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54" w:type="dxa"/>
        <w:tblInd w:w="51"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9E679D" w:rsidRPr="00517322" w14:paraId="6EFD3EFE" w14:textId="77777777" w:rsidTr="00931129">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6C2D4" w14:textId="65AE2ADC" w:rsidR="009E679D" w:rsidRPr="00517322" w:rsidRDefault="00B31E0E" w:rsidP="00931129">
            <w:pPr>
              <w:pStyle w:val="Contedodatabela"/>
              <w:snapToGrid w:val="0"/>
              <w:jc w:val="center"/>
              <w:rPr>
                <w:rFonts w:ascii="Verdana" w:hAnsi="Verdana" w:cs="Arial"/>
                <w:b/>
                <w:sz w:val="20"/>
              </w:rPr>
            </w:pPr>
            <w:r>
              <w:rPr>
                <w:rFonts w:ascii="Tahoma" w:hAnsi="Tahoma"/>
              </w:rPr>
              <w:t xml:space="preserve">                </w:t>
            </w:r>
            <w:r w:rsidR="00B15A62">
              <w:rPr>
                <w:rFonts w:ascii="Verdana" w:hAnsi="Verdana" w:cs="Arial"/>
                <w:b/>
                <w:sz w:val="20"/>
              </w:rPr>
              <w:t>PREGÃO ELETRÔNICO Nº 02/2025 SRP-02</w:t>
            </w:r>
            <w:r w:rsidR="002C68D6">
              <w:rPr>
                <w:rFonts w:ascii="Verdana" w:hAnsi="Verdana" w:cs="Arial"/>
                <w:b/>
                <w:sz w:val="20"/>
              </w:rPr>
              <w:t>/202</w:t>
            </w:r>
            <w:r w:rsidR="00931129">
              <w:rPr>
                <w:rFonts w:ascii="Verdana" w:hAnsi="Verdana" w:cs="Arial"/>
                <w:b/>
                <w:sz w:val="20"/>
              </w:rPr>
              <w:t>5</w:t>
            </w:r>
          </w:p>
        </w:tc>
      </w:tr>
      <w:tr w:rsidR="009E679D" w:rsidRPr="00517322" w14:paraId="6A4C4A3E" w14:textId="77777777" w:rsidTr="00931129">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667968"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PRE</w:t>
            </w:r>
            <w:r>
              <w:rPr>
                <w:rFonts w:ascii="Verdana" w:hAnsi="Verdana" w:cs="Arial"/>
                <w:b/>
                <w:sz w:val="20"/>
              </w:rPr>
              <w:t>FEITURA MUNICIPAL DE RIACHUELO</w:t>
            </w:r>
            <w:r w:rsidRPr="00517322">
              <w:rPr>
                <w:rFonts w:ascii="Verdana" w:hAnsi="Verdana" w:cs="Arial"/>
                <w:b/>
                <w:sz w:val="20"/>
              </w:rPr>
              <w:t xml:space="preserve"> - </w:t>
            </w:r>
            <w:r>
              <w:rPr>
                <w:rFonts w:ascii="Verdana" w:hAnsi="Verdana" w:cs="Arial"/>
                <w:b/>
                <w:sz w:val="20"/>
              </w:rPr>
              <w:t>PMR</w:t>
            </w:r>
          </w:p>
        </w:tc>
      </w:tr>
      <w:tr w:rsidR="009E679D" w:rsidRPr="00517322" w14:paraId="3EE85733" w14:textId="77777777" w:rsidTr="00931129">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0BC926F6" w14:textId="6D92571A" w:rsidR="009E679D" w:rsidRPr="00517322" w:rsidRDefault="00B15A62" w:rsidP="00931129">
            <w:pPr>
              <w:pStyle w:val="Contedodatabela"/>
              <w:snapToGrid w:val="0"/>
              <w:jc w:val="center"/>
              <w:rPr>
                <w:rFonts w:ascii="Verdana" w:hAnsi="Verdana" w:cs="Arial"/>
                <w:b/>
                <w:sz w:val="20"/>
              </w:rPr>
            </w:pPr>
            <w:r>
              <w:rPr>
                <w:rFonts w:ascii="Verdana" w:hAnsi="Verdana" w:cs="Arial"/>
                <w:b/>
                <w:sz w:val="20"/>
              </w:rPr>
              <w:t>PROCESSO ADMINISTRATIVO Nº 02</w:t>
            </w:r>
            <w:r w:rsidR="009E679D" w:rsidRPr="00517322">
              <w:rPr>
                <w:rFonts w:ascii="Verdana" w:hAnsi="Verdana" w:cs="Arial"/>
                <w:b/>
                <w:sz w:val="20"/>
              </w:rPr>
              <w:t>/202</w:t>
            </w:r>
            <w:r w:rsidR="00931129">
              <w:rPr>
                <w:rFonts w:ascii="Verdana" w:hAnsi="Verdana" w:cs="Arial"/>
                <w:b/>
                <w:sz w:val="20"/>
              </w:rPr>
              <w:t>5</w:t>
            </w:r>
          </w:p>
        </w:tc>
      </w:tr>
      <w:tr w:rsidR="009E679D" w:rsidRPr="00517322" w14:paraId="166FE137" w14:textId="77777777" w:rsidTr="00931129">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72662354"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53664B9E" w14:textId="77777777" w:rsidR="009E679D" w:rsidRPr="00517322" w:rsidRDefault="009E679D" w:rsidP="00931129">
            <w:pPr>
              <w:pStyle w:val="Contedodatabela"/>
              <w:snapToGrid w:val="0"/>
              <w:rPr>
                <w:rFonts w:ascii="Verdana" w:hAnsi="Verdana" w:cs="Arial"/>
                <w:b/>
                <w:sz w:val="20"/>
              </w:rPr>
            </w:pPr>
            <w:r w:rsidRPr="00517322">
              <w:rPr>
                <w:rFonts w:ascii="Verdana" w:eastAsia="Arial" w:hAnsi="Verdana"/>
                <w:b/>
                <w:sz w:val="20"/>
              </w:rPr>
              <w:t>MENOR PREÇO POR ITEM</w:t>
            </w:r>
          </w:p>
        </w:tc>
      </w:tr>
      <w:tr w:rsidR="009E679D" w:rsidRPr="00517322" w14:paraId="7CD38BC9" w14:textId="77777777" w:rsidTr="00931129">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D1FB546"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247A2469" w14:textId="77777777" w:rsidR="009E679D" w:rsidRPr="00517322" w:rsidRDefault="009E679D" w:rsidP="00931129">
            <w:pPr>
              <w:pStyle w:val="Contedodatabela"/>
              <w:snapToGrid w:val="0"/>
              <w:rPr>
                <w:rFonts w:ascii="Verdana" w:hAnsi="Verdana" w:cs="Arial"/>
                <w:b/>
                <w:sz w:val="20"/>
              </w:rPr>
            </w:pPr>
            <w:r w:rsidRPr="00517322">
              <w:rPr>
                <w:rFonts w:ascii="Verdana" w:hAnsi="Verdana" w:cs="Arial"/>
                <w:b/>
                <w:sz w:val="20"/>
              </w:rPr>
              <w:t>Aberto</w:t>
            </w:r>
          </w:p>
        </w:tc>
      </w:tr>
      <w:tr w:rsidR="009E679D" w:rsidRPr="00517322" w14:paraId="5CB10BAD" w14:textId="77777777" w:rsidTr="00931129">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AA68E56"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42AF5DDF" w14:textId="77777777" w:rsidR="009E679D" w:rsidRPr="00517322" w:rsidRDefault="009E679D" w:rsidP="00931129">
            <w:pPr>
              <w:pStyle w:val="Contedodatabela"/>
              <w:snapToGrid w:val="0"/>
              <w:jc w:val="both"/>
              <w:rPr>
                <w:rFonts w:ascii="Verdana" w:hAnsi="Verdana" w:cs="Arial"/>
                <w:sz w:val="20"/>
              </w:rPr>
            </w:pPr>
            <w:r w:rsidRPr="00517322">
              <w:rPr>
                <w:rFonts w:ascii="Verdana" w:hAnsi="Verdana" w:cs="Arial"/>
                <w:sz w:val="20"/>
              </w:rPr>
              <w:t xml:space="preserve">Este procedimento licitatório obedecerá integralmente à Lei nº 14.133, de 1º de abril de 2021 [Lei de Licitações e Contratos Administrativos] e Decreto Federal nº 11.462, de 31 de março de </w:t>
            </w:r>
            <w:proofErr w:type="gramStart"/>
            <w:r w:rsidRPr="00517322">
              <w:rPr>
                <w:rFonts w:ascii="Verdana" w:hAnsi="Verdana" w:cs="Arial"/>
                <w:sz w:val="20"/>
              </w:rPr>
              <w:t>2023 [Registro de Preços]</w:t>
            </w:r>
            <w:r w:rsidRPr="00517322">
              <w:rPr>
                <w:rFonts w:ascii="Verdana" w:eastAsia="Verdana" w:hAnsi="Verdana" w:cs="Verdana"/>
                <w:color w:val="000000"/>
                <w:sz w:val="20"/>
              </w:rPr>
              <w:t>, e ainda, pela Lei Complementar nº</w:t>
            </w:r>
            <w:proofErr w:type="gramEnd"/>
            <w:r w:rsidRPr="00517322">
              <w:rPr>
                <w:rFonts w:ascii="Verdana" w:eastAsia="Verdana" w:hAnsi="Verdana" w:cs="Verdana"/>
                <w:color w:val="000000"/>
                <w:sz w:val="20"/>
              </w:rPr>
              <w:t xml:space="preserve"> 123/2006, </w:t>
            </w:r>
            <w:r w:rsidRPr="00517322">
              <w:rPr>
                <w:rFonts w:ascii="Verdana" w:eastAsia="Verdana" w:hAnsi="Verdana" w:cs="Verdana"/>
                <w:sz w:val="20"/>
              </w:rPr>
              <w:t>a</w:t>
            </w:r>
            <w:r w:rsidRPr="00517322">
              <w:rPr>
                <w:rFonts w:ascii="Verdana" w:hAnsi="Verdana" w:cs="Arial"/>
                <w:sz w:val="20"/>
              </w:rPr>
              <w:t>ssim como as cláusulas e condições constantes deste Edital.</w:t>
            </w:r>
          </w:p>
        </w:tc>
      </w:tr>
      <w:tr w:rsidR="009E679D" w:rsidRPr="00517322" w14:paraId="3B7DBAFA" w14:textId="77777777" w:rsidTr="00931129">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0F19D99F"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6DBE6035" w14:textId="22247808" w:rsidR="009E679D" w:rsidRPr="00931129" w:rsidRDefault="009E679D" w:rsidP="00B15A62">
            <w:pPr>
              <w:jc w:val="both"/>
              <w:rPr>
                <w:rFonts w:ascii="Verdana" w:hAnsi="Verdana"/>
                <w:b/>
                <w:sz w:val="20"/>
                <w:szCs w:val="20"/>
              </w:rPr>
            </w:pPr>
            <w:r w:rsidRPr="00931129">
              <w:rPr>
                <w:rFonts w:ascii="Verdana" w:hAnsi="Verdana"/>
                <w:b/>
                <w:sz w:val="20"/>
                <w:szCs w:val="20"/>
              </w:rPr>
              <w:t>A presente Licitação tem por objeto o</w:t>
            </w:r>
            <w:r w:rsidRPr="00931129">
              <w:rPr>
                <w:rFonts w:ascii="Verdana" w:hAnsi="Verdana"/>
                <w:b/>
                <w:bCs/>
                <w:sz w:val="20"/>
                <w:szCs w:val="20"/>
              </w:rPr>
              <w:t xml:space="preserve"> </w:t>
            </w:r>
          </w:p>
        </w:tc>
      </w:tr>
      <w:tr w:rsidR="009E679D" w:rsidRPr="00517322" w14:paraId="71424FB8" w14:textId="77777777" w:rsidTr="00931129">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617AEE0C" w14:textId="77777777" w:rsidR="009E679D" w:rsidRPr="00517322" w:rsidRDefault="009E679D" w:rsidP="00931129">
            <w:pPr>
              <w:pStyle w:val="Contedodatabela"/>
              <w:snapToGrid w:val="0"/>
              <w:jc w:val="center"/>
              <w:rPr>
                <w:rFonts w:ascii="Verdana" w:hAnsi="Verdana" w:cs="Arial"/>
                <w:sz w:val="20"/>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440B2B69"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8D27F1" w14:textId="77777777" w:rsidR="009E679D" w:rsidRPr="00517322" w:rsidRDefault="009E679D" w:rsidP="00931129">
            <w:pPr>
              <w:pStyle w:val="Contedodatabela"/>
              <w:snapToGrid w:val="0"/>
              <w:jc w:val="center"/>
              <w:rPr>
                <w:rFonts w:ascii="Verdana" w:hAnsi="Verdana" w:cs="Arial"/>
                <w:b/>
                <w:sz w:val="20"/>
              </w:rPr>
            </w:pPr>
            <w:r w:rsidRPr="00517322">
              <w:rPr>
                <w:rFonts w:ascii="Verdana" w:hAnsi="Verdana" w:cs="Arial"/>
                <w:b/>
                <w:sz w:val="20"/>
              </w:rPr>
              <w:t>HORÁRIO</w:t>
            </w:r>
          </w:p>
        </w:tc>
      </w:tr>
      <w:tr w:rsidR="009E679D" w:rsidRPr="00BE30A3" w14:paraId="2A0C0279" w14:textId="77777777" w:rsidTr="00931129">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17F939C3" w14:textId="77777777" w:rsidR="009E679D" w:rsidRPr="00BE30A3" w:rsidRDefault="009E679D" w:rsidP="00931129">
            <w:pPr>
              <w:pStyle w:val="Contedodatabela"/>
              <w:snapToGrid w:val="0"/>
              <w:jc w:val="center"/>
              <w:rPr>
                <w:rFonts w:ascii="Verdana" w:hAnsi="Verdana" w:cs="Arial"/>
                <w:b/>
                <w:sz w:val="20"/>
              </w:rPr>
            </w:pPr>
            <w:r w:rsidRPr="00BE30A3">
              <w:rPr>
                <w:rFonts w:ascii="Verdana" w:hAnsi="Verdana" w:cs="Arial"/>
                <w:b/>
                <w:sz w:val="20"/>
              </w:rPr>
              <w:t xml:space="preserve">ABERTURA DA SESSÃO </w:t>
            </w:r>
          </w:p>
        </w:tc>
        <w:tc>
          <w:tcPr>
            <w:tcW w:w="2116" w:type="dxa"/>
            <w:tcBorders>
              <w:top w:val="nil"/>
              <w:left w:val="single" w:sz="2" w:space="0" w:color="000000"/>
              <w:bottom w:val="single" w:sz="2" w:space="0" w:color="000000"/>
              <w:right w:val="nil"/>
            </w:tcBorders>
            <w:vAlign w:val="center"/>
            <w:hideMark/>
          </w:tcPr>
          <w:p w14:paraId="4F29A151" w14:textId="773BD280" w:rsidR="009E679D" w:rsidRPr="00BE30A3" w:rsidRDefault="00931129" w:rsidP="00931129">
            <w:pPr>
              <w:pStyle w:val="Contedodatabela"/>
              <w:snapToGrid w:val="0"/>
              <w:jc w:val="center"/>
              <w:rPr>
                <w:rFonts w:ascii="Verdana" w:hAnsi="Verdana" w:cs="Verdana"/>
                <w:b/>
                <w:sz w:val="20"/>
                <w:highlight w:val="yellow"/>
              </w:rPr>
            </w:pPr>
            <w:r>
              <w:rPr>
                <w:rFonts w:ascii="Verdana" w:hAnsi="Verdana" w:cs="Arial"/>
                <w:b/>
                <w:sz w:val="20"/>
              </w:rPr>
              <w:t xml:space="preserve">  </w:t>
            </w:r>
            <w:r w:rsidR="0043013A">
              <w:rPr>
                <w:rFonts w:ascii="Verdana" w:hAnsi="Verdana" w:cs="Arial"/>
                <w:b/>
                <w:sz w:val="20"/>
              </w:rPr>
              <w:t>21</w:t>
            </w:r>
            <w:bookmarkStart w:id="0" w:name="_GoBack"/>
            <w:bookmarkEnd w:id="0"/>
            <w:r w:rsidR="002C68D6">
              <w:rPr>
                <w:rFonts w:ascii="Verdana" w:hAnsi="Verdana" w:cs="Arial"/>
                <w:b/>
                <w:sz w:val="20"/>
              </w:rPr>
              <w:t>/</w:t>
            </w:r>
            <w:r w:rsidR="00DF5A01">
              <w:rPr>
                <w:rFonts w:ascii="Verdana" w:hAnsi="Verdana" w:cs="Arial"/>
                <w:b/>
                <w:sz w:val="20"/>
              </w:rPr>
              <w:t xml:space="preserve"> 03</w:t>
            </w:r>
            <w:r>
              <w:rPr>
                <w:rFonts w:ascii="Verdana" w:hAnsi="Verdana" w:cs="Arial"/>
                <w:b/>
                <w:sz w:val="20"/>
              </w:rPr>
              <w:t>/</w:t>
            </w:r>
            <w:r w:rsidR="009E679D" w:rsidRPr="00BE30A3">
              <w:rPr>
                <w:rFonts w:ascii="Verdana" w:hAnsi="Verdana" w:cs="Arial"/>
                <w:b/>
                <w:sz w:val="20"/>
              </w:rPr>
              <w:t>202</w:t>
            </w:r>
            <w:r>
              <w:rPr>
                <w:rFonts w:ascii="Verdana" w:hAnsi="Verdana" w:cs="Arial"/>
                <w:b/>
                <w:sz w:val="20"/>
              </w:rPr>
              <w:t>5</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1E721A" w14:textId="120ECEB1" w:rsidR="009E679D" w:rsidRPr="00FC2C6E" w:rsidRDefault="002C68D6" w:rsidP="00FC2C6E">
            <w:pPr>
              <w:pStyle w:val="Contedodatabela"/>
              <w:snapToGrid w:val="0"/>
              <w:jc w:val="center"/>
              <w:rPr>
                <w:rFonts w:ascii="Verdana" w:hAnsi="Verdana" w:cs="Arial"/>
                <w:b/>
                <w:sz w:val="20"/>
              </w:rPr>
            </w:pPr>
            <w:proofErr w:type="gramStart"/>
            <w:r>
              <w:rPr>
                <w:rFonts w:ascii="Verdana" w:hAnsi="Verdana" w:cs="Arial"/>
                <w:b/>
                <w:sz w:val="20"/>
              </w:rPr>
              <w:t>0</w:t>
            </w:r>
            <w:r w:rsidR="00931129">
              <w:rPr>
                <w:rFonts w:ascii="Verdana" w:hAnsi="Verdana" w:cs="Arial"/>
                <w:b/>
                <w:sz w:val="20"/>
              </w:rPr>
              <w:t>8</w:t>
            </w:r>
            <w:r w:rsidR="009E679D">
              <w:rPr>
                <w:rFonts w:ascii="Verdana" w:hAnsi="Verdana" w:cs="Arial"/>
                <w:b/>
                <w:sz w:val="20"/>
              </w:rPr>
              <w:t>:30</w:t>
            </w:r>
            <w:proofErr w:type="gramEnd"/>
            <w:r w:rsidR="009E679D" w:rsidRPr="00BE30A3">
              <w:rPr>
                <w:rFonts w:ascii="Verdana" w:hAnsi="Verdana" w:cs="Arial"/>
                <w:b/>
                <w:sz w:val="20"/>
              </w:rPr>
              <w:t>h</w:t>
            </w:r>
          </w:p>
        </w:tc>
      </w:tr>
      <w:tr w:rsidR="009E679D" w:rsidRPr="00517322" w14:paraId="150A9929" w14:textId="77777777" w:rsidTr="00931129">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29C7AA2F" w14:textId="77777777" w:rsidR="009E679D" w:rsidRPr="00931129" w:rsidRDefault="009E679D" w:rsidP="00931129">
            <w:pPr>
              <w:pStyle w:val="Nivel3"/>
              <w:numPr>
                <w:ilvl w:val="0"/>
                <w:numId w:val="0"/>
              </w:numPr>
              <w:spacing w:line="240" w:lineRule="auto"/>
              <w:rPr>
                <w:rFonts w:ascii="Tahoma" w:hAnsi="Tahoma" w:cs="Tahoma"/>
                <w:sz w:val="16"/>
                <w:szCs w:val="16"/>
              </w:rPr>
            </w:pPr>
            <w:r w:rsidRPr="00931129">
              <w:rPr>
                <w:rFonts w:ascii="Tahoma" w:hAnsi="Tahoma" w:cs="Tahoma"/>
                <w:sz w:val="16"/>
                <w:szCs w:val="16"/>
              </w:rPr>
              <w:t xml:space="preserve">Este Pregão é destinado, </w:t>
            </w:r>
            <w:r w:rsidRPr="00931129">
              <w:rPr>
                <w:rFonts w:ascii="Tahoma" w:hAnsi="Tahoma" w:cs="Tahoma"/>
                <w:b/>
                <w:bCs/>
                <w:sz w:val="16"/>
                <w:szCs w:val="16"/>
                <w:u w:val="single"/>
              </w:rPr>
              <w:t>EXCLUSIVAMENTE</w:t>
            </w:r>
            <w:r w:rsidRPr="00931129">
              <w:rPr>
                <w:rFonts w:ascii="Tahoma" w:hAnsi="Tahoma" w:cs="Tahoma"/>
                <w:sz w:val="16"/>
                <w:szCs w:val="16"/>
              </w:rPr>
              <w:t xml:space="preserve"> para as Microempresas e Empresas de Pequeno Porte, respaldado nos termos no art. 48, inciso I e da Lei Federal nº 123/2006 e suas alterações e Decreto Federal 8.538/2015.</w:t>
            </w:r>
          </w:p>
          <w:p w14:paraId="6BD898D3" w14:textId="77777777" w:rsidR="009E679D" w:rsidRPr="00931129" w:rsidRDefault="009E679D" w:rsidP="00931129">
            <w:pPr>
              <w:pStyle w:val="Contedodatabela"/>
              <w:snapToGrid w:val="0"/>
              <w:jc w:val="both"/>
              <w:rPr>
                <w:rFonts w:ascii="Verdana" w:hAnsi="Verdana" w:cs="Arial"/>
                <w:b/>
                <w:sz w:val="16"/>
                <w:szCs w:val="16"/>
              </w:rPr>
            </w:pPr>
            <w:r w:rsidRPr="00931129">
              <w:rPr>
                <w:rFonts w:ascii="Verdana" w:hAnsi="Verdana" w:cs="Arial"/>
                <w:b/>
                <w:sz w:val="16"/>
                <w:szCs w:val="16"/>
              </w:rPr>
              <w:t>REFERÊNCIA DE TEMPO:</w:t>
            </w:r>
            <w:r w:rsidRPr="00931129">
              <w:rPr>
                <w:rFonts w:ascii="Verdana" w:hAnsi="Verdana" w:cs="Arial"/>
                <w:sz w:val="16"/>
                <w:szCs w:val="16"/>
              </w:rPr>
              <w:t xml:space="preserve"> Para todas as referências de tempo explicitadas neste edital será observado o </w:t>
            </w:r>
            <w:r w:rsidRPr="00931129">
              <w:rPr>
                <w:rFonts w:ascii="Verdana" w:hAnsi="Verdana" w:cs="Arial"/>
                <w:b/>
                <w:sz w:val="16"/>
                <w:szCs w:val="16"/>
              </w:rPr>
              <w:t>horário de Brasília.</w:t>
            </w:r>
          </w:p>
          <w:p w14:paraId="6F6BC8FE" w14:textId="77777777" w:rsidR="009E679D" w:rsidRPr="00931129" w:rsidRDefault="009E679D" w:rsidP="00931129">
            <w:pPr>
              <w:pStyle w:val="Contedodatabela"/>
              <w:snapToGrid w:val="0"/>
              <w:jc w:val="both"/>
              <w:rPr>
                <w:rFonts w:ascii="Verdana" w:hAnsi="Verdana" w:cs="Arial"/>
                <w:b/>
                <w:sz w:val="16"/>
                <w:szCs w:val="16"/>
              </w:rPr>
            </w:pPr>
          </w:p>
        </w:tc>
      </w:tr>
      <w:tr w:rsidR="009E679D" w:rsidRPr="00517322" w14:paraId="213A2E95" w14:textId="77777777" w:rsidTr="00931129">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52A26820" w14:textId="77777777" w:rsidR="009E679D" w:rsidRPr="00931129" w:rsidRDefault="009E679D" w:rsidP="00931129">
            <w:pPr>
              <w:snapToGrid w:val="0"/>
              <w:rPr>
                <w:rFonts w:ascii="Verdana" w:hAnsi="Verdana" w:cs="Arial"/>
                <w:b/>
                <w:sz w:val="16"/>
                <w:szCs w:val="16"/>
              </w:rPr>
            </w:pPr>
            <w:r w:rsidRPr="00931129">
              <w:rPr>
                <w:rFonts w:ascii="Verdana" w:hAnsi="Verdana" w:cs="Arial"/>
                <w:b/>
                <w:sz w:val="16"/>
                <w:szCs w:val="16"/>
              </w:rPr>
              <w:t>FORMALIZAÇÃO DE CONSULTAS E EDITAL</w:t>
            </w:r>
          </w:p>
          <w:p w14:paraId="3B81703D" w14:textId="77777777" w:rsidR="009E679D" w:rsidRPr="00931129" w:rsidRDefault="009E679D" w:rsidP="00931129">
            <w:pPr>
              <w:rPr>
                <w:rFonts w:ascii="Verdana" w:hAnsi="Verdana" w:cs="Arial"/>
                <w:sz w:val="16"/>
                <w:szCs w:val="16"/>
              </w:rPr>
            </w:pPr>
            <w:r w:rsidRPr="00931129">
              <w:rPr>
                <w:rFonts w:ascii="Verdana" w:hAnsi="Verdana" w:cs="Arial"/>
                <w:sz w:val="16"/>
                <w:szCs w:val="16"/>
              </w:rPr>
              <w:t>Prefeitura Municipal de Riachuelo</w:t>
            </w:r>
          </w:p>
          <w:p w14:paraId="6FBB9B1D" w14:textId="77777777" w:rsidR="009E679D" w:rsidRPr="00931129" w:rsidRDefault="009E679D" w:rsidP="00931129">
            <w:pPr>
              <w:jc w:val="both"/>
              <w:rPr>
                <w:rFonts w:ascii="Verdana" w:hAnsi="Verdana" w:cs="Arial"/>
                <w:sz w:val="16"/>
                <w:szCs w:val="16"/>
              </w:rPr>
            </w:pPr>
            <w:r w:rsidRPr="00931129">
              <w:rPr>
                <w:rFonts w:ascii="Verdana" w:hAnsi="Verdana" w:cs="Arial"/>
                <w:sz w:val="16"/>
                <w:szCs w:val="16"/>
              </w:rPr>
              <w:t xml:space="preserve">Endereço: Rua Getúlio Vargas, nº 72, Bairro Centro, Riachuelo, Estado de Sergipe. </w:t>
            </w:r>
          </w:p>
          <w:p w14:paraId="0B3AA844" w14:textId="77777777" w:rsidR="009E679D" w:rsidRPr="00931129" w:rsidRDefault="009E679D" w:rsidP="00931129">
            <w:pPr>
              <w:rPr>
                <w:rFonts w:ascii="Verdana" w:hAnsi="Verdana" w:cs="Arial"/>
                <w:b/>
                <w:bCs/>
                <w:sz w:val="16"/>
                <w:szCs w:val="16"/>
              </w:rPr>
            </w:pPr>
            <w:proofErr w:type="gramStart"/>
            <w:r w:rsidRPr="00931129">
              <w:rPr>
                <w:rFonts w:ascii="Verdana" w:hAnsi="Verdana" w:cs="Arial"/>
                <w:b/>
                <w:bCs/>
                <w:sz w:val="16"/>
                <w:szCs w:val="16"/>
              </w:rPr>
              <w:t>PREGOEIRO(</w:t>
            </w:r>
            <w:proofErr w:type="gramEnd"/>
            <w:r w:rsidRPr="00931129">
              <w:rPr>
                <w:rFonts w:ascii="Verdana" w:hAnsi="Verdana" w:cs="Arial"/>
                <w:b/>
                <w:bCs/>
                <w:sz w:val="16"/>
                <w:szCs w:val="16"/>
              </w:rPr>
              <w:t>A) E EQUIPE DE PREGÃO</w:t>
            </w:r>
          </w:p>
          <w:p w14:paraId="6455EE6D" w14:textId="77777777" w:rsidR="009E679D" w:rsidRPr="00931129" w:rsidRDefault="009E679D" w:rsidP="00931129">
            <w:pPr>
              <w:rPr>
                <w:rFonts w:ascii="Verdana" w:hAnsi="Verdana" w:cs="Arial"/>
                <w:b/>
                <w:sz w:val="16"/>
                <w:szCs w:val="16"/>
              </w:rPr>
            </w:pPr>
            <w:proofErr w:type="gramStart"/>
            <w:r w:rsidRPr="00931129">
              <w:rPr>
                <w:rFonts w:ascii="Verdana" w:hAnsi="Verdana" w:cs="Arial"/>
                <w:b/>
                <w:sz w:val="16"/>
                <w:szCs w:val="16"/>
              </w:rPr>
              <w:t>Pregoeiro(</w:t>
            </w:r>
            <w:proofErr w:type="gramEnd"/>
            <w:r w:rsidRPr="00931129">
              <w:rPr>
                <w:rFonts w:ascii="Verdana" w:hAnsi="Verdana" w:cs="Arial"/>
                <w:b/>
                <w:sz w:val="16"/>
                <w:szCs w:val="16"/>
              </w:rPr>
              <w:t xml:space="preserve">a): </w:t>
            </w:r>
            <w:r w:rsidRPr="00931129">
              <w:rPr>
                <w:rFonts w:ascii="Verdana" w:hAnsi="Verdana" w:cs="Arial"/>
                <w:bCs/>
                <w:sz w:val="16"/>
                <w:szCs w:val="16"/>
              </w:rPr>
              <w:t>Izaura Maria Moura Ferreira Almeida</w:t>
            </w:r>
          </w:p>
          <w:p w14:paraId="4FA8AE81" w14:textId="77777777" w:rsidR="009E679D" w:rsidRPr="00931129" w:rsidRDefault="009E679D" w:rsidP="00931129">
            <w:pPr>
              <w:rPr>
                <w:rFonts w:ascii="Verdana" w:hAnsi="Verdana" w:cs="Calibri"/>
                <w:sz w:val="16"/>
                <w:szCs w:val="16"/>
              </w:rPr>
            </w:pPr>
            <w:r w:rsidRPr="00931129">
              <w:rPr>
                <w:rFonts w:ascii="Verdana" w:hAnsi="Verdana" w:cs="Arial"/>
                <w:sz w:val="16"/>
                <w:szCs w:val="16"/>
              </w:rPr>
              <w:t xml:space="preserve">E-mail:  </w:t>
            </w:r>
            <w:hyperlink r:id="rId12" w:history="1">
              <w:r w:rsidRPr="00931129">
                <w:rPr>
                  <w:rStyle w:val="Hyperlink"/>
                  <w:rFonts w:ascii="Verdana" w:hAnsi="Verdana" w:cs="Arial"/>
                  <w:sz w:val="16"/>
                  <w:szCs w:val="16"/>
                </w:rPr>
                <w:t>licitacaopmr21@gmail.com</w:t>
              </w:r>
            </w:hyperlink>
            <w:proofErr w:type="gramStart"/>
            <w:r w:rsidRPr="00931129">
              <w:rPr>
                <w:rFonts w:ascii="Verdana" w:hAnsi="Verdana" w:cs="Arial"/>
                <w:sz w:val="16"/>
                <w:szCs w:val="16"/>
              </w:rPr>
              <w:t xml:space="preserve">  </w:t>
            </w:r>
          </w:p>
          <w:p w14:paraId="153B5BB7" w14:textId="7D97543F" w:rsidR="009E679D" w:rsidRPr="00931129" w:rsidRDefault="009E679D" w:rsidP="00931129">
            <w:pPr>
              <w:pStyle w:val="Contedodatabela"/>
              <w:jc w:val="both"/>
              <w:rPr>
                <w:rFonts w:ascii="Verdana" w:hAnsi="Verdana" w:cs="Arial"/>
                <w:sz w:val="16"/>
                <w:szCs w:val="16"/>
              </w:rPr>
            </w:pPr>
            <w:proofErr w:type="gramEnd"/>
            <w:r w:rsidRPr="00931129">
              <w:rPr>
                <w:rFonts w:ascii="Verdana" w:hAnsi="Verdana" w:cs="Arial"/>
                <w:b/>
                <w:bCs/>
                <w:sz w:val="16"/>
                <w:szCs w:val="16"/>
              </w:rPr>
              <w:t>OBSERVAÇÃO:</w:t>
            </w:r>
            <w:r w:rsidRPr="00931129">
              <w:rPr>
                <w:rFonts w:ascii="Verdana" w:hAnsi="Verdana" w:cs="Arial"/>
                <w:sz w:val="16"/>
                <w:szCs w:val="16"/>
              </w:rPr>
              <w:t xml:space="preserve"> Os interessados deverão acessar o </w:t>
            </w:r>
            <w:hyperlink r:id="rId13" w:history="1">
              <w:r w:rsidRPr="00931129">
                <w:rPr>
                  <w:rStyle w:val="Hyperlink"/>
                  <w:rFonts w:ascii="Verdana" w:hAnsi="Verdana"/>
                  <w:sz w:val="16"/>
                  <w:szCs w:val="16"/>
                </w:rPr>
                <w:t>https://ww.licitanet.com.br</w:t>
              </w:r>
            </w:hyperlink>
            <w:r w:rsidRPr="00931129">
              <w:rPr>
                <w:rFonts w:ascii="Verdana" w:hAnsi="Verdana"/>
                <w:sz w:val="16"/>
                <w:szCs w:val="16"/>
              </w:rPr>
              <w:t xml:space="preserve"> </w:t>
            </w:r>
            <w:r w:rsidRPr="00931129">
              <w:rPr>
                <w:rFonts w:ascii="Verdana" w:hAnsi="Verdana" w:cs="Arial"/>
                <w:b/>
                <w:sz w:val="16"/>
                <w:szCs w:val="16"/>
              </w:rPr>
              <w:t xml:space="preserve">e </w:t>
            </w:r>
            <w:hyperlink r:id="rId14" w:history="1">
              <w:r w:rsidRPr="00931129">
                <w:rPr>
                  <w:rStyle w:val="Hyperlink"/>
                  <w:rFonts w:ascii="Verdana" w:eastAsiaTheme="majorEastAsia" w:hAnsi="Verdana"/>
                  <w:sz w:val="16"/>
                  <w:szCs w:val="16"/>
                </w:rPr>
                <w:t>http://www.riachuelo.se.gov.br</w:t>
              </w:r>
            </w:hyperlink>
            <w:r w:rsidRPr="00931129">
              <w:rPr>
                <w:rFonts w:ascii="Verdana" w:hAnsi="Verdana" w:cs="Arial"/>
                <w:sz w:val="16"/>
                <w:szCs w:val="16"/>
              </w:rPr>
              <w:t>, onde o edital estará disponível ou na dirigir-se a Pre</w:t>
            </w:r>
            <w:r w:rsidR="00AC74C9" w:rsidRPr="00931129">
              <w:rPr>
                <w:rFonts w:ascii="Verdana" w:hAnsi="Verdana" w:cs="Arial"/>
                <w:sz w:val="16"/>
                <w:szCs w:val="16"/>
              </w:rPr>
              <w:t>feitura Municipal de Riachuelo</w:t>
            </w:r>
            <w:r w:rsidRPr="00931129">
              <w:rPr>
                <w:rFonts w:ascii="Verdana" w:hAnsi="Verdana" w:cs="Arial"/>
                <w:sz w:val="16"/>
                <w:szCs w:val="16"/>
              </w:rPr>
              <w:t xml:space="preserve"> no endereço acima citado.</w:t>
            </w:r>
          </w:p>
        </w:tc>
      </w:tr>
      <w:tr w:rsidR="009E679D" w:rsidRPr="00517322" w14:paraId="59B502DF" w14:textId="77777777" w:rsidTr="00931129">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019DF52" w14:textId="77777777" w:rsidR="009E679D" w:rsidRPr="00931129" w:rsidRDefault="009E679D" w:rsidP="00931129">
            <w:pPr>
              <w:pStyle w:val="Contedodatabela"/>
              <w:snapToGrid w:val="0"/>
              <w:jc w:val="both"/>
              <w:rPr>
                <w:rFonts w:ascii="Verdana" w:eastAsia="Arial" w:hAnsi="Verdana" w:cs="Arial"/>
                <w:color w:val="0000FF"/>
                <w:sz w:val="16"/>
                <w:szCs w:val="16"/>
                <w:u w:val="single" w:color="0000FF"/>
              </w:rPr>
            </w:pPr>
            <w:r w:rsidRPr="00931129">
              <w:rPr>
                <w:rFonts w:ascii="Verdana" w:hAnsi="Verdana" w:cs="Arial"/>
                <w:b/>
                <w:sz w:val="16"/>
                <w:szCs w:val="16"/>
              </w:rPr>
              <w:t xml:space="preserve">LOCAL DA DISPUTA – Portal </w:t>
            </w:r>
            <w:hyperlink r:id="rId15" w:history="1">
              <w:r w:rsidRPr="00931129">
                <w:rPr>
                  <w:rStyle w:val="Hyperlink"/>
                  <w:rFonts w:ascii="Verdana" w:eastAsiaTheme="minorEastAsia" w:hAnsi="Verdana" w:cs="Arial"/>
                  <w:bCs/>
                  <w:sz w:val="16"/>
                  <w:szCs w:val="16"/>
                </w:rPr>
                <w:t>https://www.licitanet.com.br/</w:t>
              </w:r>
            </w:hyperlink>
          </w:p>
          <w:p w14:paraId="1070FD60" w14:textId="09EFA2F9" w:rsidR="009E679D" w:rsidRPr="00931129" w:rsidRDefault="009E679D" w:rsidP="009E679D">
            <w:pPr>
              <w:pStyle w:val="Contedodatabela"/>
              <w:snapToGrid w:val="0"/>
              <w:jc w:val="both"/>
              <w:rPr>
                <w:rFonts w:ascii="Verdana" w:hAnsi="Verdana" w:cs="Arial"/>
                <w:b/>
                <w:sz w:val="16"/>
                <w:szCs w:val="16"/>
                <w:u w:val="single"/>
              </w:rPr>
            </w:pPr>
            <w:r w:rsidRPr="00931129">
              <w:rPr>
                <w:rFonts w:ascii="Verdana" w:hAnsi="Verdana"/>
                <w:sz w:val="16"/>
                <w:szCs w:val="16"/>
              </w:rPr>
              <w:t xml:space="preserve">As informações complementares para credenciamento poderão ser obtidas pelos telefones da plataforma Portal de Licitações – </w:t>
            </w:r>
            <w:proofErr w:type="spellStart"/>
            <w:r w:rsidRPr="00931129">
              <w:rPr>
                <w:rFonts w:ascii="Verdana" w:hAnsi="Verdana"/>
                <w:sz w:val="16"/>
                <w:szCs w:val="16"/>
              </w:rPr>
              <w:t>Licitanet</w:t>
            </w:r>
            <w:proofErr w:type="spellEnd"/>
            <w:r w:rsidRPr="00931129">
              <w:rPr>
                <w:rFonts w:ascii="Verdana" w:hAnsi="Verdana"/>
                <w:sz w:val="16"/>
                <w:szCs w:val="16"/>
              </w:rPr>
              <w:t xml:space="preserve">, site: </w:t>
            </w:r>
            <w:hyperlink r:id="rId16" w:history="1">
              <w:r w:rsidRPr="00931129">
                <w:rPr>
                  <w:rStyle w:val="Hyperlink"/>
                  <w:rFonts w:ascii="Verdana" w:eastAsiaTheme="minorEastAsia" w:hAnsi="Verdana" w:cs="Arial"/>
                  <w:bCs/>
                  <w:sz w:val="16"/>
                  <w:szCs w:val="16"/>
                </w:rPr>
                <w:t>https://www.licitanet.com.br</w:t>
              </w:r>
            </w:hyperlink>
            <w:r w:rsidRPr="00931129">
              <w:rPr>
                <w:rFonts w:ascii="Verdana" w:hAnsi="Verdana"/>
                <w:sz w:val="16"/>
                <w:szCs w:val="16"/>
              </w:rPr>
              <w:t xml:space="preserve"> </w:t>
            </w:r>
            <w:r w:rsidRPr="00931129">
              <w:rPr>
                <w:rFonts w:ascii="Verdana" w:hAnsi="Verdana"/>
                <w:sz w:val="16"/>
                <w:szCs w:val="16"/>
                <w:bdr w:val="none" w:sz="0" w:space="0" w:color="auto" w:frame="1"/>
              </w:rPr>
              <w:t xml:space="preserve">(34) 2512-6500 </w:t>
            </w:r>
            <w:r w:rsidRPr="00931129">
              <w:rPr>
                <w:rFonts w:ascii="Verdana" w:hAnsi="Verdana"/>
                <w:sz w:val="16"/>
                <w:szCs w:val="16"/>
              </w:rPr>
              <w:t xml:space="preserve">(Suporte aos Fornecedores) ou pelo e-mail o </w:t>
            </w:r>
            <w:hyperlink r:id="rId17" w:history="1"/>
            <w:hyperlink r:id="rId18" w:history="1">
              <w:r w:rsidRPr="00931129">
                <w:rPr>
                  <w:rStyle w:val="Hyperlink"/>
                  <w:rFonts w:ascii="Verdana" w:hAnsi="Verdana"/>
                  <w:sz w:val="16"/>
                  <w:szCs w:val="16"/>
                </w:rPr>
                <w:t>fornecedor@licitanet.com.br</w:t>
              </w:r>
            </w:hyperlink>
            <w:r w:rsidRPr="00931129">
              <w:rPr>
                <w:rFonts w:ascii="Verdana" w:hAnsi="Verdana"/>
                <w:sz w:val="16"/>
                <w:szCs w:val="16"/>
              </w:rPr>
              <w:t xml:space="preserve"> / </w:t>
            </w:r>
            <w:hyperlink r:id="rId19" w:history="1">
              <w:r w:rsidRPr="00931129">
                <w:rPr>
                  <w:rStyle w:val="Hyperlink"/>
                  <w:rFonts w:ascii="Verdana" w:hAnsi="Verdana"/>
                  <w:sz w:val="16"/>
                  <w:szCs w:val="16"/>
                </w:rPr>
                <w:t>comercial@licitanet.com.br</w:t>
              </w:r>
            </w:hyperlink>
            <w:r w:rsidRPr="00931129">
              <w:rPr>
                <w:rFonts w:ascii="Verdana" w:hAnsi="Verdana"/>
                <w:sz w:val="16"/>
                <w:szCs w:val="16"/>
              </w:rPr>
              <w:t xml:space="preserve">. </w:t>
            </w:r>
          </w:p>
        </w:tc>
      </w:tr>
    </w:tbl>
    <w:p w14:paraId="6DC21660" w14:textId="77777777" w:rsidR="00B65AAC" w:rsidRDefault="00B65AAC" w:rsidP="008C45B1">
      <w:pPr>
        <w:spacing w:line="276" w:lineRule="auto"/>
        <w:rPr>
          <w:rFonts w:ascii="Tahoma" w:hAnsi="Tahoma"/>
        </w:rPr>
      </w:pPr>
    </w:p>
    <w:p w14:paraId="49E16174" w14:textId="77777777" w:rsidR="00B65AAC" w:rsidRDefault="00B65AAC" w:rsidP="008C45B1">
      <w:pPr>
        <w:spacing w:line="276" w:lineRule="auto"/>
        <w:rPr>
          <w:rFonts w:ascii="Tahoma" w:hAnsi="Tahoma"/>
        </w:rPr>
      </w:pPr>
    </w:p>
    <w:p w14:paraId="2D6360CA" w14:textId="77777777" w:rsidR="00B15A62" w:rsidRDefault="00B15A62" w:rsidP="008C45B1">
      <w:pPr>
        <w:spacing w:line="276" w:lineRule="auto"/>
        <w:rPr>
          <w:rFonts w:ascii="Tahoma" w:hAnsi="Tahoma"/>
        </w:rPr>
      </w:pPr>
    </w:p>
    <w:p w14:paraId="5884E871" w14:textId="77777777" w:rsidR="00B15A62" w:rsidRDefault="00B15A62" w:rsidP="008C45B1">
      <w:pPr>
        <w:spacing w:line="276" w:lineRule="auto"/>
        <w:rPr>
          <w:rFonts w:ascii="Tahoma" w:hAnsi="Tahoma"/>
        </w:rPr>
      </w:pPr>
    </w:p>
    <w:p w14:paraId="7DD626B1" w14:textId="77777777" w:rsidR="00B15A62" w:rsidRDefault="00B15A62" w:rsidP="008C45B1">
      <w:pPr>
        <w:spacing w:line="276" w:lineRule="auto"/>
        <w:rPr>
          <w:rFonts w:ascii="Tahoma" w:hAnsi="Tahoma"/>
        </w:rPr>
      </w:pPr>
    </w:p>
    <w:p w14:paraId="1B9746DE" w14:textId="77777777" w:rsidR="00B15A62" w:rsidRDefault="00B15A62" w:rsidP="008C45B1">
      <w:pPr>
        <w:spacing w:line="276" w:lineRule="auto"/>
        <w:rPr>
          <w:rFonts w:ascii="Tahoma" w:hAnsi="Tahoma"/>
        </w:rPr>
      </w:pPr>
    </w:p>
    <w:p w14:paraId="15868226" w14:textId="77777777" w:rsidR="00B15A62" w:rsidRDefault="00B15A62" w:rsidP="008C45B1">
      <w:pPr>
        <w:spacing w:line="276" w:lineRule="auto"/>
        <w:rPr>
          <w:rFonts w:ascii="Tahoma" w:hAnsi="Tahoma"/>
        </w:rPr>
      </w:pPr>
    </w:p>
    <w:p w14:paraId="5DA1D757" w14:textId="77777777" w:rsidR="00F407DD" w:rsidRDefault="00F407DD" w:rsidP="008C45B1">
      <w:pPr>
        <w:spacing w:line="276" w:lineRule="auto"/>
        <w:rPr>
          <w:rFonts w:ascii="Tahoma" w:hAnsi="Tahoma"/>
        </w:rPr>
      </w:pPr>
    </w:p>
    <w:p w14:paraId="24CF0B42" w14:textId="77777777" w:rsidR="00F407DD" w:rsidRDefault="00F407DD" w:rsidP="008C45B1">
      <w:pPr>
        <w:spacing w:line="276" w:lineRule="auto"/>
        <w:rPr>
          <w:rFonts w:ascii="Tahoma" w:hAnsi="Tahoma"/>
        </w:rPr>
      </w:pPr>
    </w:p>
    <w:p w14:paraId="643BBAED" w14:textId="77777777" w:rsidR="00B15A62" w:rsidRDefault="00B15A62" w:rsidP="008C45B1">
      <w:pPr>
        <w:spacing w:line="276" w:lineRule="auto"/>
        <w:rPr>
          <w:rFonts w:ascii="Tahoma" w:hAnsi="Tahoma"/>
        </w:rPr>
      </w:pPr>
    </w:p>
    <w:p w14:paraId="3785DAFD" w14:textId="6A4E681B" w:rsidR="002C68D6" w:rsidRDefault="002C68D6" w:rsidP="00B15A62">
      <w:pPr>
        <w:spacing w:line="276" w:lineRule="auto"/>
        <w:rPr>
          <w:rFonts w:ascii="Verdana" w:eastAsia="Arial" w:hAnsi="Verdana" w:cs="Calibri,Bold"/>
          <w:b/>
          <w:bCs/>
          <w:sz w:val="20"/>
          <w:szCs w:val="20"/>
        </w:rPr>
      </w:pPr>
      <w:r>
        <w:rPr>
          <w:rFonts w:ascii="Tahoma" w:hAnsi="Tahoma"/>
        </w:rPr>
        <w:lastRenderedPageBreak/>
        <w:t xml:space="preserve">           </w:t>
      </w:r>
      <w:r w:rsidR="009E679D">
        <w:rPr>
          <w:rFonts w:ascii="Tahoma" w:hAnsi="Tahoma"/>
        </w:rPr>
        <w:t xml:space="preserve">    </w:t>
      </w:r>
      <w:r w:rsidR="00B31E0E">
        <w:rPr>
          <w:rFonts w:ascii="Tahoma" w:hAnsi="Tahoma"/>
        </w:rPr>
        <w:t xml:space="preserve">   </w:t>
      </w:r>
      <w:bookmarkStart w:id="1" w:name="_Hlk82471863"/>
    </w:p>
    <w:p w14:paraId="252EF7B3" w14:textId="77777777" w:rsidR="002C68D6" w:rsidRDefault="002C68D6" w:rsidP="000416BD">
      <w:pPr>
        <w:jc w:val="center"/>
        <w:rPr>
          <w:rFonts w:ascii="Verdana" w:eastAsia="Arial" w:hAnsi="Verdana" w:cs="Calibri,Bold"/>
          <w:b/>
          <w:bCs/>
          <w:sz w:val="20"/>
          <w:szCs w:val="20"/>
        </w:rPr>
      </w:pPr>
    </w:p>
    <w:p w14:paraId="47D248DF" w14:textId="5895BFEE" w:rsidR="000416BD" w:rsidRDefault="000416B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sidRPr="00517322">
        <w:rPr>
          <w:rFonts w:ascii="Verdana" w:eastAsia="Arial" w:hAnsi="Verdana" w:cs="Arial"/>
          <w:b/>
          <w:sz w:val="20"/>
          <w:szCs w:val="20"/>
          <w:lang w:val="pt-PT" w:eastAsia="en-US"/>
        </w:rPr>
        <w:t xml:space="preserve"> </w:t>
      </w:r>
    </w:p>
    <w:p w14:paraId="694266EE" w14:textId="279A4E13" w:rsidR="000416BD" w:rsidRPr="00517322" w:rsidRDefault="009E679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EDITAL </w:t>
      </w:r>
      <w:r w:rsidR="000416BD" w:rsidRPr="00517322">
        <w:rPr>
          <w:rFonts w:ascii="Verdana" w:eastAsia="Arial" w:hAnsi="Verdana" w:cs="Arial"/>
          <w:b/>
          <w:sz w:val="20"/>
          <w:szCs w:val="20"/>
          <w:lang w:val="pt-PT" w:eastAsia="en-US"/>
        </w:rPr>
        <w:t>PREGÃO ELETRÔNICO</w:t>
      </w:r>
      <w:r w:rsidR="00B15A62">
        <w:rPr>
          <w:rFonts w:ascii="Verdana" w:eastAsia="Arial" w:hAnsi="Verdana" w:cs="Arial"/>
          <w:b/>
          <w:sz w:val="20"/>
          <w:szCs w:val="20"/>
          <w:lang w:val="pt-PT" w:eastAsia="en-US"/>
        </w:rPr>
        <w:t xml:space="preserve"> Nº002</w:t>
      </w:r>
      <w:r w:rsidR="00931129">
        <w:rPr>
          <w:rFonts w:ascii="Verdana" w:eastAsia="Arial" w:hAnsi="Verdana" w:cs="Arial"/>
          <w:b/>
          <w:sz w:val="20"/>
          <w:szCs w:val="20"/>
          <w:lang w:val="pt-PT" w:eastAsia="en-US"/>
        </w:rPr>
        <w:t>/2025</w:t>
      </w:r>
      <w:r w:rsidR="000416BD" w:rsidRPr="00517322">
        <w:rPr>
          <w:rFonts w:ascii="Verdana" w:eastAsia="Arial" w:hAnsi="Verdana" w:cs="Arial"/>
          <w:b/>
          <w:sz w:val="20"/>
          <w:szCs w:val="20"/>
          <w:lang w:val="pt-PT" w:eastAsia="en-US"/>
        </w:rPr>
        <w:t xml:space="preserve"> SRP</w:t>
      </w:r>
      <w:proofErr w:type="gramStart"/>
      <w:r w:rsidR="000416BD" w:rsidRPr="00517322">
        <w:rPr>
          <w:rFonts w:ascii="Verdana" w:eastAsia="Arial" w:hAnsi="Verdana" w:cs="Arial"/>
          <w:b/>
          <w:sz w:val="20"/>
          <w:szCs w:val="20"/>
          <w:lang w:val="pt-PT" w:eastAsia="en-US"/>
        </w:rPr>
        <w:t xml:space="preserve">  </w:t>
      </w:r>
      <w:proofErr w:type="gramEnd"/>
      <w:r w:rsidR="000416BD" w:rsidRPr="00517322">
        <w:rPr>
          <w:rFonts w:ascii="Verdana" w:eastAsia="Arial" w:hAnsi="Verdana" w:cs="Arial"/>
          <w:b/>
          <w:sz w:val="20"/>
          <w:szCs w:val="20"/>
          <w:lang w:val="pt-PT" w:eastAsia="en-US"/>
        </w:rPr>
        <w:t>Nº</w:t>
      </w:r>
      <w:r w:rsidR="00B15A62">
        <w:rPr>
          <w:rFonts w:ascii="Verdana" w:eastAsia="Arial" w:hAnsi="Verdana" w:cs="Arial"/>
          <w:b/>
          <w:sz w:val="20"/>
          <w:szCs w:val="20"/>
          <w:lang w:val="pt-PT" w:eastAsia="en-US"/>
        </w:rPr>
        <w:t xml:space="preserve"> 02</w:t>
      </w:r>
      <w:r w:rsidR="00931129">
        <w:rPr>
          <w:rFonts w:ascii="Verdana" w:eastAsia="Arial" w:hAnsi="Verdana" w:cs="Arial"/>
          <w:b/>
          <w:sz w:val="20"/>
          <w:szCs w:val="20"/>
          <w:lang w:val="pt-PT" w:eastAsia="en-US"/>
        </w:rPr>
        <w:t>/2025</w:t>
      </w:r>
    </w:p>
    <w:p w14:paraId="3373A316" w14:textId="77777777" w:rsidR="000416BD" w:rsidRPr="00517322" w:rsidRDefault="000416BD" w:rsidP="000416BD">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764448AC" w14:textId="77E52EE8" w:rsidR="000416BD" w:rsidRPr="00F47358" w:rsidRDefault="00B65AAC" w:rsidP="000416BD">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O FUNDO MUNICIPAL DE SAÚDE</w:t>
      </w:r>
      <w:r w:rsidR="000416BD">
        <w:rPr>
          <w:rFonts w:ascii="Verdana" w:hAnsi="Verdana" w:cs="Arial"/>
          <w:b/>
          <w:sz w:val="20"/>
          <w:szCs w:val="20"/>
        </w:rPr>
        <w:t xml:space="preserve"> do município d</w:t>
      </w:r>
      <w:r w:rsidR="00FE651A">
        <w:rPr>
          <w:rFonts w:ascii="Verdana" w:hAnsi="Verdana" w:cs="Arial"/>
          <w:b/>
          <w:sz w:val="20"/>
          <w:szCs w:val="20"/>
        </w:rPr>
        <w:t>e RIACHUELO</w:t>
      </w:r>
      <w:r w:rsidR="000416BD">
        <w:rPr>
          <w:rFonts w:ascii="Verdana" w:hAnsi="Verdana" w:cs="Arial"/>
          <w:b/>
          <w:sz w:val="20"/>
          <w:szCs w:val="20"/>
        </w:rPr>
        <w:t>, Estado de Sergipe,</w:t>
      </w:r>
      <w:r w:rsidR="000416BD" w:rsidRPr="007B36F7">
        <w:rPr>
          <w:rFonts w:ascii="Verdana" w:hAnsi="Verdana" w:cs="Arial"/>
          <w:b/>
          <w:sz w:val="20"/>
          <w:szCs w:val="20"/>
        </w:rPr>
        <w:t xml:space="preserve"> </w:t>
      </w:r>
      <w:r w:rsidR="000416BD" w:rsidRPr="007B36F7">
        <w:rPr>
          <w:rFonts w:ascii="Verdana" w:hAnsi="Verdana" w:cs="Arial"/>
          <w:sz w:val="20"/>
          <w:szCs w:val="20"/>
        </w:rPr>
        <w:t xml:space="preserve">pessoa jurídica de direito público, inscrita no CNPJ/MF sob o nº </w:t>
      </w:r>
      <w:r>
        <w:rPr>
          <w:rFonts w:ascii="Verdana" w:hAnsi="Verdana" w:cs="Arial"/>
          <w:sz w:val="20"/>
          <w:szCs w:val="20"/>
        </w:rPr>
        <w:t>11.757.681-0001/53</w:t>
      </w:r>
      <w:r w:rsidR="000416BD" w:rsidRPr="007B36F7">
        <w:rPr>
          <w:rFonts w:ascii="Verdana" w:hAnsi="Verdana"/>
          <w:sz w:val="20"/>
          <w:szCs w:val="20"/>
        </w:rPr>
        <w:t xml:space="preserve">, com sede à </w:t>
      </w:r>
      <w:r>
        <w:rPr>
          <w:rFonts w:ascii="Verdana" w:hAnsi="Verdana"/>
          <w:sz w:val="20"/>
          <w:szCs w:val="20"/>
        </w:rPr>
        <w:t>Avenida Júlio Vieira de Andrade</w:t>
      </w:r>
      <w:r w:rsidR="000416BD">
        <w:rPr>
          <w:rFonts w:ascii="Verdana" w:hAnsi="Verdana"/>
          <w:sz w:val="20"/>
          <w:szCs w:val="20"/>
        </w:rPr>
        <w:t>, n</w:t>
      </w:r>
      <w:r>
        <w:rPr>
          <w:rFonts w:ascii="Verdana" w:hAnsi="Verdana"/>
          <w:sz w:val="20"/>
          <w:szCs w:val="20"/>
        </w:rPr>
        <w:t>º 4</w:t>
      </w:r>
      <w:r w:rsidR="00FE651A">
        <w:rPr>
          <w:rFonts w:ascii="Verdana" w:hAnsi="Verdana"/>
          <w:sz w:val="20"/>
          <w:szCs w:val="20"/>
        </w:rPr>
        <w:t>2, Bairro Centro, Riachuelo</w:t>
      </w:r>
      <w:r>
        <w:rPr>
          <w:rFonts w:ascii="Verdana" w:hAnsi="Verdana"/>
          <w:sz w:val="20"/>
          <w:szCs w:val="20"/>
        </w:rPr>
        <w:t>, Estado de Sergi</w:t>
      </w:r>
      <w:r w:rsidR="000416BD">
        <w:rPr>
          <w:rFonts w:ascii="Verdana" w:hAnsi="Verdana"/>
          <w:sz w:val="20"/>
          <w:szCs w:val="20"/>
        </w:rPr>
        <w:t xml:space="preserve">, </w:t>
      </w:r>
      <w:r w:rsidR="000416BD" w:rsidRPr="00CD54E8">
        <w:rPr>
          <w:rFonts w:ascii="Verdana" w:hAnsi="Verdana" w:cs="Arial"/>
          <w:b/>
          <w:sz w:val="20"/>
          <w:szCs w:val="20"/>
        </w:rPr>
        <w:t xml:space="preserve">POR </w:t>
      </w:r>
      <w:proofErr w:type="gramStart"/>
      <w:r w:rsidR="000416BD" w:rsidRPr="00CD54E8">
        <w:rPr>
          <w:rFonts w:ascii="Verdana" w:hAnsi="Verdana" w:cs="Arial"/>
          <w:b/>
          <w:sz w:val="20"/>
          <w:szCs w:val="20"/>
        </w:rPr>
        <w:t>SEU(</w:t>
      </w:r>
      <w:proofErr w:type="gramEnd"/>
      <w:r w:rsidR="000416BD" w:rsidRPr="00CD54E8">
        <w:rPr>
          <w:rFonts w:ascii="Verdana" w:hAnsi="Verdana" w:cs="Arial"/>
          <w:b/>
          <w:sz w:val="20"/>
          <w:szCs w:val="20"/>
        </w:rPr>
        <w:t>UA) PREGOEIRO(A),</w:t>
      </w:r>
      <w:r w:rsidR="000416BD" w:rsidRPr="007B36F7">
        <w:rPr>
          <w:rFonts w:ascii="Verdana" w:hAnsi="Verdana" w:cs="Arial"/>
          <w:bCs/>
          <w:sz w:val="20"/>
          <w:szCs w:val="20"/>
        </w:rPr>
        <w:t xml:space="preserve"> designado</w:t>
      </w:r>
      <w:r w:rsidR="000416BD" w:rsidRPr="007B36F7">
        <w:rPr>
          <w:rFonts w:ascii="Verdana" w:hAnsi="Verdana" w:cs="Arial"/>
          <w:b/>
          <w:sz w:val="20"/>
          <w:szCs w:val="20"/>
        </w:rPr>
        <w:t xml:space="preserve"> </w:t>
      </w:r>
      <w:r w:rsidR="000416BD" w:rsidRPr="007B36F7">
        <w:rPr>
          <w:rFonts w:ascii="Verdana" w:hAnsi="Verdana" w:cs="Arial"/>
          <w:bCs/>
          <w:sz w:val="20"/>
          <w:szCs w:val="20"/>
        </w:rPr>
        <w:t xml:space="preserve">pela Portaria </w:t>
      </w:r>
      <w:r w:rsidR="000416BD">
        <w:rPr>
          <w:rFonts w:ascii="Verdana" w:hAnsi="Verdana" w:cs="Arial"/>
          <w:bCs/>
          <w:sz w:val="20"/>
          <w:szCs w:val="20"/>
        </w:rPr>
        <w:t>em anexo</w:t>
      </w:r>
      <w:r w:rsidR="000416BD" w:rsidRPr="007B36F7">
        <w:rPr>
          <w:rFonts w:ascii="Verdana" w:hAnsi="Verdana" w:cs="Arial"/>
          <w:bCs/>
          <w:sz w:val="20"/>
          <w:szCs w:val="20"/>
        </w:rPr>
        <w:t xml:space="preserve">, </w:t>
      </w:r>
      <w:r w:rsidR="000416BD" w:rsidRPr="007B36F7">
        <w:rPr>
          <w:rFonts w:ascii="Verdana" w:hAnsi="Verdana" w:cs="Arial"/>
          <w:bCs/>
          <w:color w:val="000000"/>
          <w:sz w:val="20"/>
          <w:szCs w:val="20"/>
        </w:rPr>
        <w:t>t</w:t>
      </w:r>
      <w:r w:rsidR="000416BD" w:rsidRPr="007B36F7">
        <w:rPr>
          <w:rFonts w:ascii="Verdana" w:hAnsi="Verdana" w:cs="Arial"/>
          <w:color w:val="000000"/>
          <w:sz w:val="20"/>
          <w:szCs w:val="20"/>
        </w:rPr>
        <w:t xml:space="preserve">orna público que realizará o certame licitatório na modalidade </w:t>
      </w:r>
      <w:r w:rsidR="000416BD" w:rsidRPr="007B36F7">
        <w:rPr>
          <w:rFonts w:ascii="Verdana" w:hAnsi="Verdana" w:cs="Arial"/>
          <w:b/>
          <w:color w:val="000000"/>
          <w:sz w:val="20"/>
          <w:szCs w:val="20"/>
        </w:rPr>
        <w:t xml:space="preserve">PREGÃO ELETRÔNICO, </w:t>
      </w:r>
      <w:r w:rsidR="000416BD" w:rsidRPr="007B36F7">
        <w:rPr>
          <w:rFonts w:ascii="Verdana" w:eastAsia="Arial" w:hAnsi="Verdana"/>
          <w:b/>
          <w:sz w:val="20"/>
          <w:szCs w:val="20"/>
        </w:rPr>
        <w:t xml:space="preserve">TIPO </w:t>
      </w:r>
      <w:r w:rsidR="000416BD" w:rsidRPr="00D00BD2">
        <w:rPr>
          <w:rFonts w:ascii="Verdana" w:eastAsia="Arial" w:hAnsi="Verdana"/>
          <w:b/>
          <w:sz w:val="20"/>
          <w:szCs w:val="20"/>
        </w:rPr>
        <w:t>M</w:t>
      </w:r>
      <w:r w:rsidR="000416BD">
        <w:rPr>
          <w:rFonts w:ascii="Verdana" w:eastAsia="Arial" w:hAnsi="Verdana"/>
          <w:b/>
          <w:sz w:val="20"/>
          <w:szCs w:val="20"/>
        </w:rPr>
        <w:t>ENOR PREÇO POR ITEM</w:t>
      </w:r>
      <w:r w:rsidR="000416BD" w:rsidRPr="007B36F7">
        <w:rPr>
          <w:rFonts w:ascii="Verdana" w:eastAsia="Arial" w:hAnsi="Verdana"/>
          <w:b/>
          <w:sz w:val="20"/>
          <w:szCs w:val="20"/>
        </w:rPr>
        <w:t>, PARA REGISTRO DE PREÇOS</w:t>
      </w:r>
      <w:r w:rsidR="000416BD" w:rsidRPr="007B36F7">
        <w:rPr>
          <w:rFonts w:ascii="Verdana" w:hAnsi="Verdana"/>
          <w:sz w:val="20"/>
          <w:szCs w:val="20"/>
        </w:rPr>
        <w:t xml:space="preserve">. Este procedimento administrativo obedecerá aos </w:t>
      </w:r>
      <w:r w:rsidR="000416BD" w:rsidRPr="007B36F7">
        <w:rPr>
          <w:rFonts w:ascii="Verdana" w:hAnsi="Verdana" w:cs="Arial"/>
          <w:color w:val="000000"/>
          <w:sz w:val="20"/>
          <w:szCs w:val="20"/>
        </w:rPr>
        <w:t xml:space="preserve">preceitos de direito </w:t>
      </w:r>
      <w:r w:rsidR="000416BD" w:rsidRPr="00926855">
        <w:rPr>
          <w:rFonts w:ascii="Verdana" w:hAnsi="Verdana" w:cs="Arial"/>
          <w:color w:val="000000"/>
          <w:sz w:val="20"/>
          <w:szCs w:val="20"/>
        </w:rPr>
        <w:t>público e em especial as disposições da</w:t>
      </w:r>
      <w:r w:rsidR="000416BD">
        <w:rPr>
          <w:rFonts w:ascii="Verdana" w:hAnsi="Verdana" w:cs="Arial"/>
          <w:color w:val="000000"/>
          <w:sz w:val="20"/>
          <w:szCs w:val="20"/>
        </w:rPr>
        <w:t xml:space="preserve"> </w:t>
      </w:r>
      <w:r w:rsidR="000416BD" w:rsidRPr="00517322">
        <w:rPr>
          <w:rFonts w:ascii="Verdana" w:hAnsi="Verdana" w:cs="Arial"/>
          <w:sz w:val="20"/>
          <w:szCs w:val="20"/>
        </w:rPr>
        <w:t xml:space="preserve">Lei nº 14.133, de 1º de abril de 2021 [Lei de Licitações e Contratos Administrativos] e Decreto Federal nº 11.462, de 31 de março de </w:t>
      </w:r>
      <w:proofErr w:type="gramStart"/>
      <w:r w:rsidR="000416BD" w:rsidRPr="00517322">
        <w:rPr>
          <w:rFonts w:ascii="Verdana" w:hAnsi="Verdana" w:cs="Arial"/>
          <w:sz w:val="20"/>
          <w:szCs w:val="20"/>
        </w:rPr>
        <w:t>2023 [Registro de Preços]</w:t>
      </w:r>
      <w:r w:rsidR="000416BD" w:rsidRPr="00517322">
        <w:rPr>
          <w:rFonts w:ascii="Verdana" w:eastAsia="Verdana" w:hAnsi="Verdana" w:cs="Verdana"/>
          <w:color w:val="000000"/>
          <w:sz w:val="20"/>
          <w:szCs w:val="20"/>
        </w:rPr>
        <w:t>, e ainda, pela Lei Complementar nº</w:t>
      </w:r>
      <w:proofErr w:type="gramEnd"/>
      <w:r w:rsidR="000416BD" w:rsidRPr="00517322">
        <w:rPr>
          <w:rFonts w:ascii="Verdana" w:eastAsia="Verdana" w:hAnsi="Verdana" w:cs="Verdana"/>
          <w:color w:val="000000"/>
          <w:sz w:val="20"/>
          <w:szCs w:val="20"/>
        </w:rPr>
        <w:t xml:space="preserve"> 123/2006, </w:t>
      </w:r>
      <w:r w:rsidR="000416BD" w:rsidRPr="00926855">
        <w:rPr>
          <w:rFonts w:ascii="Verdana" w:hAnsi="Verdana" w:cs="Arial"/>
          <w:color w:val="000000"/>
          <w:sz w:val="20"/>
          <w:szCs w:val="20"/>
        </w:rPr>
        <w:t xml:space="preserve">e será regido pelas condições estabelecidas no presente Edital e nos seus anexos, </w:t>
      </w:r>
      <w:r w:rsidR="000416BD" w:rsidRPr="00926855">
        <w:rPr>
          <w:rFonts w:ascii="Verdana" w:hAnsi="Verdana"/>
          <w:sz w:val="20"/>
          <w:szCs w:val="20"/>
        </w:rPr>
        <w:t xml:space="preserve">os quais foram </w:t>
      </w:r>
      <w:r w:rsidR="000416BD" w:rsidRPr="00F47358">
        <w:rPr>
          <w:rFonts w:ascii="Verdana" w:hAnsi="Verdana"/>
          <w:sz w:val="20"/>
          <w:szCs w:val="20"/>
        </w:rPr>
        <w:t>examinados pela Consultoria Jurídica, conforme PARECER contido nos autos deste Processo Administrativo,</w:t>
      </w:r>
      <w:r w:rsidR="000416BD" w:rsidRPr="00F47358">
        <w:rPr>
          <w:rFonts w:ascii="Verdana" w:hAnsi="Verdana" w:cs="Arial"/>
          <w:color w:val="000000"/>
          <w:sz w:val="20"/>
          <w:szCs w:val="20"/>
        </w:rPr>
        <w:t xml:space="preserve"> observando o seguinte: </w:t>
      </w:r>
    </w:p>
    <w:p w14:paraId="34A4EBD7" w14:textId="77777777" w:rsidR="000416BD" w:rsidRPr="00963272" w:rsidRDefault="000416BD" w:rsidP="000416BD">
      <w:pPr>
        <w:tabs>
          <w:tab w:val="left" w:pos="0"/>
        </w:tabs>
        <w:autoSpaceDE w:val="0"/>
        <w:autoSpaceDN w:val="0"/>
        <w:ind w:right="-3"/>
        <w:jc w:val="both"/>
        <w:rPr>
          <w:rFonts w:ascii="Verdana" w:eastAsia="Arial" w:hAnsi="Verdana" w:cs="Arial"/>
          <w:sz w:val="20"/>
          <w:szCs w:val="20"/>
          <w:lang w:eastAsia="en-US"/>
        </w:rPr>
      </w:pPr>
    </w:p>
    <w:p w14:paraId="35F86C9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Pr>
          <w:rFonts w:ascii="Verdana" w:eastAsia="Arial" w:hAnsi="Verdana" w:cs="Arial"/>
          <w:b/>
          <w:bCs/>
          <w:sz w:val="20"/>
          <w:szCs w:val="20"/>
          <w:lang w:val="pt-PT" w:eastAsia="en-US"/>
        </w:rPr>
        <w:t xml:space="preserve">DO OBJETO: </w:t>
      </w:r>
    </w:p>
    <w:p w14:paraId="166B0D17"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23E1E73A" w14:textId="6436E90D" w:rsidR="000416BD" w:rsidRPr="00B15A62" w:rsidRDefault="000416BD" w:rsidP="000416BD">
      <w:pPr>
        <w:tabs>
          <w:tab w:val="left" w:pos="0"/>
          <w:tab w:val="left" w:pos="142"/>
          <w:tab w:val="left" w:pos="284"/>
          <w:tab w:val="left" w:pos="426"/>
        </w:tabs>
        <w:autoSpaceDE w:val="0"/>
        <w:autoSpaceDN w:val="0"/>
        <w:ind w:right="-3"/>
        <w:jc w:val="both"/>
        <w:rPr>
          <w:rFonts w:ascii="Verdana" w:eastAsia="Arial" w:hAnsi="Verdana" w:cs="Arial"/>
          <w:sz w:val="20"/>
          <w:szCs w:val="20"/>
          <w:lang w:val="pt-PT" w:eastAsia="en-US"/>
        </w:rPr>
      </w:pPr>
      <w:r w:rsidRPr="00B15A62">
        <w:rPr>
          <w:rFonts w:ascii="Verdana" w:eastAsia="Arial" w:hAnsi="Verdana" w:cs="Arial"/>
          <w:sz w:val="20"/>
          <w:szCs w:val="20"/>
          <w:lang w:val="pt-PT" w:eastAsia="en-US"/>
        </w:rPr>
        <w:t xml:space="preserve">1.1 Refere-se ao </w:t>
      </w:r>
      <w:r w:rsidR="00B15A62" w:rsidRPr="00B15A62">
        <w:rPr>
          <w:rFonts w:ascii="Verdana" w:hAnsi="Verdana"/>
          <w:sz w:val="20"/>
          <w:szCs w:val="20"/>
        </w:rPr>
        <w:t>REGISTRO DE PREÇOS,</w:t>
      </w:r>
      <w:proofErr w:type="gramStart"/>
      <w:r w:rsidR="00B15A62" w:rsidRPr="00B15A62">
        <w:rPr>
          <w:rFonts w:ascii="Verdana" w:hAnsi="Verdana"/>
          <w:sz w:val="20"/>
          <w:szCs w:val="20"/>
        </w:rPr>
        <w:t xml:space="preserve"> </w:t>
      </w:r>
      <w:r w:rsidR="00B15A62" w:rsidRPr="00B15A62">
        <w:rPr>
          <w:rFonts w:ascii="Verdana" w:hAnsi="Verdana"/>
          <w:b/>
          <w:bCs/>
          <w:sz w:val="20"/>
          <w:szCs w:val="20"/>
        </w:rPr>
        <w:t xml:space="preserve"> </w:t>
      </w:r>
      <w:proofErr w:type="gramEnd"/>
      <w:r w:rsidR="00B15A62" w:rsidRPr="00B15A62">
        <w:rPr>
          <w:rFonts w:ascii="Verdana" w:hAnsi="Verdana"/>
          <w:sz w:val="20"/>
          <w:szCs w:val="20"/>
        </w:rPr>
        <w:t>para contratação de empresa especializada na confecção e fornecimento de óculos de grau, incluindo armação e lentes, para atender às necessidades de pessoas reconhecidamente carentes do município, conforme demandas encaminhadas pelo Fundo Municipal de Saúde conforme especificações contidas neste Termo de Referência</w:t>
      </w:r>
      <w:r w:rsidR="0034078D" w:rsidRPr="00B15A62">
        <w:rPr>
          <w:rFonts w:ascii="Verdana" w:hAnsi="Verdana"/>
          <w:b/>
          <w:sz w:val="20"/>
          <w:szCs w:val="20"/>
        </w:rPr>
        <w:t>.</w:t>
      </w:r>
    </w:p>
    <w:p w14:paraId="2C705491" w14:textId="77777777" w:rsidR="000416BD" w:rsidRPr="00293C62" w:rsidRDefault="000416BD" w:rsidP="000416BD">
      <w:pPr>
        <w:tabs>
          <w:tab w:val="left" w:pos="0"/>
          <w:tab w:val="left" w:pos="284"/>
        </w:tabs>
        <w:autoSpaceDE w:val="0"/>
        <w:autoSpaceDN w:val="0"/>
        <w:ind w:right="-3"/>
        <w:jc w:val="both"/>
        <w:rPr>
          <w:rFonts w:ascii="Verdana" w:eastAsia="Arial" w:hAnsi="Verdana" w:cs="Arial"/>
          <w:sz w:val="20"/>
          <w:szCs w:val="20"/>
          <w:lang w:val="pt-PT" w:eastAsia="en-US"/>
        </w:rPr>
      </w:pPr>
    </w:p>
    <w:p w14:paraId="6C6916DD" w14:textId="77777777" w:rsidR="000416BD" w:rsidRPr="00293C62" w:rsidRDefault="000416BD" w:rsidP="000416BD">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Pr="00293C62">
        <w:rPr>
          <w:rFonts w:ascii="Verdana" w:hAnsi="Verdana"/>
          <w:b/>
          <w:bCs/>
          <w:color w:val="000000"/>
          <w:sz w:val="20"/>
          <w:szCs w:val="20"/>
        </w:rPr>
        <w:t>DO ÓRGÃO GERENCIADOR E ÓRGÃOS PARTICIPANTES:</w:t>
      </w:r>
    </w:p>
    <w:p w14:paraId="169F1479" w14:textId="77777777" w:rsidR="000416BD" w:rsidRPr="00293C6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6FE126E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293C62">
        <w:rPr>
          <w:rFonts w:ascii="Verdana" w:eastAsia="Arial" w:hAnsi="Verdana" w:cs="Arial"/>
          <w:sz w:val="20"/>
          <w:szCs w:val="20"/>
          <w:lang w:val="pt-PT" w:eastAsia="en-US"/>
        </w:rPr>
        <w:t>2.1. As regras referentes ao</w:t>
      </w:r>
      <w:r w:rsidRPr="00517322">
        <w:rPr>
          <w:rFonts w:ascii="Verdana" w:eastAsia="Arial" w:hAnsi="Verdana" w:cs="Arial"/>
          <w:sz w:val="20"/>
          <w:szCs w:val="20"/>
          <w:lang w:val="pt-PT" w:eastAsia="en-US"/>
        </w:rPr>
        <w:t xml:space="preserve"> órgão gerenciador são as que constam da minuta de Ata de Registro de Preços.</w:t>
      </w:r>
    </w:p>
    <w:p w14:paraId="2B9EF1B8"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0BABEC80" w14:textId="711C1458"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w:t>
      </w:r>
      <w:r w:rsidRPr="00293C62">
        <w:rPr>
          <w:rFonts w:ascii="Verdana" w:eastAsia="Arial" w:hAnsi="Verdana" w:cs="Arial"/>
          <w:b/>
          <w:bCs/>
          <w:sz w:val="20"/>
          <w:szCs w:val="20"/>
          <w:lang w:val="pt-PT" w:eastAsia="en-US"/>
        </w:rPr>
        <w:t>D</w:t>
      </w:r>
      <w:r>
        <w:rPr>
          <w:rFonts w:ascii="Verdana" w:eastAsia="Arial" w:hAnsi="Verdana" w:cs="Arial"/>
          <w:b/>
          <w:bCs/>
          <w:sz w:val="20"/>
          <w:szCs w:val="20"/>
          <w:lang w:val="pt-PT" w:eastAsia="en-US"/>
        </w:rPr>
        <w:t xml:space="preserve">O ÓRGÃO </w:t>
      </w:r>
      <w:r w:rsidRPr="00517322">
        <w:rPr>
          <w:rFonts w:ascii="Verdana" w:eastAsia="Arial" w:hAnsi="Verdana" w:cs="Arial"/>
          <w:b/>
          <w:bCs/>
          <w:sz w:val="20"/>
          <w:szCs w:val="20"/>
          <w:lang w:val="pt-PT" w:eastAsia="en-US"/>
        </w:rPr>
        <w:t>GERENCIADOR</w:t>
      </w:r>
      <w:r w:rsidRPr="00517322">
        <w:rPr>
          <w:rFonts w:ascii="Verdana" w:eastAsia="Arial" w:hAnsi="Verdana" w:cs="Arial"/>
          <w:sz w:val="20"/>
          <w:szCs w:val="20"/>
          <w:lang w:val="pt-PT" w:eastAsia="en-US"/>
        </w:rPr>
        <w:t xml:space="preserve">: </w:t>
      </w:r>
      <w:r>
        <w:rPr>
          <w:rFonts w:ascii="Verdana" w:eastAsia="Arial" w:hAnsi="Verdana" w:cs="Arial"/>
          <w:sz w:val="20"/>
          <w:szCs w:val="20"/>
          <w:lang w:val="pt-PT" w:eastAsia="en-US"/>
        </w:rPr>
        <w:t>S</w:t>
      </w:r>
      <w:r w:rsidRPr="00517322">
        <w:rPr>
          <w:rFonts w:ascii="Verdana" w:eastAsia="Arial" w:hAnsi="Verdana" w:cs="Arial"/>
          <w:sz w:val="20"/>
          <w:szCs w:val="20"/>
          <w:lang w:val="pt-PT" w:eastAsia="en-US"/>
        </w:rPr>
        <w:t xml:space="preserve">erá </w:t>
      </w:r>
      <w:r w:rsidR="00B65AAC">
        <w:rPr>
          <w:rFonts w:ascii="Verdana" w:eastAsia="Arial" w:hAnsi="Verdana" w:cs="Arial"/>
          <w:sz w:val="20"/>
          <w:szCs w:val="20"/>
          <w:lang w:val="pt-PT" w:eastAsia="en-US"/>
        </w:rPr>
        <w:t>o Fundo Municipal de Saúde</w:t>
      </w:r>
      <w:r w:rsidRPr="00517322">
        <w:rPr>
          <w:rFonts w:ascii="Verdana" w:eastAsia="Arial" w:hAnsi="Verdana" w:cs="Arial"/>
          <w:sz w:val="20"/>
          <w:szCs w:val="20"/>
          <w:lang w:val="pt-PT" w:eastAsia="en-US"/>
        </w:rPr>
        <w:t xml:space="preserve"> </w:t>
      </w:r>
    </w:p>
    <w:p w14:paraId="5D9C9702" w14:textId="73BACD74"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F63084">
        <w:rPr>
          <w:rFonts w:ascii="Verdana" w:eastAsia="Arial" w:hAnsi="Verdana" w:cs="Arial"/>
          <w:sz w:val="20"/>
          <w:szCs w:val="20"/>
          <w:lang w:val="pt-PT" w:eastAsia="en-US"/>
        </w:rPr>
        <w:t xml:space="preserve">CNPJ n° </w:t>
      </w:r>
      <w:r w:rsidR="00B65AAC">
        <w:rPr>
          <w:rFonts w:ascii="Verdana" w:hAnsi="Verdana" w:cs="Arial"/>
          <w:sz w:val="20"/>
          <w:szCs w:val="20"/>
        </w:rPr>
        <w:t>11.757.681-0001/53</w:t>
      </w:r>
      <w:r w:rsidR="00B65AAC" w:rsidRPr="007B36F7">
        <w:rPr>
          <w:rFonts w:ascii="Verdana" w:hAnsi="Verdana"/>
          <w:sz w:val="20"/>
          <w:szCs w:val="20"/>
        </w:rPr>
        <w:t>,</w:t>
      </w:r>
    </w:p>
    <w:p w14:paraId="5B59FD8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FFC7EA0" w14:textId="77777777" w:rsidR="000416BD" w:rsidRPr="00517322" w:rsidRDefault="000416BD" w:rsidP="000416BD">
      <w:pPr>
        <w:tabs>
          <w:tab w:val="left" w:pos="0"/>
        </w:tabs>
        <w:autoSpaceDE w:val="0"/>
        <w:autoSpaceDN w:val="0"/>
        <w:ind w:right="827"/>
        <w:jc w:val="both"/>
        <w:rPr>
          <w:rFonts w:ascii="Verdana" w:eastAsia="Arial" w:hAnsi="Verdana" w:cs="Arial"/>
          <w:sz w:val="20"/>
          <w:szCs w:val="20"/>
          <w:lang w:val="pt-PT" w:eastAsia="en-US"/>
        </w:rPr>
      </w:pPr>
    </w:p>
    <w:p w14:paraId="5492A07B" w14:textId="77777777" w:rsidR="000416BD" w:rsidRPr="00517322" w:rsidRDefault="000416BD" w:rsidP="0008515F">
      <w:pPr>
        <w:widowControl w:val="0"/>
        <w:numPr>
          <w:ilvl w:val="0"/>
          <w:numId w:val="10"/>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Pr="00517322">
        <w:rPr>
          <w:rFonts w:ascii="Verdana" w:eastAsia="Arial" w:hAnsi="Verdana" w:cs="Arial"/>
          <w:b/>
          <w:sz w:val="20"/>
          <w:szCs w:val="20"/>
          <w:lang w:val="pt-PT" w:eastAsia="en-US"/>
        </w:rPr>
        <w:t>CREDENCIAMENTO:</w:t>
      </w:r>
    </w:p>
    <w:p w14:paraId="18237F2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4D1C74C" w14:textId="77777777" w:rsidR="000416BD"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p>
    <w:p w14:paraId="1ED77711" w14:textId="77777777" w:rsidR="000416BD" w:rsidRPr="00517322"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20">
        <w:r w:rsidRPr="00517322">
          <w:rPr>
            <w:rFonts w:ascii="Verdana" w:eastAsia="Arial" w:hAnsi="Verdana" w:cs="Arial"/>
            <w:color w:val="0000FF"/>
            <w:sz w:val="20"/>
            <w:szCs w:val="20"/>
            <w:u w:val="single" w:color="0000FF"/>
            <w:lang w:val="pt-PT" w:eastAsia="en-US"/>
          </w:rPr>
          <w:t>https://licitanet.com.br/</w:t>
        </w:r>
      </w:hyperlink>
      <w:hyperlink r:id="rId21">
        <w:r w:rsidRPr="00517322">
          <w:rPr>
            <w:rFonts w:ascii="Verdana" w:eastAsia="Arial" w:hAnsi="Verdana" w:cs="Arial"/>
            <w:color w:val="0000FF"/>
            <w:sz w:val="20"/>
            <w:szCs w:val="20"/>
            <w:u w:val="single" w:color="0000FF"/>
            <w:lang w:val="pt-PT" w:eastAsia="en-US"/>
          </w:rPr>
          <w:t>;</w:t>
        </w:r>
      </w:hyperlink>
    </w:p>
    <w:p w14:paraId="4AFF9374"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9C89F88" w14:textId="77777777" w:rsidR="000416BD" w:rsidRPr="00517322" w:rsidRDefault="000416BD" w:rsidP="0008515F">
      <w:pPr>
        <w:widowControl w:val="0"/>
        <w:numPr>
          <w:ilvl w:val="1"/>
          <w:numId w:val="1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309D0EC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44DCBFB" w14:textId="77777777" w:rsidR="000416BD" w:rsidRPr="00517322" w:rsidRDefault="000416BD" w:rsidP="0008515F">
      <w:pPr>
        <w:widowControl w:val="0"/>
        <w:numPr>
          <w:ilvl w:val="1"/>
          <w:numId w:val="11"/>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0797192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AADA7A4" w14:textId="77777777" w:rsidR="000416BD" w:rsidRPr="00517322" w:rsidRDefault="000416BD" w:rsidP="0008515F">
      <w:pPr>
        <w:widowControl w:val="0"/>
        <w:numPr>
          <w:ilvl w:val="1"/>
          <w:numId w:val="1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t xml:space="preserve">Aplicam-se nesse edital as 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xml:space="preserve">. </w:t>
      </w:r>
      <w:proofErr w:type="gramStart"/>
      <w:r w:rsidRPr="00517322">
        <w:rPr>
          <w:rFonts w:ascii="Verdana" w:eastAsia="Arial" w:hAnsi="Verdana" w:cs="Arial"/>
          <w:sz w:val="20"/>
          <w:szCs w:val="20"/>
          <w:lang w:eastAsia="en-US"/>
        </w:rPr>
        <w:t>42 a 49 da Lei Complementar nº</w:t>
      </w:r>
      <w:proofErr w:type="gramEnd"/>
      <w:r w:rsidRPr="00517322">
        <w:rPr>
          <w:rFonts w:ascii="Verdana" w:eastAsia="Arial" w:hAnsi="Verdana" w:cs="Arial"/>
          <w:sz w:val="20"/>
          <w:szCs w:val="20"/>
          <w:lang w:eastAsia="en-US"/>
        </w:rPr>
        <w:t xml:space="preserve"> 123, de 14 de dezembro de 2006;</w:t>
      </w:r>
    </w:p>
    <w:p w14:paraId="030525AF" w14:textId="77777777" w:rsidR="000416BD" w:rsidRDefault="000416BD" w:rsidP="000416BD">
      <w:pPr>
        <w:pStyle w:val="PargrafodaLista"/>
        <w:tabs>
          <w:tab w:val="left" w:pos="426"/>
        </w:tabs>
        <w:ind w:left="0"/>
        <w:jc w:val="both"/>
        <w:rPr>
          <w:rFonts w:ascii="Verdana" w:eastAsia="Arial" w:hAnsi="Verdana" w:cs="Arial"/>
          <w:sz w:val="20"/>
          <w:szCs w:val="20"/>
          <w:lang w:val="pt-PT" w:eastAsia="en-US"/>
        </w:rPr>
      </w:pPr>
    </w:p>
    <w:p w14:paraId="77835BA6" w14:textId="77777777" w:rsidR="000416BD" w:rsidRPr="00517322" w:rsidRDefault="000416BD" w:rsidP="0008515F">
      <w:pPr>
        <w:pStyle w:val="PargrafodaLista"/>
        <w:widowControl w:val="0"/>
        <w:numPr>
          <w:ilvl w:val="1"/>
          <w:numId w:val="11"/>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deve assinalar em campo próprio do sistema a Declaração de ME/EPP e que terá direito a usufruir do tratamento favorecido previsto na Lei Complementar nº 123, de 2006, como </w:t>
      </w:r>
      <w:r w:rsidRPr="00517322">
        <w:rPr>
          <w:rFonts w:ascii="Verdana" w:eastAsia="Arial" w:hAnsi="Verdana" w:cs="Arial"/>
          <w:sz w:val="20"/>
          <w:szCs w:val="20"/>
          <w:lang w:val="pt-PT" w:eastAsia="en-US"/>
        </w:rPr>
        <w:lastRenderedPageBreak/>
        <w:t>microempresa, empresa de pequeno porte e equiparadas;</w:t>
      </w:r>
    </w:p>
    <w:p w14:paraId="055FEE8A" w14:textId="77777777" w:rsidR="000416BD" w:rsidRPr="00517322" w:rsidRDefault="000416BD" w:rsidP="000416BD">
      <w:pPr>
        <w:pStyle w:val="PargrafodaLista"/>
        <w:rPr>
          <w:rFonts w:ascii="Verdana" w:eastAsia="Arial" w:hAnsi="Verdana" w:cs="Arial"/>
          <w:sz w:val="20"/>
          <w:szCs w:val="20"/>
          <w:lang w:val="pt-PT" w:eastAsia="en-US"/>
        </w:rPr>
      </w:pPr>
    </w:p>
    <w:p w14:paraId="4C4ED8A8" w14:textId="77777777" w:rsidR="000416BD" w:rsidRPr="00517322" w:rsidRDefault="000416BD" w:rsidP="000416BD">
      <w:pPr>
        <w:jc w:val="both"/>
        <w:rPr>
          <w:rFonts w:ascii="Verdana" w:hAnsi="Verdana"/>
          <w:sz w:val="20"/>
          <w:szCs w:val="20"/>
        </w:rPr>
      </w:pPr>
      <w:r w:rsidRPr="00517322">
        <w:rPr>
          <w:rFonts w:ascii="Verdana" w:hAnsi="Verdana"/>
          <w:sz w:val="20"/>
          <w:szCs w:val="20"/>
        </w:rPr>
        <w:t>3.6</w:t>
      </w:r>
      <w:proofErr w:type="gramStart"/>
      <w:r w:rsidRPr="00517322">
        <w:rPr>
          <w:rFonts w:ascii="Verdana" w:hAnsi="Verdana"/>
          <w:sz w:val="20"/>
          <w:szCs w:val="20"/>
        </w:rPr>
        <w:t xml:space="preserve">   </w:t>
      </w:r>
      <w:proofErr w:type="gramEnd"/>
      <w:r w:rsidRPr="00517322">
        <w:rPr>
          <w:rFonts w:ascii="Verdana" w:hAnsi="Verdana"/>
          <w:sz w:val="20"/>
          <w:szCs w:val="20"/>
        </w:rPr>
        <w:t>A obtenção de benefícios a que se refere o item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na licitação;</w:t>
      </w:r>
    </w:p>
    <w:p w14:paraId="07DA8B8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6627CCD3" w14:textId="77777777" w:rsidR="000416BD" w:rsidRDefault="000416BD" w:rsidP="0008515F">
      <w:pPr>
        <w:pStyle w:val="PargrafodaLista"/>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que deixar de apresentar as declarações acima</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1FE9B47D"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63BDE039" w14:textId="77777777" w:rsidR="000416BD" w:rsidRPr="00517322" w:rsidRDefault="000416BD" w:rsidP="0008515F">
      <w:pPr>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064FC91F"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DE358A5" w14:textId="77777777" w:rsidR="000416BD" w:rsidRPr="00517322" w:rsidRDefault="000416BD" w:rsidP="0008515F">
      <w:pPr>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responsabiliza-se exclusiva e formalmente pelas transações efetuadas em seu nome, assume como firmes e verdadeiras suas declarações, propostas e seus lances, inclusive os atos </w:t>
      </w:r>
      <w:proofErr w:type="gramStart"/>
      <w:r w:rsidRPr="00517322">
        <w:rPr>
          <w:rFonts w:ascii="Verdana" w:eastAsia="Arial" w:hAnsi="Verdana" w:cs="Arial"/>
          <w:sz w:val="20"/>
          <w:szCs w:val="20"/>
          <w:lang w:val="pt-PT" w:eastAsia="en-US"/>
        </w:rPr>
        <w:t>praticados diretamente ou por seu representante, excluída</w:t>
      </w:r>
      <w:proofErr w:type="gramEnd"/>
      <w:r w:rsidRPr="00517322">
        <w:rPr>
          <w:rFonts w:ascii="Verdana" w:eastAsia="Arial" w:hAnsi="Verdana" w:cs="Arial"/>
          <w:sz w:val="20"/>
          <w:szCs w:val="20"/>
          <w:lang w:val="pt-PT" w:eastAsia="en-US"/>
        </w:rPr>
        <w:t xml:space="preserve">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CC7620" w14:textId="77777777" w:rsidR="000416BD" w:rsidRPr="00517322" w:rsidRDefault="000416BD" w:rsidP="000416BD">
      <w:pPr>
        <w:autoSpaceDE w:val="0"/>
        <w:autoSpaceDN w:val="0"/>
        <w:rPr>
          <w:rFonts w:ascii="Verdana" w:eastAsia="Arial" w:hAnsi="Verdana" w:cs="Arial"/>
          <w:sz w:val="20"/>
          <w:szCs w:val="20"/>
          <w:lang w:val="pt-PT" w:eastAsia="en-US"/>
        </w:rPr>
      </w:pPr>
    </w:p>
    <w:p w14:paraId="1FDC8EB5"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4.0 PARTICIPAÇÃO</w:t>
      </w:r>
      <w:proofErr w:type="gramEnd"/>
      <w:r w:rsidRPr="00517322">
        <w:rPr>
          <w:rFonts w:ascii="Verdana" w:eastAsia="Arial" w:hAnsi="Verdana" w:cs="Arial"/>
          <w:b/>
          <w:bCs/>
          <w:sz w:val="20"/>
          <w:szCs w:val="20"/>
          <w:lang w:val="pt-PT" w:eastAsia="en-US"/>
        </w:rPr>
        <w:t xml:space="preserve"> NO PREGÃO:</w:t>
      </w:r>
    </w:p>
    <w:p w14:paraId="6B5B6A80" w14:textId="77777777" w:rsidR="000416BD" w:rsidRDefault="000416BD" w:rsidP="000416BD">
      <w:pPr>
        <w:tabs>
          <w:tab w:val="left" w:pos="284"/>
        </w:tabs>
        <w:autoSpaceDE w:val="0"/>
        <w:autoSpaceDN w:val="0"/>
        <w:jc w:val="both"/>
        <w:rPr>
          <w:rFonts w:ascii="Verdana" w:eastAsia="Arial" w:hAnsi="Verdana" w:cs="Arial"/>
          <w:sz w:val="20"/>
          <w:szCs w:val="20"/>
          <w:lang w:val="pt-PT" w:eastAsia="en-US"/>
        </w:rPr>
      </w:pPr>
    </w:p>
    <w:p w14:paraId="2D11ABE9" w14:textId="77777777" w:rsidR="000416BD" w:rsidRPr="00517322" w:rsidRDefault="000416BD" w:rsidP="000416BD">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Poderão participar deste Pregão os interessados </w:t>
      </w:r>
      <w:r>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19FCC36B" w14:textId="77777777" w:rsidR="000416BD" w:rsidRPr="00517322" w:rsidRDefault="000416BD" w:rsidP="000416BD">
      <w:pPr>
        <w:autoSpaceDE w:val="0"/>
        <w:autoSpaceDN w:val="0"/>
        <w:rPr>
          <w:rFonts w:ascii="Verdana" w:eastAsia="Arial" w:hAnsi="Verdana" w:cs="Arial"/>
          <w:sz w:val="20"/>
          <w:szCs w:val="20"/>
          <w:lang w:val="pt-PT" w:eastAsia="en-US"/>
        </w:rPr>
      </w:pPr>
    </w:p>
    <w:p w14:paraId="10E19513" w14:textId="77777777" w:rsidR="000416BD" w:rsidRPr="00517322" w:rsidRDefault="000416BD" w:rsidP="0008515F">
      <w:pPr>
        <w:widowControl w:val="0"/>
        <w:numPr>
          <w:ilvl w:val="1"/>
          <w:numId w:val="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3920AC0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574763D" w14:textId="77777777" w:rsidR="000416BD" w:rsidRPr="00517322" w:rsidRDefault="000416BD" w:rsidP="0008515F">
      <w:pPr>
        <w:widowControl w:val="0"/>
        <w:numPr>
          <w:ilvl w:val="1"/>
          <w:numId w:val="9"/>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4FE8D9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2D9C2D9" w14:textId="77777777" w:rsidR="000416BD" w:rsidRPr="00517322" w:rsidRDefault="000416BD" w:rsidP="0008515F">
      <w:pPr>
        <w:widowControl w:val="0"/>
        <w:numPr>
          <w:ilvl w:val="1"/>
          <w:numId w:val="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2"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6714BD3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CFF7E" w14:textId="77777777" w:rsidR="000416BD" w:rsidRPr="00517322" w:rsidRDefault="000416BD" w:rsidP="0008515F">
      <w:pPr>
        <w:widowControl w:val="0"/>
        <w:numPr>
          <w:ilvl w:val="2"/>
          <w:numId w:val="9"/>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no Pregão Eletrônico se dará por meio da digitação da senha pessoal e intransferível do licitante e subsequente encaminhamento da proposta de preços, exclusivamente por meio da Plataforma Eletrônica, observada data e </w:t>
      </w:r>
      <w:proofErr w:type="gramStart"/>
      <w:r w:rsidRPr="00517322">
        <w:rPr>
          <w:rFonts w:ascii="Verdana" w:eastAsia="Arial" w:hAnsi="Verdana" w:cs="Arial"/>
          <w:sz w:val="20"/>
          <w:szCs w:val="20"/>
          <w:lang w:val="pt-PT" w:eastAsia="en-US"/>
        </w:rPr>
        <w:t>horário limite estabelecidos</w:t>
      </w:r>
      <w:proofErr w:type="gramEnd"/>
      <w:r w:rsidRPr="00517322">
        <w:rPr>
          <w:rFonts w:ascii="Verdana" w:eastAsia="Arial" w:hAnsi="Verdana" w:cs="Arial"/>
          <w:sz w:val="20"/>
          <w:szCs w:val="20"/>
          <w:lang w:val="pt-PT" w:eastAsia="en-US"/>
        </w:rPr>
        <w:t>.</w:t>
      </w:r>
    </w:p>
    <w:p w14:paraId="04D243F1" w14:textId="77777777" w:rsidR="000416BD" w:rsidRPr="00517322" w:rsidRDefault="000416BD" w:rsidP="000416BD">
      <w:pPr>
        <w:tabs>
          <w:tab w:val="left" w:pos="0"/>
          <w:tab w:val="left" w:pos="1276"/>
        </w:tabs>
        <w:autoSpaceDE w:val="0"/>
        <w:autoSpaceDN w:val="0"/>
        <w:ind w:right="-3"/>
        <w:jc w:val="both"/>
        <w:rPr>
          <w:rFonts w:ascii="Verdana" w:eastAsia="Arial" w:hAnsi="Verdana" w:cs="Arial"/>
          <w:sz w:val="20"/>
          <w:szCs w:val="20"/>
          <w:lang w:val="pt-PT" w:eastAsia="en-US"/>
        </w:rPr>
      </w:pPr>
    </w:p>
    <w:p w14:paraId="11852CC0" w14:textId="77777777" w:rsidR="000416BD" w:rsidRPr="00517322" w:rsidRDefault="000416BD" w:rsidP="0008515F">
      <w:pPr>
        <w:widowControl w:val="0"/>
        <w:numPr>
          <w:ilvl w:val="2"/>
          <w:numId w:val="9"/>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D127E1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B347C"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hipótese responsável pelos mesmos. O licitante também é o único responsável pelas transações que forem efetuadas em seu nome no Sistema Eletrônico, ou pela sua eventual desconexão;</w:t>
      </w:r>
    </w:p>
    <w:p w14:paraId="5699388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F19CDA9"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2BF39E98" w14:textId="77777777" w:rsidR="000416BD" w:rsidRPr="00517322" w:rsidRDefault="000416BD" w:rsidP="000416BD">
      <w:pPr>
        <w:pStyle w:val="PargrafodaLista"/>
        <w:rPr>
          <w:rFonts w:ascii="Verdana" w:eastAsia="Arial" w:hAnsi="Verdana" w:cs="Arial"/>
          <w:sz w:val="20"/>
          <w:szCs w:val="20"/>
          <w:lang w:val="pt-PT" w:eastAsia="en-US"/>
        </w:rPr>
      </w:pPr>
    </w:p>
    <w:p w14:paraId="3C17EAA9"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3"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7C922D2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DA6618"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6B8B5A3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C1001D6"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6D23484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D98CE51" w14:textId="77777777" w:rsidR="000416BD" w:rsidRPr="00517322" w:rsidRDefault="000416BD" w:rsidP="0008515F">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6A2FE37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358D84" w14:textId="77777777" w:rsidR="000416BD" w:rsidRPr="00517322" w:rsidRDefault="000416BD" w:rsidP="0008515F">
      <w:pPr>
        <w:widowControl w:val="0"/>
        <w:numPr>
          <w:ilvl w:val="1"/>
          <w:numId w:val="9"/>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Não poderão participar direta ou indiretamente desse PREGÃO ELETRÔNICO, as empresas enquadradas nos casos a seguir:</w:t>
      </w:r>
    </w:p>
    <w:p w14:paraId="0382D986" w14:textId="77777777" w:rsidR="000416BD" w:rsidRPr="00517322" w:rsidRDefault="000416BD" w:rsidP="000416BD">
      <w:pPr>
        <w:tabs>
          <w:tab w:val="left" w:pos="0"/>
        </w:tabs>
        <w:autoSpaceDE w:val="0"/>
        <w:autoSpaceDN w:val="0"/>
        <w:ind w:right="-3"/>
        <w:rPr>
          <w:rFonts w:ascii="Verdana" w:eastAsia="Arial" w:hAnsi="Verdana" w:cs="Arial"/>
          <w:b/>
          <w:bCs/>
          <w:sz w:val="20"/>
          <w:szCs w:val="20"/>
          <w:lang w:val="pt-PT" w:eastAsia="en-US"/>
        </w:rPr>
      </w:pPr>
    </w:p>
    <w:p w14:paraId="4DDF919E" w14:textId="77777777" w:rsidR="000416BD" w:rsidRDefault="000416BD" w:rsidP="0008515F">
      <w:pPr>
        <w:pStyle w:val="PargrafodaLista"/>
        <w:widowControl w:val="0"/>
        <w:numPr>
          <w:ilvl w:val="0"/>
          <w:numId w:val="24"/>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se encontre, ao tempo da licitação, impossibilitada de participar da licitação em decorrência de sanção que lhe foi imposta;</w:t>
      </w:r>
    </w:p>
    <w:p w14:paraId="14E22D1F"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43E9C61E" w14:textId="77777777" w:rsidR="000416BD" w:rsidRDefault="000416BD" w:rsidP="0008515F">
      <w:pPr>
        <w:pStyle w:val="PargrafodaLista"/>
        <w:widowControl w:val="0"/>
        <w:numPr>
          <w:ilvl w:val="0"/>
          <w:numId w:val="24"/>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aquele</w:t>
      </w:r>
      <w:proofErr w:type="gramEnd"/>
      <w:r w:rsidRPr="00517322">
        <w:rPr>
          <w:rFonts w:ascii="Verdana" w:eastAsia="Arial" w:hAnsi="Verdana" w:cs="Arial"/>
          <w:sz w:val="20"/>
          <w:szCs w:val="20"/>
          <w:lang w:val="pt-PT" w:eastAsia="en-US"/>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A624E27"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285D2588" w14:textId="77777777" w:rsidR="000416BD" w:rsidRDefault="000416BD" w:rsidP="0008515F">
      <w:pPr>
        <w:pStyle w:val="PargrafodaLista"/>
        <w:widowControl w:val="0"/>
        <w:numPr>
          <w:ilvl w:val="0"/>
          <w:numId w:val="24"/>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empresas</w:t>
      </w:r>
      <w:proofErr w:type="gramEnd"/>
      <w:r w:rsidRPr="00517322">
        <w:rPr>
          <w:rFonts w:ascii="Verdana" w:eastAsia="Arial" w:hAnsi="Verdana" w:cs="Arial"/>
          <w:sz w:val="20"/>
          <w:szCs w:val="20"/>
          <w:lang w:val="pt-PT" w:eastAsia="en-US"/>
        </w:rPr>
        <w:t xml:space="preserve"> controladoras, controladas ou coligadas, nos termos da Lei nº 6.404, de 15 de dezembro de 1976, concorrendo entre si;</w:t>
      </w:r>
    </w:p>
    <w:p w14:paraId="18759386"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71A9293C" w14:textId="77777777" w:rsidR="000416BD" w:rsidRPr="00517322" w:rsidRDefault="000416BD" w:rsidP="0008515F">
      <w:pPr>
        <w:pStyle w:val="PargrafodaLista"/>
        <w:widowControl w:val="0"/>
        <w:numPr>
          <w:ilvl w:val="0"/>
          <w:numId w:val="24"/>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9FCD6D"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6A986DFE"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impedimento de que trata a alinea “a” do do item 4.5 será também aplicado ao licitante que atue em substituição a outra pessoa, física ou jurídica, com o intuito de burlar a efetividade da sanção a ela aplicada, inclusive a sua controladora,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controlada ou coligada, desde que devidamente comprovado o ilícito ou a utilização fraudulenta da personalidade jurídica do licitante.</w:t>
      </w:r>
    </w:p>
    <w:p w14:paraId="74C0873B"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1910E590" w14:textId="7E55ACA0" w:rsidR="000416BD" w:rsidRPr="00517322" w:rsidRDefault="000416BD" w:rsidP="000416BD">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t>4.5.2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 xml:space="preserve">É possível a participação de empresas em </w:t>
      </w:r>
      <w:r w:rsidRPr="00517322">
        <w:rPr>
          <w:rFonts w:ascii="Verdana" w:eastAsia="Arial" w:hAnsi="Verdana" w:cs="Arial"/>
          <w:b/>
          <w:bCs/>
          <w:i/>
          <w:iCs/>
          <w:sz w:val="20"/>
          <w:szCs w:val="20"/>
          <w:lang w:val="pt-PT" w:eastAsia="en-US"/>
        </w:rPr>
        <w:lastRenderedPageBreak/>
        <w:t>recuperação judicial, desde que amparadas com certidão emitida pela instância judicial competente, que certifique que a interessada está apta econômica e financeiramente a participar de procedimento licita</w:t>
      </w:r>
      <w:r w:rsidR="00637E88">
        <w:rPr>
          <w:rFonts w:ascii="Verdana" w:eastAsia="Arial" w:hAnsi="Verdana" w:cs="Arial"/>
          <w:b/>
          <w:bCs/>
          <w:i/>
          <w:iCs/>
          <w:sz w:val="20"/>
          <w:szCs w:val="20"/>
          <w:lang w:val="pt-PT" w:eastAsia="en-US"/>
        </w:rPr>
        <w:t>tório nos termos da Lei nº. 14.133/2021</w:t>
      </w:r>
      <w:r w:rsidRPr="00517322">
        <w:rPr>
          <w:rFonts w:ascii="Verdana" w:eastAsia="Arial" w:hAnsi="Verdana" w:cs="Arial"/>
          <w:b/>
          <w:bCs/>
          <w:i/>
          <w:iCs/>
          <w:sz w:val="20"/>
          <w:szCs w:val="20"/>
          <w:lang w:val="pt-PT" w:eastAsia="en-US"/>
        </w:rPr>
        <w:t>.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384373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C5B756" w14:textId="77777777" w:rsidR="000416BD" w:rsidRPr="00517322" w:rsidRDefault="000416BD" w:rsidP="000416BD">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Empresa declarada inidônea para licitar ou contratar com a Administração Pública. Para verificação das condições definidas neste item, o Pregoeiro,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 - CEIS;</w:t>
      </w:r>
    </w:p>
    <w:p w14:paraId="52170C7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9465A91" w14:textId="77777777" w:rsidR="000416BD" w:rsidRPr="00517322" w:rsidRDefault="000416BD" w:rsidP="0008515F">
      <w:pPr>
        <w:pStyle w:val="PargrafodaLista"/>
        <w:widowControl w:val="0"/>
        <w:numPr>
          <w:ilvl w:val="2"/>
          <w:numId w:val="25"/>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7B0D59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A426600" w14:textId="77777777" w:rsidR="000416BD" w:rsidRPr="00517322" w:rsidRDefault="000416BD" w:rsidP="000416BD">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4.5.5</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704FEA3C"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4D9F0A4" w14:textId="77777777" w:rsidR="000416BD" w:rsidRPr="00517322" w:rsidRDefault="000416BD" w:rsidP="0008515F">
      <w:pPr>
        <w:pStyle w:val="PargrafodaLista"/>
        <w:widowControl w:val="0"/>
        <w:numPr>
          <w:ilvl w:val="2"/>
          <w:numId w:val="2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7F18C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8A18108" w14:textId="77777777" w:rsidR="000416BD" w:rsidRPr="00517322" w:rsidRDefault="000416BD" w:rsidP="0008515F">
      <w:pPr>
        <w:pStyle w:val="PargrafodaLista"/>
        <w:widowControl w:val="0"/>
        <w:numPr>
          <w:ilvl w:val="1"/>
          <w:numId w:val="26"/>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36DFD5F7" w14:textId="77777777" w:rsidR="000416BD" w:rsidRPr="00517322" w:rsidRDefault="000416BD" w:rsidP="000416BD">
      <w:pPr>
        <w:autoSpaceDE w:val="0"/>
        <w:autoSpaceDN w:val="0"/>
        <w:jc w:val="both"/>
        <w:rPr>
          <w:rFonts w:ascii="Verdana" w:eastAsia="Arial" w:hAnsi="Verdana" w:cs="Arial"/>
          <w:b/>
          <w:bCs/>
          <w:sz w:val="20"/>
          <w:szCs w:val="20"/>
          <w:lang w:val="pt-PT" w:eastAsia="en-US"/>
        </w:rPr>
      </w:pPr>
    </w:p>
    <w:p w14:paraId="44203833" w14:textId="77777777" w:rsidR="000416BD" w:rsidRPr="00517322" w:rsidRDefault="000416BD" w:rsidP="000416BD">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2318E3B5"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0CE44ECE" w14:textId="77777777" w:rsidR="000416BD" w:rsidRPr="00517322" w:rsidRDefault="000416BD" w:rsidP="0008515F">
      <w:pPr>
        <w:widowControl w:val="0"/>
        <w:numPr>
          <w:ilvl w:val="2"/>
          <w:numId w:val="12"/>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2DAFE338"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4FAC9F87" w14:textId="77777777" w:rsidR="000416BD" w:rsidRPr="00517322" w:rsidRDefault="000416BD" w:rsidP="0008515F">
      <w:pPr>
        <w:widowControl w:val="0"/>
        <w:numPr>
          <w:ilvl w:val="2"/>
          <w:numId w:val="1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 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2C70E31F" w14:textId="77777777" w:rsidR="000416BD" w:rsidRPr="00517322" w:rsidRDefault="000416BD" w:rsidP="000416BD">
      <w:pPr>
        <w:tabs>
          <w:tab w:val="left" w:pos="0"/>
          <w:tab w:val="left" w:pos="567"/>
          <w:tab w:val="left" w:pos="8789"/>
        </w:tabs>
        <w:autoSpaceDE w:val="0"/>
        <w:autoSpaceDN w:val="0"/>
        <w:jc w:val="both"/>
        <w:rPr>
          <w:rFonts w:ascii="Verdana" w:eastAsia="Arial" w:hAnsi="Verdana" w:cs="Arial"/>
          <w:sz w:val="20"/>
          <w:szCs w:val="20"/>
          <w:lang w:val="pt-PT" w:eastAsia="en-US"/>
        </w:rPr>
      </w:pPr>
    </w:p>
    <w:p w14:paraId="01C5F761" w14:textId="77777777" w:rsidR="000416BD" w:rsidRPr="00517322" w:rsidRDefault="000416BD" w:rsidP="0008515F">
      <w:pPr>
        <w:widowControl w:val="0"/>
        <w:numPr>
          <w:ilvl w:val="2"/>
          <w:numId w:val="1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22AFF2EC"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5307016E" w14:textId="77777777" w:rsidR="000416BD" w:rsidRPr="00517322" w:rsidRDefault="000416BD" w:rsidP="0008515F">
      <w:pPr>
        <w:widowControl w:val="0"/>
        <w:numPr>
          <w:ilvl w:val="2"/>
          <w:numId w:val="12"/>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4ECEC48F"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D57757E" w14:textId="77777777" w:rsidR="000416BD" w:rsidRPr="00517322" w:rsidRDefault="000416BD" w:rsidP="0008515F">
      <w:pPr>
        <w:widowControl w:val="0"/>
        <w:numPr>
          <w:ilvl w:val="2"/>
          <w:numId w:val="12"/>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4F4350EB" w14:textId="77777777" w:rsidR="000416BD" w:rsidRPr="00517322" w:rsidRDefault="000416BD" w:rsidP="000416BD">
      <w:pPr>
        <w:autoSpaceDE w:val="0"/>
        <w:autoSpaceDN w:val="0"/>
        <w:rPr>
          <w:rFonts w:ascii="Verdana" w:eastAsia="Arial" w:hAnsi="Verdana" w:cs="Arial"/>
          <w:b/>
          <w:bCs/>
          <w:sz w:val="20"/>
          <w:szCs w:val="20"/>
          <w:lang w:val="pt-PT" w:eastAsia="en-US"/>
        </w:rPr>
      </w:pPr>
    </w:p>
    <w:p w14:paraId="648421CF"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5.0 APRESENTAÇÃO</w:t>
      </w:r>
      <w:proofErr w:type="gramEnd"/>
      <w:r w:rsidRPr="00517322">
        <w:rPr>
          <w:rFonts w:ascii="Verdana" w:eastAsia="Arial" w:hAnsi="Verdana" w:cs="Arial"/>
          <w:b/>
          <w:bCs/>
          <w:sz w:val="20"/>
          <w:szCs w:val="20"/>
          <w:lang w:val="pt-PT" w:eastAsia="en-US"/>
        </w:rPr>
        <w:t xml:space="preserve"> DA PROPOSTA E DOS DOCUMENTOS DE HABILITAÇÃO:</w:t>
      </w:r>
    </w:p>
    <w:p w14:paraId="3C11E54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594CD67" w14:textId="77777777" w:rsidR="000416BD" w:rsidRPr="00517322" w:rsidRDefault="000416BD" w:rsidP="0008515F">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encaminharão, exclusivamente por meio do sistema</w:t>
      </w:r>
      <w:r>
        <w:fldChar w:fldCharType="begin"/>
      </w:r>
      <w:r>
        <w:instrText xml:space="preserve"> HYPERLINK "https://licitanet.com.br/" \h </w:instrText>
      </w:r>
      <w:r>
        <w:fldChar w:fldCharType="separate"/>
      </w:r>
      <w:r w:rsidRPr="00517322">
        <w:rPr>
          <w:rFonts w:ascii="Verdana" w:eastAsia="Arial" w:hAnsi="Verdana" w:cs="Arial"/>
          <w:color w:val="0000FF"/>
          <w:sz w:val="20"/>
          <w:szCs w:val="20"/>
          <w:u w:val="single" w:color="0000FF"/>
          <w:lang w:val="pt-PT" w:eastAsia="en-US"/>
        </w:rPr>
        <w:t xml:space="preserve"> (</w:t>
      </w:r>
      <w:r>
        <w:rPr>
          <w:rFonts w:ascii="Verdana" w:eastAsia="Arial" w:hAnsi="Verdana" w:cs="Arial"/>
          <w:color w:val="0000FF"/>
          <w:sz w:val="20"/>
          <w:szCs w:val="20"/>
          <w:u w:val="single" w:color="0000FF"/>
          <w:lang w:val="pt-PT" w:eastAsia="en-US"/>
        </w:rPr>
        <w:fldChar w:fldCharType="end"/>
      </w:r>
      <w:hyperlink r:id="rId24" w:history="1">
        <w:r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QUANTIDADE, PREÇO e a 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0898934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6056E0BC" w14:textId="77777777" w:rsidR="000416BD" w:rsidRPr="00517322" w:rsidRDefault="000416BD" w:rsidP="0008515F">
      <w:pPr>
        <w:widowControl w:val="0"/>
        <w:numPr>
          <w:ilvl w:val="1"/>
          <w:numId w:val="13"/>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As propostas cadastradas no Sistema </w:t>
      </w:r>
      <w:r w:rsidRPr="007E5D7A">
        <w:rPr>
          <w:rFonts w:ascii="Verdana" w:eastAsia="Arial" w:hAnsi="Verdana" w:cs="Arial"/>
          <w:b/>
          <w:bCs/>
          <w:sz w:val="20"/>
          <w:szCs w:val="20"/>
          <w:lang w:val="pt-PT" w:eastAsia="en-US"/>
        </w:rPr>
        <w:t>NÃO DEVEM CONTER NENHUMA IDENTIFICAÇÃO 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Pr>
          <w:rFonts w:ascii="Verdana" w:eastAsia="Arial" w:hAnsi="Verdana" w:cs="Arial"/>
          <w:sz w:val="20"/>
          <w:szCs w:val="20"/>
          <w:lang w:val="pt-PT" w:eastAsia="en-US"/>
        </w:rPr>
        <w:t xml:space="preserve"> </w:t>
      </w:r>
    </w:p>
    <w:p w14:paraId="7FF8733F"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796A27C0" w14:textId="77777777" w:rsidR="000416BD" w:rsidRPr="00517322" w:rsidRDefault="000416BD" w:rsidP="0008515F">
      <w:pPr>
        <w:widowControl w:val="0"/>
        <w:numPr>
          <w:ilvl w:val="1"/>
          <w:numId w:val="13"/>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883F84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9D945B6" w14:textId="77777777" w:rsidR="000416BD" w:rsidRPr="00517322" w:rsidRDefault="000416BD" w:rsidP="0008515F">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F5449A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F9B8E12" w14:textId="77777777" w:rsidR="000416BD" w:rsidRPr="00517322" w:rsidRDefault="000416BD" w:rsidP="0008515F">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0DA63E0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DA66530" w14:textId="77777777" w:rsidR="000416BD" w:rsidRPr="00517322" w:rsidRDefault="000416BD" w:rsidP="0008515F">
      <w:pPr>
        <w:widowControl w:val="0"/>
        <w:numPr>
          <w:ilvl w:val="1"/>
          <w:numId w:val="13"/>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3384C9B1"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083A4A52" w14:textId="77777777" w:rsidR="000416BD" w:rsidRPr="00517322" w:rsidRDefault="000416BD" w:rsidP="0008515F">
      <w:pPr>
        <w:widowControl w:val="0"/>
        <w:numPr>
          <w:ilvl w:val="1"/>
          <w:numId w:val="13"/>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F41D60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5BBD7548" w14:textId="77777777" w:rsidR="000416BD" w:rsidRPr="00517322" w:rsidRDefault="000416BD" w:rsidP="0008515F">
      <w:pPr>
        <w:widowControl w:val="0"/>
        <w:numPr>
          <w:ilvl w:val="1"/>
          <w:numId w:val="13"/>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0E492CB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8452EFD" w14:textId="77777777" w:rsidR="000416BD" w:rsidRDefault="000416BD" w:rsidP="0008515F">
      <w:pPr>
        <w:widowControl w:val="0"/>
        <w:numPr>
          <w:ilvl w:val="1"/>
          <w:numId w:val="13"/>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012876D5" w14:textId="77777777" w:rsidR="000416BD" w:rsidRDefault="000416BD" w:rsidP="000416BD">
      <w:pPr>
        <w:pStyle w:val="PargrafodaLista"/>
        <w:rPr>
          <w:rFonts w:ascii="Verdana" w:eastAsia="Arial" w:hAnsi="Verdana" w:cs="Arial"/>
          <w:sz w:val="20"/>
          <w:szCs w:val="20"/>
          <w:lang w:val="pt-PT" w:eastAsia="en-US"/>
        </w:rPr>
      </w:pPr>
    </w:p>
    <w:p w14:paraId="08637178" w14:textId="77777777" w:rsidR="000416BD" w:rsidRPr="00C45D14" w:rsidRDefault="000416BD" w:rsidP="0008515F">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6A04C2E3"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3B56FF1" w14:textId="77777777" w:rsidR="000416BD" w:rsidRPr="00517322" w:rsidRDefault="000416BD" w:rsidP="0008515F">
      <w:pPr>
        <w:widowControl w:val="0"/>
        <w:numPr>
          <w:ilvl w:val="1"/>
          <w:numId w:val="13"/>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7294613D"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163688E" w14:textId="77777777" w:rsidR="000416BD" w:rsidRPr="00517322" w:rsidRDefault="000416BD" w:rsidP="0008515F">
      <w:pPr>
        <w:widowControl w:val="0"/>
        <w:numPr>
          <w:ilvl w:val="1"/>
          <w:numId w:val="13"/>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1DAEF21E"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B8B3D44" w14:textId="77777777" w:rsidR="000416BD" w:rsidRPr="00517322" w:rsidRDefault="000416BD" w:rsidP="0008515F">
      <w:pPr>
        <w:widowControl w:val="0"/>
        <w:numPr>
          <w:ilvl w:val="0"/>
          <w:numId w:val="1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 PREENCHIMENTO DA PROPOSTA:</w:t>
      </w:r>
    </w:p>
    <w:p w14:paraId="07BA47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0604A41" w14:textId="77777777" w:rsidR="000416BD"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p>
    <w:p w14:paraId="590D527D" w14:textId="77777777" w:rsidR="000416BD" w:rsidRPr="00517322"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6.1 O licitante deverá enviar sua proposta mediante o preenchimento, no sistema eletrônico, dos seguintes campos:</w:t>
      </w:r>
    </w:p>
    <w:p w14:paraId="6F226C0F" w14:textId="77777777" w:rsidR="000416BD" w:rsidRPr="00517322" w:rsidRDefault="000416BD" w:rsidP="000416BD">
      <w:pPr>
        <w:tabs>
          <w:tab w:val="left" w:pos="0"/>
          <w:tab w:val="left" w:pos="993"/>
          <w:tab w:val="left" w:pos="1134"/>
        </w:tabs>
        <w:autoSpaceDE w:val="0"/>
        <w:autoSpaceDN w:val="0"/>
        <w:rPr>
          <w:rFonts w:ascii="Verdana" w:eastAsia="Arial" w:hAnsi="Verdana" w:cs="Arial"/>
          <w:sz w:val="20"/>
          <w:szCs w:val="20"/>
          <w:lang w:val="pt-PT" w:eastAsia="en-US"/>
        </w:rPr>
      </w:pPr>
    </w:p>
    <w:p w14:paraId="169875CF" w14:textId="77777777" w:rsidR="000416BD" w:rsidRPr="00517322" w:rsidRDefault="000416BD" w:rsidP="0008515F">
      <w:pPr>
        <w:widowControl w:val="0"/>
        <w:numPr>
          <w:ilvl w:val="2"/>
          <w:numId w:val="14"/>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71EC5180" w14:textId="77777777" w:rsidR="000416BD" w:rsidRPr="00517322" w:rsidRDefault="000416BD" w:rsidP="0008515F">
      <w:pPr>
        <w:widowControl w:val="0"/>
        <w:numPr>
          <w:ilvl w:val="2"/>
          <w:numId w:val="14"/>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xml:space="preserve">, contendo as informações similares à especificação do </w:t>
      </w:r>
      <w:r w:rsidRPr="00517322">
        <w:rPr>
          <w:rFonts w:ascii="Verdana" w:eastAsia="Arial" w:hAnsi="Verdana" w:cs="Arial"/>
          <w:sz w:val="20"/>
          <w:szCs w:val="20"/>
          <w:lang w:val="pt-PT" w:eastAsia="en-US"/>
        </w:rPr>
        <w:lastRenderedPageBreak/>
        <w:t>Termo de Referência: indicando, no que for aplicável, o modelo, a marca, prazo de validade ou de 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11FF8A66" w14:textId="77777777" w:rsidR="000416BD" w:rsidRPr="00517322" w:rsidRDefault="000416BD" w:rsidP="000416BD">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136D17F1" w14:textId="77777777" w:rsidR="000416BD" w:rsidRPr="00517322" w:rsidRDefault="000416BD" w:rsidP="0008515F">
      <w:pPr>
        <w:widowControl w:val="0"/>
        <w:numPr>
          <w:ilvl w:val="1"/>
          <w:numId w:val="14"/>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5B3C2475"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2D4F8747" w14:textId="77777777" w:rsidR="000416BD" w:rsidRPr="00517322" w:rsidRDefault="000416BD" w:rsidP="0008515F">
      <w:pPr>
        <w:widowControl w:val="0"/>
        <w:numPr>
          <w:ilvl w:val="1"/>
          <w:numId w:val="14"/>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F058269" w14:textId="77777777" w:rsidR="000416BD" w:rsidRPr="00517322" w:rsidRDefault="000416BD" w:rsidP="0008515F">
      <w:pPr>
        <w:widowControl w:val="0"/>
        <w:numPr>
          <w:ilvl w:val="1"/>
          <w:numId w:val="14"/>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preços ofertados, tanto na proposta inicial, quanto na etapa de lances, serão de exclusiva responsabilidade do licitante, não lhe assistindo o direito de pleitear qualquer alteração, </w:t>
      </w:r>
      <w:proofErr w:type="gramStart"/>
      <w:r w:rsidRPr="00517322">
        <w:rPr>
          <w:rFonts w:ascii="Verdana" w:eastAsia="Arial" w:hAnsi="Verdana" w:cs="Arial"/>
          <w:sz w:val="20"/>
          <w:szCs w:val="20"/>
          <w:lang w:val="pt-PT" w:eastAsia="en-US"/>
        </w:rPr>
        <w:t>sob alegação</w:t>
      </w:r>
      <w:proofErr w:type="gramEnd"/>
      <w:r w:rsidRPr="00517322">
        <w:rPr>
          <w:rFonts w:ascii="Verdana" w:eastAsia="Arial" w:hAnsi="Verdana" w:cs="Arial"/>
          <w:sz w:val="20"/>
          <w:szCs w:val="20"/>
          <w:lang w:val="pt-PT" w:eastAsia="en-US"/>
        </w:rPr>
        <w:t xml:space="preserve">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168EB41"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61161924" w14:textId="77777777" w:rsidR="000416BD" w:rsidRPr="00517322" w:rsidRDefault="000416BD" w:rsidP="0008515F">
      <w:pPr>
        <w:widowControl w:val="0"/>
        <w:numPr>
          <w:ilvl w:val="1"/>
          <w:numId w:val="14"/>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27CF7616"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5CF1F512" w14:textId="77777777" w:rsidR="000416BD" w:rsidRPr="00517322" w:rsidRDefault="000416BD" w:rsidP="0008515F">
      <w:pPr>
        <w:widowControl w:val="0"/>
        <w:numPr>
          <w:ilvl w:val="1"/>
          <w:numId w:val="14"/>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49538D8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56953A7"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7.0 ABERTURA</w:t>
      </w:r>
      <w:proofErr w:type="gramEnd"/>
      <w:r w:rsidRPr="00517322">
        <w:rPr>
          <w:rFonts w:ascii="Verdana" w:eastAsia="Arial" w:hAnsi="Verdana" w:cs="Arial"/>
          <w:b/>
          <w:bCs/>
          <w:sz w:val="20"/>
          <w:szCs w:val="20"/>
          <w:lang w:val="pt-PT" w:eastAsia="en-US"/>
        </w:rPr>
        <w:t xml:space="preserve"> DA SESSÃO, CLASSIFICAÇÃO DAS PROPOSTAS E FORMULAÇÃO DE LANCES:</w:t>
      </w:r>
    </w:p>
    <w:p w14:paraId="54BAFED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CE66E7" w14:textId="77777777" w:rsidR="000416BD"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1D4E70A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543999E" w14:textId="77777777" w:rsidR="000416BD" w:rsidRPr="00517322" w:rsidRDefault="000416BD" w:rsidP="0008515F">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6D69270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60B0F35" w14:textId="77777777" w:rsidR="000416BD" w:rsidRPr="00517322" w:rsidRDefault="000416BD" w:rsidP="0008515F">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2153522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4844DCF" w14:textId="77777777" w:rsidR="000416BD" w:rsidRPr="00517322" w:rsidRDefault="000416BD" w:rsidP="0008515F">
      <w:pPr>
        <w:widowControl w:val="0"/>
        <w:numPr>
          <w:ilvl w:val="1"/>
          <w:numId w:val="15"/>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32A9C04A"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42924D" w14:textId="77777777" w:rsidR="000416BD" w:rsidRPr="00517322" w:rsidRDefault="000416BD" w:rsidP="0008515F">
      <w:pPr>
        <w:widowControl w:val="0"/>
        <w:numPr>
          <w:ilvl w:val="1"/>
          <w:numId w:val="15"/>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licitantes deverão manter a impessoalidade, não se identificando, sob pena de serem desclassificadas do certame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55F36F62"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704F384" w14:textId="77777777" w:rsidR="000416BD" w:rsidRPr="00517322" w:rsidRDefault="000416BD" w:rsidP="0008515F">
      <w:pPr>
        <w:widowControl w:val="0"/>
        <w:numPr>
          <w:ilvl w:val="1"/>
          <w:numId w:val="15"/>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5" w:history="1">
        <w:r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3FF04E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6B7512" w14:textId="77777777" w:rsidR="000416BD" w:rsidRPr="00517322" w:rsidRDefault="000416BD" w:rsidP="0008515F">
      <w:pPr>
        <w:widowControl w:val="0"/>
        <w:numPr>
          <w:ilvl w:val="1"/>
          <w:numId w:val="15"/>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poderão oferecer lances sucessivos, observando o horário fixado para abertura da 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6A771000"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4ADAF61" w14:textId="77777777" w:rsidR="000416BD" w:rsidRPr="00517322" w:rsidRDefault="000416BD" w:rsidP="0008515F">
      <w:pPr>
        <w:widowControl w:val="0"/>
        <w:numPr>
          <w:ilvl w:val="1"/>
          <w:numId w:val="15"/>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62E2535"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3563D97" w14:textId="77777777" w:rsidR="000416BD" w:rsidRPr="00F56FA3" w:rsidRDefault="000416BD" w:rsidP="0008515F">
      <w:pPr>
        <w:widowControl w:val="0"/>
        <w:numPr>
          <w:ilvl w:val="1"/>
          <w:numId w:val="15"/>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w:t>
      </w:r>
      <w:r w:rsidRPr="00517322">
        <w:rPr>
          <w:rFonts w:ascii="Verdana" w:eastAsia="Arial" w:hAnsi="Verdana" w:cs="Arial"/>
          <w:sz w:val="20"/>
          <w:szCs w:val="20"/>
          <w:lang w:val="pt-PT" w:eastAsia="en-US"/>
        </w:rPr>
        <w:lastRenderedPageBreak/>
        <w:t xml:space="preserve">em relação aos lances intermediários quanto em relação à proposta que cobrir a melhor oferta será de </w:t>
      </w:r>
      <w:r w:rsidRPr="00F56FA3">
        <w:rPr>
          <w:rFonts w:ascii="Verdana" w:eastAsia="Arial" w:hAnsi="Verdana" w:cs="Arial"/>
          <w:b/>
          <w:bCs/>
          <w:sz w:val="20"/>
          <w:szCs w:val="20"/>
          <w:lang w:val="pt-PT" w:eastAsia="en-US"/>
        </w:rPr>
        <w:t>R$ 0,01 (um centavo);</w:t>
      </w:r>
    </w:p>
    <w:p w14:paraId="4E85B3CE" w14:textId="77777777" w:rsidR="000416BD" w:rsidRPr="00517322" w:rsidRDefault="000416BD" w:rsidP="000416BD">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7A4FB9AD"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hipótese em que os licitantes apresentarão suas propostas por meio de lances públicos e sucessivos, crescentes ou decrescentes;</w:t>
      </w:r>
    </w:p>
    <w:p w14:paraId="5F932BD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C06AD9B"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ED18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FF7EC32"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452D2C0E"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0FFF285" w14:textId="77777777" w:rsidR="000416BD" w:rsidRPr="00517322" w:rsidRDefault="000416BD" w:rsidP="0008515F">
      <w:pPr>
        <w:widowControl w:val="0"/>
        <w:numPr>
          <w:ilvl w:val="1"/>
          <w:numId w:val="15"/>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2607C590" w14:textId="77777777" w:rsidR="000416BD" w:rsidRPr="00517322" w:rsidRDefault="000416BD" w:rsidP="000416BD">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1332F8DC"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2581D7B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13CEEAF" w14:textId="77777777" w:rsidR="000416BD" w:rsidRPr="00517322" w:rsidRDefault="000416BD" w:rsidP="0008515F">
      <w:pPr>
        <w:widowControl w:val="0"/>
        <w:numPr>
          <w:ilvl w:val="1"/>
          <w:numId w:val="15"/>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xml:space="preserve">. Caso seja encerrada a fase de lances e a licitante </w:t>
      </w:r>
      <w:proofErr w:type="gramStart"/>
      <w:r w:rsidRPr="00517322">
        <w:rPr>
          <w:rFonts w:ascii="Verdana" w:eastAsia="Arial" w:hAnsi="Verdana" w:cs="Arial"/>
          <w:sz w:val="20"/>
          <w:szCs w:val="20"/>
          <w:lang w:val="pt-PT" w:eastAsia="en-US"/>
        </w:rPr>
        <w:t>divergir</w:t>
      </w:r>
      <w:proofErr w:type="gramEnd"/>
      <w:r w:rsidRPr="00517322">
        <w:rPr>
          <w:rFonts w:ascii="Verdana" w:eastAsia="Arial" w:hAnsi="Verdana" w:cs="Arial"/>
          <w:sz w:val="20"/>
          <w:szCs w:val="20"/>
          <w:lang w:val="pt-PT" w:eastAsia="en-US"/>
        </w:rPr>
        <w:t xml:space="preserve">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199D5E55" w14:textId="77777777" w:rsidR="000416BD" w:rsidRPr="00517322" w:rsidRDefault="000416BD" w:rsidP="000416BD">
      <w:pPr>
        <w:tabs>
          <w:tab w:val="left" w:pos="0"/>
          <w:tab w:val="left" w:pos="142"/>
        </w:tabs>
        <w:autoSpaceDE w:val="0"/>
        <w:autoSpaceDN w:val="0"/>
        <w:rPr>
          <w:rFonts w:ascii="Verdana" w:eastAsia="Arial" w:hAnsi="Verdana" w:cs="Arial"/>
          <w:sz w:val="20"/>
          <w:szCs w:val="20"/>
          <w:lang w:val="pt-PT" w:eastAsia="en-US"/>
        </w:rPr>
      </w:pPr>
    </w:p>
    <w:p w14:paraId="4538A38B" w14:textId="77777777" w:rsidR="000416BD" w:rsidRPr="00517322" w:rsidRDefault="000416BD" w:rsidP="0008515F">
      <w:pPr>
        <w:widowControl w:val="0"/>
        <w:numPr>
          <w:ilvl w:val="1"/>
          <w:numId w:val="15"/>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 xml:space="preserve">lugar. Adotado o criterio de julgamento de menor preço, </w:t>
      </w:r>
      <w:proofErr w:type="gramStart"/>
      <w:r w:rsidRPr="00517322">
        <w:rPr>
          <w:rFonts w:ascii="Verdana" w:eastAsia="Arial" w:hAnsi="Verdana" w:cs="Arial"/>
          <w:sz w:val="20"/>
          <w:szCs w:val="20"/>
          <w:lang w:val="pt-PT" w:eastAsia="en-US"/>
        </w:rPr>
        <w:t>poderá</w:t>
      </w:r>
      <w:proofErr w:type="gramEnd"/>
      <w:r w:rsidRPr="00517322">
        <w:rPr>
          <w:rFonts w:ascii="Verdana" w:eastAsia="Arial" w:hAnsi="Verdana" w:cs="Arial"/>
          <w:sz w:val="20"/>
          <w:szCs w:val="20"/>
          <w:lang w:val="pt-PT" w:eastAsia="en-US"/>
        </w:rPr>
        <w:t xml:space="preserve"> ocorrer lances intermédiarios iguais ou superiores ao menor já ofertado.</w:t>
      </w:r>
    </w:p>
    <w:p w14:paraId="28E6E779" w14:textId="77777777" w:rsidR="000416BD" w:rsidRPr="00517322" w:rsidRDefault="000416BD" w:rsidP="000416BD">
      <w:pPr>
        <w:pStyle w:val="PargrafodaLista"/>
        <w:rPr>
          <w:rFonts w:ascii="Verdana" w:eastAsia="Arial" w:hAnsi="Verdana" w:cs="Arial"/>
          <w:sz w:val="20"/>
          <w:szCs w:val="20"/>
          <w:lang w:val="pt-PT" w:eastAsia="en-US"/>
        </w:rPr>
      </w:pPr>
    </w:p>
    <w:p w14:paraId="3D4AD231" w14:textId="77777777" w:rsidR="000416BD" w:rsidRPr="00517322" w:rsidRDefault="000416BD" w:rsidP="0008515F">
      <w:pPr>
        <w:widowControl w:val="0"/>
        <w:numPr>
          <w:ilvl w:val="1"/>
          <w:numId w:val="15"/>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7A6E755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7A989F1C"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4C1CF5F9" w14:textId="77777777" w:rsidR="000416BD" w:rsidRPr="00517322" w:rsidRDefault="000416BD" w:rsidP="000416BD">
      <w:pPr>
        <w:pStyle w:val="PargrafodaLista"/>
        <w:rPr>
          <w:rFonts w:ascii="Verdana" w:eastAsia="Arial" w:hAnsi="Verdana" w:cs="Arial"/>
          <w:sz w:val="20"/>
          <w:szCs w:val="20"/>
          <w:lang w:val="pt-PT" w:eastAsia="en-US"/>
        </w:rPr>
      </w:pPr>
    </w:p>
    <w:p w14:paraId="0E153497" w14:textId="77777777" w:rsidR="000416BD" w:rsidRPr="00517322" w:rsidRDefault="000416BD" w:rsidP="0008515F">
      <w:pPr>
        <w:widowControl w:val="0"/>
        <w:numPr>
          <w:ilvl w:val="1"/>
          <w:numId w:val="15"/>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E8F44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39F1FD" w14:textId="77777777" w:rsidR="000416BD" w:rsidRPr="00517322" w:rsidRDefault="000416BD" w:rsidP="0008515F">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desconexão com o pregoeiro, no decorrer da etapa competitiva do Pregão Eletrônico, o Sistema Eletrônico poderá permanecer acessível às licitantes para a recepção dos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lances;</w:t>
      </w:r>
    </w:p>
    <w:p w14:paraId="7F054D3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08D81" w14:textId="77777777" w:rsidR="000416BD" w:rsidRPr="00517322" w:rsidRDefault="000416BD" w:rsidP="0008515F">
      <w:pPr>
        <w:widowControl w:val="0"/>
        <w:numPr>
          <w:ilvl w:val="1"/>
          <w:numId w:val="15"/>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quando possível, dará continuidade a sua atuação no certame, sem prejuízo dos atos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realizados;</w:t>
      </w:r>
    </w:p>
    <w:p w14:paraId="3DF142D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B9DF5B0" w14:textId="77777777" w:rsidR="000416BD" w:rsidRPr="00517322" w:rsidRDefault="000416BD" w:rsidP="0008515F">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a desconexão do sistema eletrônico para o pregoeiro persistir por tempo superior a </w:t>
      </w:r>
      <w:r w:rsidRPr="00B32BD7">
        <w:rPr>
          <w:rFonts w:ascii="Verdana" w:eastAsia="Arial" w:hAnsi="Verdana" w:cs="Arial"/>
          <w:b/>
          <w:bCs/>
          <w:sz w:val="20"/>
          <w:szCs w:val="20"/>
          <w:lang w:val="pt-PT" w:eastAsia="en-US"/>
        </w:rPr>
        <w:lastRenderedPageBreak/>
        <w:t>dez minutos</w:t>
      </w:r>
      <w:r w:rsidRPr="00517322">
        <w:rPr>
          <w:rFonts w:ascii="Verdana" w:eastAsia="Arial" w:hAnsi="Verdana" w:cs="Arial"/>
          <w:sz w:val="20"/>
          <w:szCs w:val="20"/>
          <w:lang w:val="pt-PT" w:eastAsia="en-US"/>
        </w:rPr>
        <w:t xml:space="preserve">, a sessão pública será suspensa e reiniciada somente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decorridas </w:t>
      </w:r>
      <w:r w:rsidRPr="00B32BD7">
        <w:rPr>
          <w:rFonts w:ascii="Verdana" w:eastAsia="Arial" w:hAnsi="Verdana" w:cs="Arial"/>
          <w:b/>
          <w:bCs/>
          <w:sz w:val="20"/>
          <w:szCs w:val="20"/>
          <w:lang w:val="pt-PT" w:eastAsia="en-US"/>
        </w:rPr>
        <w:t>24 (vinte e quatro) horas</w:t>
      </w:r>
      <w:r w:rsidRPr="00B32BD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da comunicação do fato pelo Pregoeiro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6">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25E75AFF"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79ABE6E" w14:textId="77777777" w:rsidR="000416BD" w:rsidRDefault="000416BD" w:rsidP="000416BD">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46885AFA" w14:textId="77777777" w:rsidR="000416BD" w:rsidRPr="00300A6B" w:rsidRDefault="000416BD" w:rsidP="0008515F">
      <w:pPr>
        <w:widowControl w:val="0"/>
        <w:numPr>
          <w:ilvl w:val="1"/>
          <w:numId w:val="15"/>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7816FA90" w14:textId="77777777" w:rsidR="000416BD" w:rsidRPr="00517322" w:rsidRDefault="000416BD" w:rsidP="0008515F">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24976D0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603EBC86" w14:textId="77777777" w:rsidR="000416BD" w:rsidRPr="00517322" w:rsidRDefault="000416BD" w:rsidP="0008515F">
      <w:pPr>
        <w:widowControl w:val="0"/>
        <w:numPr>
          <w:ilvl w:val="2"/>
          <w:numId w:val="15"/>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sistema identificará em coluna própria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61D33ABE" w14:textId="77777777" w:rsidR="000416BD" w:rsidRPr="00517322" w:rsidRDefault="000416BD" w:rsidP="000416BD">
      <w:pPr>
        <w:tabs>
          <w:tab w:val="left" w:pos="709"/>
        </w:tabs>
        <w:jc w:val="both"/>
        <w:rPr>
          <w:rFonts w:ascii="Verdana" w:eastAsia="Times New Roman" w:hAnsi="Verdana" w:cs="Times New Roman"/>
          <w:iCs/>
          <w:sz w:val="20"/>
          <w:szCs w:val="20"/>
        </w:rPr>
      </w:pPr>
    </w:p>
    <w:p w14:paraId="7F817199" w14:textId="77777777" w:rsidR="000416BD" w:rsidRPr="00517322" w:rsidRDefault="000416BD" w:rsidP="0008515F">
      <w:pPr>
        <w:widowControl w:val="0"/>
        <w:numPr>
          <w:ilvl w:val="2"/>
          <w:numId w:val="15"/>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23EFEDF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468938CE" w14:textId="77777777" w:rsidR="000416BD" w:rsidRPr="00517322" w:rsidRDefault="000416BD" w:rsidP="0008515F">
      <w:pPr>
        <w:widowControl w:val="0"/>
        <w:numPr>
          <w:ilvl w:val="2"/>
          <w:numId w:val="15"/>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melhor classificada nos termos do item anterior terá o direito de encaminhar uma última oferta para desempate, obrigatoriamente em valor inferior ao da primeira colocada, no prazo de </w:t>
      </w:r>
      <w:proofErr w:type="gramStart"/>
      <w:r w:rsidRPr="00517322">
        <w:rPr>
          <w:rFonts w:ascii="Verdana" w:eastAsia="Arial" w:hAnsi="Verdana" w:cs="Arial"/>
          <w:sz w:val="20"/>
          <w:szCs w:val="20"/>
          <w:lang w:val="pt-PT" w:eastAsia="en-US"/>
        </w:rPr>
        <w:t>5</w:t>
      </w:r>
      <w:proofErr w:type="gramEnd"/>
      <w:r w:rsidRPr="00517322">
        <w:rPr>
          <w:rFonts w:ascii="Verdana" w:eastAsia="Arial" w:hAnsi="Verdana" w:cs="Arial"/>
          <w:sz w:val="20"/>
          <w:szCs w:val="20"/>
          <w:lang w:val="pt-PT" w:eastAsia="en-US"/>
        </w:rPr>
        <w:t xml:space="preserve">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19551E64"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717B96DA" w14:textId="77777777" w:rsidR="000416BD" w:rsidRPr="00517322" w:rsidRDefault="000416BD" w:rsidP="0008515F">
      <w:pPr>
        <w:widowControl w:val="0"/>
        <w:numPr>
          <w:ilvl w:val="2"/>
          <w:numId w:val="15"/>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2D570FB3"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00020C17" w14:textId="77777777" w:rsidR="000416BD" w:rsidRPr="00517322" w:rsidRDefault="000416BD" w:rsidP="0008515F">
      <w:pPr>
        <w:widowControl w:val="0"/>
        <w:numPr>
          <w:ilvl w:val="2"/>
          <w:numId w:val="15"/>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69967B7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D0B450B" w14:textId="77777777" w:rsidR="000416BD" w:rsidRPr="00517322" w:rsidRDefault="000416BD" w:rsidP="0008515F">
      <w:pPr>
        <w:widowControl w:val="0"/>
        <w:numPr>
          <w:ilvl w:val="2"/>
          <w:numId w:val="15"/>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Na hipótese de </w:t>
      </w:r>
      <w:proofErr w:type="gramStart"/>
      <w:r w:rsidRPr="00517322">
        <w:rPr>
          <w:rFonts w:ascii="Verdana" w:eastAsia="Arial" w:hAnsi="Verdana" w:cs="Arial"/>
          <w:sz w:val="20"/>
          <w:szCs w:val="20"/>
          <w:lang w:val="pt-PT" w:eastAsia="en-US"/>
        </w:rPr>
        <w:t>não-contratação</w:t>
      </w:r>
      <w:proofErr w:type="gramEnd"/>
      <w:r w:rsidRPr="00517322">
        <w:rPr>
          <w:rFonts w:ascii="Verdana" w:eastAsia="Arial" w:hAnsi="Verdana" w:cs="Arial"/>
          <w:sz w:val="20"/>
          <w:szCs w:val="20"/>
          <w:lang w:val="pt-PT" w:eastAsia="en-US"/>
        </w:rPr>
        <w:t xml:space="preserve">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4464A344" w14:textId="77777777" w:rsidR="000416BD" w:rsidRPr="00517322" w:rsidRDefault="000416BD" w:rsidP="000416BD">
      <w:pPr>
        <w:tabs>
          <w:tab w:val="left" w:pos="0"/>
          <w:tab w:val="left" w:pos="709"/>
        </w:tabs>
        <w:autoSpaceDE w:val="0"/>
        <w:autoSpaceDN w:val="0"/>
        <w:rPr>
          <w:rFonts w:ascii="Verdana" w:eastAsia="Arial" w:hAnsi="Verdana" w:cs="Arial"/>
          <w:sz w:val="20"/>
          <w:szCs w:val="20"/>
          <w:lang w:val="pt-PT" w:eastAsia="en-US"/>
        </w:rPr>
      </w:pPr>
    </w:p>
    <w:p w14:paraId="63D85399" w14:textId="77777777" w:rsidR="000416BD" w:rsidRPr="00517322" w:rsidRDefault="000416BD" w:rsidP="0008515F">
      <w:pPr>
        <w:widowControl w:val="0"/>
        <w:numPr>
          <w:ilvl w:val="1"/>
          <w:numId w:val="15"/>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7D0C03FF"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510251A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7.27 Em caso de empate entre duas ou mais propostas, serão utilizados os seguintes critérios de desempate, nesta ordem:</w:t>
      </w:r>
    </w:p>
    <w:p w14:paraId="61039C54"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62913DD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78FE86EB"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78AE473"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avaliação do desempenho contratual prévio dos licitantes, para a qual deverão preferencialmente ser utilizados registros cadastrais para efeito de atesto de cumprimento de obrigações previstos nesta Lei;</w:t>
      </w:r>
    </w:p>
    <w:p w14:paraId="066AEC05"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EED1FEE"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III – desenvolvimento pelo licitante de ações de equidade entre homens e mulheres no ambiente de trabalho, conforme regulamento; </w:t>
      </w:r>
    </w:p>
    <w:p w14:paraId="79EEDC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8B422C"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desenvolvimento pelo licitante de programa de integridade, conforme orientações dos órgãos de controle.</w:t>
      </w:r>
    </w:p>
    <w:p w14:paraId="08768680"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612A149" w14:textId="77777777" w:rsidR="000416BD" w:rsidRPr="00517322" w:rsidRDefault="000416BD" w:rsidP="0008515F">
      <w:pPr>
        <w:pStyle w:val="PargrafodaLista"/>
        <w:widowControl w:val="0"/>
        <w:numPr>
          <w:ilvl w:val="1"/>
          <w:numId w:val="34"/>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regras previstas no item 7.27 não prejudicarão a aplicação do disposto no art. 44 da Lei Complementar nº 123, de 14 de dezembro de 2006.</w:t>
      </w:r>
    </w:p>
    <w:p w14:paraId="53C23D9E" w14:textId="77777777" w:rsidR="000416BD" w:rsidRPr="00517322" w:rsidRDefault="000416BD" w:rsidP="000416BD">
      <w:pPr>
        <w:pStyle w:val="PargrafodaLista"/>
        <w:tabs>
          <w:tab w:val="left" w:pos="0"/>
        </w:tabs>
        <w:autoSpaceDE w:val="0"/>
        <w:autoSpaceDN w:val="0"/>
        <w:ind w:left="360"/>
        <w:jc w:val="both"/>
        <w:rPr>
          <w:rFonts w:ascii="Verdana" w:eastAsia="Arial" w:hAnsi="Verdana" w:cs="Arial"/>
          <w:sz w:val="20"/>
          <w:szCs w:val="20"/>
          <w:lang w:val="pt-PT" w:eastAsia="en-US"/>
        </w:rPr>
      </w:pPr>
    </w:p>
    <w:p w14:paraId="5DC2B6E8" w14:textId="77777777" w:rsidR="000416BD" w:rsidRPr="00517322" w:rsidRDefault="000416BD" w:rsidP="0008515F">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Encerrada a etapa de envio de lances da sessão pública, </w:t>
      </w: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517322">
        <w:rPr>
          <w:rFonts w:ascii="Verdana" w:eastAsia="Arial" w:hAnsi="Verdana" w:cs="Arial"/>
          <w:b/>
          <w:sz w:val="20"/>
          <w:szCs w:val="20"/>
          <w:lang w:val="pt-PT" w:eastAsia="en-US"/>
        </w:rPr>
        <w:t>NO PRAZO DE 02 (DUAS) HORAS</w:t>
      </w:r>
      <w:r w:rsidRPr="00517322">
        <w:rPr>
          <w:rFonts w:ascii="Verdana" w:eastAsia="Arial" w:hAnsi="Verdana" w:cs="Arial"/>
          <w:sz w:val="20"/>
          <w:szCs w:val="20"/>
          <w:lang w:val="pt-PT" w:eastAsia="en-US"/>
        </w:rPr>
        <w:t>, 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11EFBA53" w14:textId="77777777" w:rsidR="000416BD" w:rsidRPr="00517322" w:rsidRDefault="000416BD" w:rsidP="000416BD">
      <w:pPr>
        <w:pStyle w:val="PargrafodaLista"/>
        <w:rPr>
          <w:rFonts w:ascii="Verdana" w:eastAsia="Arial" w:hAnsi="Verdana" w:cs="Arial"/>
          <w:sz w:val="20"/>
          <w:szCs w:val="20"/>
          <w:lang w:val="pt-PT" w:eastAsia="en-US"/>
        </w:rPr>
      </w:pPr>
    </w:p>
    <w:p w14:paraId="34CBC60A" w14:textId="77777777" w:rsidR="000416BD" w:rsidRPr="00517322" w:rsidRDefault="000416BD" w:rsidP="0008515F">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7.29, definido o resultado do julgamento, a Administração poderá negociar condições mais vantajosas com o primeiro colocado,</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7936D7" w14:textId="77777777" w:rsidR="000416BD" w:rsidRPr="00517322" w:rsidRDefault="000416BD" w:rsidP="000416BD">
      <w:pPr>
        <w:pStyle w:val="PargrafodaLista"/>
        <w:rPr>
          <w:rFonts w:ascii="Verdana" w:eastAsia="Arial" w:hAnsi="Verdana" w:cs="Arial"/>
          <w:sz w:val="20"/>
          <w:szCs w:val="20"/>
          <w:lang w:val="pt-PT" w:eastAsia="en-US"/>
        </w:rPr>
      </w:pPr>
    </w:p>
    <w:p w14:paraId="2D399B57" w14:textId="77777777" w:rsidR="000416BD" w:rsidRPr="00517322" w:rsidRDefault="000416BD" w:rsidP="0008515F">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 terá seu resultado divulgado a todos os licitantes e anexado aos autos do processo licitatório.</w:t>
      </w:r>
    </w:p>
    <w:p w14:paraId="16092C2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EF9BF2" w14:textId="77777777" w:rsidR="000416BD" w:rsidRPr="00517322" w:rsidRDefault="000416BD" w:rsidP="000416BD">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1B3E939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AFF6DE"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B9E90A4" w14:textId="77777777" w:rsidR="000416BD" w:rsidRPr="00517322" w:rsidRDefault="000416BD" w:rsidP="000416BD">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2" w:name="_Hlk158282362"/>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bookmarkEnd w:id="2"/>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14:paraId="6D1FD6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96CD89B" w14:textId="77777777" w:rsidR="000416BD" w:rsidRDefault="000416BD" w:rsidP="0008515F">
      <w:pPr>
        <w:widowControl w:val="0"/>
        <w:numPr>
          <w:ilvl w:val="1"/>
          <w:numId w:val="16"/>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5FBE98BC" w14:textId="77777777" w:rsidR="000416BD" w:rsidRPr="00517322" w:rsidRDefault="000416BD" w:rsidP="000416BD">
      <w:pPr>
        <w:tabs>
          <w:tab w:val="left" w:pos="0"/>
        </w:tabs>
        <w:autoSpaceDE w:val="0"/>
        <w:autoSpaceDN w:val="0"/>
        <w:ind w:left="284" w:right="-3"/>
        <w:jc w:val="both"/>
        <w:rPr>
          <w:rFonts w:ascii="Verdana" w:eastAsia="Arial" w:hAnsi="Verdana" w:cs="Arial"/>
          <w:sz w:val="20"/>
          <w:szCs w:val="20"/>
          <w:lang w:val="pt-PT" w:eastAsia="en-US"/>
        </w:rPr>
      </w:pPr>
    </w:p>
    <w:p w14:paraId="2DF649D3"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5C7B0236"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7610B44B"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 estimado para a contratação;</w:t>
      </w:r>
    </w:p>
    <w:p w14:paraId="79E1A9E9"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 Administração;</w:t>
      </w:r>
    </w:p>
    <w:p w14:paraId="61405BD5"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 – apresentarem desconformidade com quaisquer outras exigências do edital, desde que insanável.</w:t>
      </w:r>
    </w:p>
    <w:p w14:paraId="7D0FF4E2" w14:textId="77777777" w:rsidR="000416BD" w:rsidRPr="00517322" w:rsidRDefault="000416BD" w:rsidP="000416BD">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683281A1"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8.2.1 A verificação da conformidade das propostas poderá ser feita exclusivamente em relação à proposta mais bem classificada;</w:t>
      </w:r>
    </w:p>
    <w:p w14:paraId="74A3DD52"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Administração poderá realizar diligências para aferir a exequibilidade das propostas ou exigir dos licitantes que ela seja demonstrada, conforme disposto no inciso IV do do item 8.2;</w:t>
      </w:r>
    </w:p>
    <w:p w14:paraId="4D6E78D7"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p>
    <w:p w14:paraId="221EB93B"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8.2.3 O desatendimento de exigências meramente formais que não comprometam a aferição da qualificação do licitante ou a compreensão do conteúdo de sua proposta não importará seu afastamento da licitação ou a invalidação do processo;</w:t>
      </w:r>
    </w:p>
    <w:p w14:paraId="0FB4E035"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90A0794" w14:textId="77777777" w:rsidR="000416BD" w:rsidRPr="00517322" w:rsidRDefault="000416BD" w:rsidP="0008515F">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Considera-se inexequível a proposta que apresente preços </w:t>
      </w:r>
      <w:proofErr w:type="gramStart"/>
      <w:r w:rsidRPr="00517322">
        <w:rPr>
          <w:rFonts w:ascii="Verdana" w:eastAsia="Arial" w:hAnsi="Verdana" w:cs="Arial"/>
          <w:sz w:val="20"/>
          <w:szCs w:val="20"/>
          <w:lang w:val="pt-PT" w:eastAsia="en-US"/>
        </w:rPr>
        <w:t>global ou unitários simbólicos, irrisórios</w:t>
      </w:r>
      <w:proofErr w:type="gramEnd"/>
      <w:r w:rsidRPr="00517322">
        <w:rPr>
          <w:rFonts w:ascii="Verdana" w:eastAsia="Arial" w:hAnsi="Verdana" w:cs="Arial"/>
          <w:sz w:val="20"/>
          <w:szCs w:val="20"/>
          <w:lang w:val="pt-PT" w:eastAsia="en-US"/>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00D186B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1290A8C" w14:textId="77777777" w:rsidR="000416BD" w:rsidRPr="00517322" w:rsidRDefault="000416BD" w:rsidP="0008515F">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1E8652F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2296BE4" w14:textId="77777777" w:rsidR="000416BD" w:rsidRPr="00517322" w:rsidRDefault="000416BD" w:rsidP="0008515F">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2A1CBD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BA6FA4C" w14:textId="77777777" w:rsidR="000416BD" w:rsidRPr="007A1A1D" w:rsidRDefault="000416BD" w:rsidP="0008515F">
      <w:pPr>
        <w:widowControl w:val="0"/>
        <w:numPr>
          <w:ilvl w:val="1"/>
          <w:numId w:val="16"/>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proofErr w:type="gramStart"/>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w:t>
      </w:r>
      <w:proofErr w:type="gramEnd"/>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poderá convocar o licitante </w:t>
      </w:r>
      <w:r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Pr="007A1A1D">
        <w:rPr>
          <w:rFonts w:ascii="Verdana" w:eastAsia="Arial" w:hAnsi="Verdana" w:cs="Arial"/>
          <w:i/>
          <w:iCs/>
          <w:spacing w:val="-7"/>
          <w:sz w:val="20"/>
          <w:szCs w:val="20"/>
          <w:lang w:val="pt-PT" w:eastAsia="en-US"/>
        </w:rPr>
        <w:t xml:space="preserve"> </w:t>
      </w:r>
      <w:r w:rsidRPr="007A1A1D">
        <w:rPr>
          <w:rFonts w:ascii="Verdana" w:eastAsia="Arial" w:hAnsi="Verdana" w:cs="Arial"/>
          <w:i/>
          <w:iCs/>
          <w:sz w:val="20"/>
          <w:szCs w:val="20"/>
          <w:lang w:val="pt-PT" w:eastAsia="en-US"/>
        </w:rPr>
        <w:t>proposta.</w:t>
      </w:r>
    </w:p>
    <w:p w14:paraId="3FDD0B84"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1E0F973E" w14:textId="77777777" w:rsidR="000416BD" w:rsidRPr="00517322" w:rsidRDefault="000416BD" w:rsidP="0008515F">
      <w:pPr>
        <w:widowControl w:val="0"/>
        <w:numPr>
          <w:ilvl w:val="2"/>
          <w:numId w:val="16"/>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O prazo estabelecido poderá ser prorrogado pelo </w:t>
      </w:r>
      <w:proofErr w:type="gramStart"/>
      <w:r w:rsidRPr="00517322">
        <w:rPr>
          <w:rFonts w:ascii="Verdana" w:eastAsia="Arial" w:hAnsi="Verdana" w:cs="Arial"/>
          <w:sz w:val="20"/>
          <w:szCs w:val="20"/>
          <w:lang w:val="pt-PT" w:eastAsia="en-US"/>
        </w:rPr>
        <w:t>Pregoeiro por solicitação escrita e justificada do licitante, formulada antes de findo o prazo, e formalmente aceita pelo Pregoeiro</w:t>
      </w:r>
      <w:proofErr w:type="gramEnd"/>
      <w:r w:rsidRPr="00517322">
        <w:rPr>
          <w:rFonts w:ascii="Verdana" w:eastAsia="Arial" w:hAnsi="Verdana" w:cs="Arial"/>
          <w:sz w:val="20"/>
          <w:szCs w:val="20"/>
          <w:lang w:val="pt-PT" w:eastAsia="en-US"/>
        </w:rPr>
        <w:t>;</w:t>
      </w:r>
    </w:p>
    <w:p w14:paraId="5729DDDE" w14:textId="77777777" w:rsidR="000416BD" w:rsidRPr="00517322" w:rsidRDefault="000416BD" w:rsidP="000416BD">
      <w:pPr>
        <w:tabs>
          <w:tab w:val="left" w:pos="0"/>
          <w:tab w:val="left" w:pos="709"/>
        </w:tabs>
        <w:autoSpaceDE w:val="0"/>
        <w:autoSpaceDN w:val="0"/>
        <w:ind w:right="-3"/>
        <w:jc w:val="both"/>
        <w:rPr>
          <w:rFonts w:ascii="Verdana" w:eastAsia="Arial" w:hAnsi="Verdana" w:cs="Arial"/>
          <w:sz w:val="20"/>
          <w:szCs w:val="20"/>
          <w:lang w:val="pt-PT" w:eastAsia="en-US"/>
        </w:rPr>
      </w:pPr>
    </w:p>
    <w:p w14:paraId="7C317E43" w14:textId="77777777" w:rsidR="000416BD" w:rsidRPr="00517322" w:rsidRDefault="000416BD" w:rsidP="0008515F">
      <w:pPr>
        <w:widowControl w:val="0"/>
        <w:numPr>
          <w:ilvl w:val="2"/>
          <w:numId w:val="16"/>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encaminhados</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eletrônico,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ou,</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se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for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caso,</w:t>
      </w:r>
      <w:r w:rsidRPr="00517322">
        <w:rPr>
          <w:rFonts w:ascii="Verdana" w:eastAsia="Arial" w:hAnsi="Verdana" w:cs="Arial"/>
          <w:spacing w:val="39"/>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outro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 xml:space="preserve">prazo indicados pelo Pregoeiro, sem prejuízo do seu ulterior envio pelo sistema eletrônico,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não aceitação da proposta;</w:t>
      </w:r>
    </w:p>
    <w:p w14:paraId="11C5D0C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CE6D5ED" w14:textId="77777777" w:rsidR="000416BD" w:rsidRPr="00517322" w:rsidRDefault="000416BD" w:rsidP="0008515F">
      <w:pPr>
        <w:widowControl w:val="0"/>
        <w:numPr>
          <w:ilvl w:val="2"/>
          <w:numId w:val="16"/>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6EA9E66C"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6F9AADC" w14:textId="77777777" w:rsidR="000416BD" w:rsidRPr="00517322" w:rsidRDefault="000416BD" w:rsidP="0008515F">
      <w:pPr>
        <w:widowControl w:val="0"/>
        <w:numPr>
          <w:ilvl w:val="2"/>
          <w:numId w:val="16"/>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331C638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32244CC" w14:textId="77777777" w:rsidR="000416BD" w:rsidRPr="00517322" w:rsidRDefault="000416BD" w:rsidP="0008515F">
      <w:pPr>
        <w:widowControl w:val="0"/>
        <w:numPr>
          <w:ilvl w:val="2"/>
          <w:numId w:val="16"/>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34B62665" w14:textId="77777777" w:rsidR="000416BD" w:rsidRPr="00517322" w:rsidRDefault="000416BD" w:rsidP="0008515F">
      <w:pPr>
        <w:widowControl w:val="0"/>
        <w:numPr>
          <w:ilvl w:val="2"/>
          <w:numId w:val="16"/>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Também nas hipóteses em que o Pregoeiro não aceitar a proposta e passar à subsequente, 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4AEBB3D4"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F5E9C43" w14:textId="77777777" w:rsidR="000416BD" w:rsidRPr="00517322" w:rsidRDefault="000416BD" w:rsidP="0008515F">
      <w:pPr>
        <w:widowControl w:val="0"/>
        <w:numPr>
          <w:ilvl w:val="2"/>
          <w:numId w:val="16"/>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licitantes;</w:t>
      </w:r>
    </w:p>
    <w:p w14:paraId="7B9DA4C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9C782D1" w14:textId="77777777" w:rsidR="000416BD" w:rsidRPr="00517322" w:rsidRDefault="000416BD" w:rsidP="0008515F">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25F277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1CC0421" w14:textId="77777777" w:rsidR="000416BD" w:rsidRPr="00517322" w:rsidRDefault="000416BD" w:rsidP="0008515F">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AC74A9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A866710" w14:textId="77777777" w:rsidR="000416BD" w:rsidRPr="00517322" w:rsidRDefault="000416BD" w:rsidP="0008515F">
      <w:pPr>
        <w:widowControl w:val="0"/>
        <w:numPr>
          <w:ilvl w:val="0"/>
          <w:numId w:val="17"/>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112CBEBC" w14:textId="77777777" w:rsidR="000416BD" w:rsidRPr="00517322" w:rsidRDefault="000416BD" w:rsidP="000416BD">
      <w:pPr>
        <w:tabs>
          <w:tab w:val="left" w:pos="0"/>
          <w:tab w:val="left" w:pos="1701"/>
        </w:tabs>
        <w:autoSpaceDE w:val="0"/>
        <w:autoSpaceDN w:val="0"/>
        <w:rPr>
          <w:rFonts w:ascii="Verdana" w:eastAsia="Arial" w:hAnsi="Verdana" w:cs="Arial"/>
          <w:sz w:val="20"/>
          <w:szCs w:val="20"/>
          <w:lang w:val="pt-PT" w:eastAsia="en-US"/>
        </w:rPr>
      </w:pPr>
    </w:p>
    <w:p w14:paraId="7C9DF7C1" w14:textId="77777777" w:rsidR="000416BD"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p>
    <w:p w14:paraId="53368F90" w14:textId="77777777" w:rsidR="000416BD" w:rsidRPr="00517322"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14:paraId="6F2E693E"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628858DF" w14:textId="77777777" w:rsidR="000416BD" w:rsidRPr="00517322" w:rsidRDefault="000416BD" w:rsidP="0008515F">
      <w:pPr>
        <w:widowControl w:val="0"/>
        <w:numPr>
          <w:ilvl w:val="1"/>
          <w:numId w:val="18"/>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cadastrados no sistema, serão automaticamente disponibilizados para a verificação </w:t>
      </w:r>
      <w:proofErr w:type="gramStart"/>
      <w:r w:rsidRPr="00517322">
        <w:rPr>
          <w:rFonts w:ascii="Verdana" w:eastAsia="Arial" w:hAnsi="Verdana" w:cs="Arial"/>
          <w:sz w:val="20"/>
          <w:szCs w:val="20"/>
          <w:lang w:val="pt-PT" w:eastAsia="en-US"/>
        </w:rPr>
        <w:t>do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23C64BD7" w14:textId="77777777" w:rsidR="000416BD" w:rsidRPr="00517322" w:rsidRDefault="000416BD" w:rsidP="000416BD">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09582F01" w14:textId="77777777" w:rsidR="000416BD" w:rsidRPr="00517322" w:rsidRDefault="000416BD" w:rsidP="0008515F">
      <w:pPr>
        <w:widowControl w:val="0"/>
        <w:numPr>
          <w:ilvl w:val="1"/>
          <w:numId w:val="18"/>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procedimentos realizados neste pregão eletrônico, a Administração determina, como condição de validade e eficácia, que os licitantes pratiquem seus atos em formato eletrônico;</w:t>
      </w:r>
    </w:p>
    <w:p w14:paraId="1710002C"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5BE36469" w14:textId="77777777" w:rsidR="000416BD" w:rsidRPr="00517322" w:rsidRDefault="000416BD" w:rsidP="0008515F">
      <w:pPr>
        <w:widowControl w:val="0"/>
        <w:numPr>
          <w:ilvl w:val="1"/>
          <w:numId w:val="18"/>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D8FF479" w14:textId="77777777" w:rsidR="000416BD" w:rsidRPr="00517322" w:rsidRDefault="000416BD" w:rsidP="000416BD">
      <w:pPr>
        <w:tabs>
          <w:tab w:val="left" w:pos="0"/>
          <w:tab w:val="left" w:pos="1134"/>
          <w:tab w:val="left" w:pos="1701"/>
        </w:tabs>
        <w:autoSpaceDE w:val="0"/>
        <w:autoSpaceDN w:val="0"/>
        <w:rPr>
          <w:rFonts w:ascii="Verdana" w:eastAsia="Arial" w:hAnsi="Verdana" w:cs="Arial"/>
          <w:b/>
          <w:sz w:val="20"/>
          <w:szCs w:val="20"/>
          <w:lang w:val="pt-PT" w:eastAsia="en-US"/>
        </w:rPr>
      </w:pPr>
    </w:p>
    <w:p w14:paraId="56A2A81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 quando necessária, poderá ser feita perante um agente da Administração, mediante apresentação de original ou de declaração de autenticidade por advogado, sob sua responsabilidade pessoal;</w:t>
      </w:r>
    </w:p>
    <w:p w14:paraId="391838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713989E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reconhecimento de firma somente será exigido quando houver dúvida de autenticidade, salvo imposição legal;</w:t>
      </w:r>
    </w:p>
    <w:p w14:paraId="476C8117"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8A13A4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4C45975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4CC1E34" w14:textId="77777777" w:rsidR="000416BD" w:rsidRPr="00517322" w:rsidRDefault="000416BD" w:rsidP="0008515F">
      <w:pPr>
        <w:widowControl w:val="0"/>
        <w:numPr>
          <w:ilvl w:val="0"/>
          <w:numId w:val="17"/>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45AF87CF"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79F9DEA5" w14:textId="77777777" w:rsidR="000416BD"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1DF66F7"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10.1 Na fase de habilitação o licitante deverá prestar as seguintes declarações:</w:t>
      </w:r>
    </w:p>
    <w:p w14:paraId="727DD17E" w14:textId="77777777" w:rsidR="000416BD" w:rsidRPr="00E5261F" w:rsidRDefault="000416BD" w:rsidP="000416BD">
      <w:pPr>
        <w:tabs>
          <w:tab w:val="left" w:pos="0"/>
          <w:tab w:val="left" w:pos="567"/>
        </w:tabs>
        <w:autoSpaceDE w:val="0"/>
        <w:autoSpaceDN w:val="0"/>
        <w:rPr>
          <w:rFonts w:ascii="Verdana" w:eastAsia="Arial" w:hAnsi="Verdana" w:cs="Arial"/>
          <w:sz w:val="20"/>
          <w:szCs w:val="20"/>
          <w:lang w:val="pt-PT" w:eastAsia="en-US"/>
        </w:rPr>
      </w:pPr>
    </w:p>
    <w:p w14:paraId="5FDABEB8" w14:textId="77777777" w:rsidR="000416BD" w:rsidRPr="00E5261F" w:rsidRDefault="000416BD" w:rsidP="0008515F">
      <w:pPr>
        <w:pStyle w:val="PargrafodaLista"/>
        <w:widowControl w:val="0"/>
        <w:numPr>
          <w:ilvl w:val="0"/>
          <w:numId w:val="37"/>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e responderá pela veracidade das informações prestadas, na forma da lei, nos termos do art. 63, inciso I da Lei nº 14.133/2021;</w:t>
      </w:r>
    </w:p>
    <w:p w14:paraId="65D371A2" w14:textId="77777777" w:rsidR="000416BD" w:rsidRPr="00E5261F" w:rsidRDefault="000416BD" w:rsidP="000416BD">
      <w:pPr>
        <w:pStyle w:val="PargrafodaLista"/>
        <w:rPr>
          <w:rFonts w:ascii="Verdana" w:eastAsia="Arial" w:hAnsi="Verdana" w:cs="Arial"/>
          <w:sz w:val="20"/>
          <w:szCs w:val="20"/>
          <w:lang w:val="pt-PT" w:eastAsia="en-US"/>
        </w:rPr>
      </w:pPr>
    </w:p>
    <w:p w14:paraId="7BBB370E" w14:textId="77777777" w:rsidR="000416BD" w:rsidRPr="00E5261F" w:rsidRDefault="000416BD" w:rsidP="0008515F">
      <w:pPr>
        <w:pStyle w:val="PargrafodaLista"/>
        <w:widowControl w:val="0"/>
        <w:numPr>
          <w:ilvl w:val="0"/>
          <w:numId w:val="37"/>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 nos termos do art. 63, inciso IV da Lei nº 14.133/2021;</w:t>
      </w:r>
    </w:p>
    <w:p w14:paraId="583C00CE" w14:textId="77777777" w:rsidR="000416BD" w:rsidRPr="00E5261F" w:rsidRDefault="000416BD" w:rsidP="000416BD">
      <w:pPr>
        <w:tabs>
          <w:tab w:val="left" w:pos="0"/>
          <w:tab w:val="left" w:pos="567"/>
        </w:tabs>
        <w:autoSpaceDE w:val="0"/>
        <w:autoSpaceDN w:val="0"/>
        <w:ind w:hanging="294"/>
        <w:rPr>
          <w:rFonts w:ascii="Verdana" w:eastAsia="Arial" w:hAnsi="Verdana" w:cs="Arial"/>
          <w:sz w:val="20"/>
          <w:szCs w:val="20"/>
          <w:lang w:val="pt-PT" w:eastAsia="en-US"/>
        </w:rPr>
      </w:pPr>
    </w:p>
    <w:p w14:paraId="10F7CE42" w14:textId="77777777" w:rsidR="000416BD" w:rsidRPr="00E5261F" w:rsidRDefault="000416BD" w:rsidP="0008515F">
      <w:pPr>
        <w:pStyle w:val="PargrafodaLista"/>
        <w:widowControl w:val="0"/>
        <w:numPr>
          <w:ilvl w:val="0"/>
          <w:numId w:val="37"/>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suas propostas econômicas compreendem a integralidade dos 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0DB07147" w14:textId="77777777" w:rsidR="000416BD" w:rsidRPr="00517322" w:rsidRDefault="000416BD" w:rsidP="000416BD">
      <w:pPr>
        <w:pStyle w:val="PargrafodaLista"/>
        <w:rPr>
          <w:rFonts w:ascii="Verdana" w:eastAsia="Arial" w:hAnsi="Verdana" w:cs="Arial"/>
          <w:sz w:val="20"/>
          <w:szCs w:val="20"/>
          <w:lang w:val="pt-PT" w:eastAsia="en-US"/>
        </w:rPr>
      </w:pPr>
    </w:p>
    <w:p w14:paraId="44F66638" w14:textId="77777777" w:rsidR="000416BD" w:rsidRPr="00517322" w:rsidRDefault="000416BD" w:rsidP="0008515F">
      <w:pPr>
        <w:pStyle w:val="PargrafodaLista"/>
        <w:widowControl w:val="0"/>
        <w:numPr>
          <w:ilvl w:val="0"/>
          <w:numId w:val="37"/>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t>Declaração do licitante de observância</w:t>
      </w:r>
      <w:proofErr w:type="gramStart"/>
      <w:r w:rsidRPr="00385604">
        <w:rPr>
          <w:rFonts w:ascii="Verdana" w:eastAsia="Arial" w:hAnsi="Verdana" w:cs="Arial"/>
          <w:b/>
          <w:bCs/>
          <w:sz w:val="20"/>
          <w:szCs w:val="20"/>
          <w:lang w:val="pt-PT" w:eastAsia="en-US"/>
        </w:rPr>
        <w:t xml:space="preserve">  </w:t>
      </w:r>
      <w:proofErr w:type="gramEnd"/>
      <w:r w:rsidRPr="00385604">
        <w:rPr>
          <w:rFonts w:ascii="Verdana" w:eastAsia="Arial" w:hAnsi="Verdana" w:cs="Arial"/>
          <w:b/>
          <w:bCs/>
          <w:sz w:val="20"/>
          <w:szCs w:val="20"/>
          <w:lang w:val="pt-PT" w:eastAsia="en-US"/>
        </w:rPr>
        <w:t>do limite na licitação para obtenção de benefícios da LC 123/2006</w:t>
      </w:r>
      <w:r w:rsidRPr="00517322">
        <w:rPr>
          <w:rFonts w:ascii="Verdana" w:eastAsia="Arial" w:hAnsi="Verdana" w:cs="Arial"/>
          <w:sz w:val="20"/>
          <w:szCs w:val="20"/>
          <w:lang w:val="pt-PT" w:eastAsia="en-US"/>
        </w:rPr>
        <w:t xml:space="preserve">,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385604">
        <w:rPr>
          <w:rFonts w:ascii="Verdana" w:eastAsia="Arial" w:hAnsi="Verdana" w:cs="Arial"/>
          <w:sz w:val="20"/>
          <w:szCs w:val="20"/>
          <w:lang w:val="pt-PT" w:eastAsia="en-US"/>
        </w:rPr>
        <w:t>(art. 4º, § 2º da Lei nº 14.133/2021)</w:t>
      </w:r>
      <w:r>
        <w:rPr>
          <w:rFonts w:ascii="Verdana" w:eastAsia="Arial" w:hAnsi="Verdana" w:cs="Arial"/>
          <w:sz w:val="20"/>
          <w:szCs w:val="20"/>
          <w:lang w:val="pt-PT" w:eastAsia="en-US"/>
        </w:rPr>
        <w:t>.</w:t>
      </w:r>
    </w:p>
    <w:p w14:paraId="3BBC396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F1F935" w14:textId="77777777" w:rsidR="000416BD" w:rsidRPr="00517322" w:rsidRDefault="000416BD" w:rsidP="0008515F">
      <w:pPr>
        <w:pStyle w:val="PargrafodaLista"/>
        <w:widowControl w:val="0"/>
        <w:numPr>
          <w:ilvl w:val="1"/>
          <w:numId w:val="32"/>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inabilitação. A declaração falsa sujeitará o licitante às sanções previstas em Leis e neste Edital.</w:t>
      </w:r>
    </w:p>
    <w:p w14:paraId="63F23E38"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lang w:val="pt-PT" w:eastAsia="en-US"/>
        </w:rPr>
      </w:pPr>
    </w:p>
    <w:p w14:paraId="5F49CD9F" w14:textId="77777777" w:rsidR="000416BD"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10.3</w:t>
      </w:r>
      <w:proofErr w:type="gramStart"/>
      <w:r w:rsidRPr="00517322">
        <w:rPr>
          <w:rFonts w:ascii="Verdana" w:eastAsia="Arial" w:hAnsi="Verdana" w:cs="Arial"/>
          <w:b/>
          <w:sz w:val="20"/>
          <w:szCs w:val="20"/>
          <w:u w:val="single"/>
          <w:lang w:val="pt-PT" w:eastAsia="en-US"/>
        </w:rPr>
        <w:t xml:space="preserve">  </w:t>
      </w:r>
      <w:proofErr w:type="gramEnd"/>
      <w:r w:rsidRPr="00517322">
        <w:rPr>
          <w:rFonts w:ascii="Verdana" w:eastAsia="Arial" w:hAnsi="Verdana" w:cs="Arial"/>
          <w:b/>
          <w:sz w:val="20"/>
          <w:szCs w:val="20"/>
          <w:u w:val="single"/>
          <w:lang w:val="pt-PT" w:eastAsia="en-US"/>
        </w:rPr>
        <w:t>DA HABILITAÇÃO</w:t>
      </w:r>
      <w:r w:rsidRPr="00517322">
        <w:rPr>
          <w:rFonts w:ascii="Verdana" w:eastAsia="Arial" w:hAnsi="Verdana" w:cs="Arial"/>
          <w:b/>
          <w:spacing w:val="-4"/>
          <w:sz w:val="20"/>
          <w:szCs w:val="20"/>
          <w:u w:val="single"/>
          <w:lang w:val="pt-PT" w:eastAsia="en-US"/>
        </w:rPr>
        <w:t xml:space="preserve"> </w:t>
      </w:r>
      <w:r w:rsidRPr="00517322">
        <w:rPr>
          <w:rFonts w:ascii="Verdana" w:eastAsia="Arial" w:hAnsi="Verdana" w:cs="Arial"/>
          <w:b/>
          <w:sz w:val="20"/>
          <w:szCs w:val="20"/>
          <w:u w:val="single"/>
          <w:lang w:val="pt-PT" w:eastAsia="en-US"/>
        </w:rPr>
        <w:t>JURÍDICA</w:t>
      </w:r>
    </w:p>
    <w:p w14:paraId="2D624074"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2D4F6700" w14:textId="77777777" w:rsidR="000416BD" w:rsidRPr="00517322" w:rsidRDefault="000416BD" w:rsidP="0008515F">
      <w:pPr>
        <w:pStyle w:val="PargrafodaLista"/>
        <w:widowControl w:val="0"/>
        <w:numPr>
          <w:ilvl w:val="2"/>
          <w:numId w:val="33"/>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5A2F4211"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62066290" w14:textId="77777777" w:rsidR="000416BD" w:rsidRPr="00517322" w:rsidRDefault="000416BD" w:rsidP="000416BD">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10.3.2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Ato constitutivo, estatuto ou contrato social em vigor, devidamente registrado, em se tratando de sociedades comerciais e, no caso de sociedades por ações, acompanhados de documentos de eleição de seus</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administradores.</w:t>
      </w:r>
    </w:p>
    <w:p w14:paraId="2A0006BB"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E0EF44C" w14:textId="77777777" w:rsidR="000416BD" w:rsidRPr="00517322" w:rsidRDefault="000416BD" w:rsidP="0008515F">
      <w:pPr>
        <w:pStyle w:val="PargrafodaLista"/>
        <w:widowControl w:val="0"/>
        <w:numPr>
          <w:ilvl w:val="2"/>
          <w:numId w:val="38"/>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7EBEE292" w14:textId="77777777" w:rsidR="000416BD" w:rsidRPr="00517322" w:rsidRDefault="000416BD" w:rsidP="000416BD">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7C06E882" w14:textId="77777777" w:rsidR="000416BD" w:rsidRPr="00517322" w:rsidRDefault="000416BD" w:rsidP="0008515F">
      <w:pPr>
        <w:widowControl w:val="0"/>
        <w:numPr>
          <w:ilvl w:val="2"/>
          <w:numId w:val="3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3012AB9A"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74E0DD5" w14:textId="77777777" w:rsidR="000416BD" w:rsidRPr="00517322" w:rsidRDefault="000416BD" w:rsidP="0008515F">
      <w:pPr>
        <w:widowControl w:val="0"/>
        <w:numPr>
          <w:ilvl w:val="2"/>
          <w:numId w:val="38"/>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proofErr w:type="gramStart"/>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8758AE1" w14:textId="77777777" w:rsidR="000416BD" w:rsidRPr="00517322" w:rsidRDefault="000416BD" w:rsidP="000416BD">
      <w:pPr>
        <w:pStyle w:val="PargrafodaLista"/>
        <w:rPr>
          <w:rFonts w:ascii="Verdana" w:eastAsia="Arial" w:hAnsi="Verdana" w:cs="Arial"/>
          <w:sz w:val="20"/>
          <w:szCs w:val="20"/>
          <w:lang w:val="pt-PT" w:eastAsia="en-US"/>
        </w:rPr>
      </w:pPr>
    </w:p>
    <w:p w14:paraId="005DC62A" w14:textId="77777777" w:rsidR="000416BD" w:rsidRPr="00385604" w:rsidRDefault="000416BD" w:rsidP="0008515F">
      <w:pPr>
        <w:pStyle w:val="PargrafodaLista"/>
        <w:widowControl w:val="0"/>
        <w:numPr>
          <w:ilvl w:val="1"/>
          <w:numId w:val="38"/>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Pr="00385604">
        <w:rPr>
          <w:rFonts w:ascii="Verdana" w:eastAsia="Arial" w:hAnsi="Verdana" w:cs="Arial"/>
          <w:b/>
          <w:bCs/>
          <w:sz w:val="20"/>
          <w:szCs w:val="20"/>
          <w:u w:val="single"/>
          <w:lang w:val="pt-PT" w:eastAsia="en-US"/>
        </w:rPr>
        <w:t xml:space="preserve">DA REGULARIDADE FISCAL, SOCIAL E </w:t>
      </w:r>
      <w:proofErr w:type="gramStart"/>
      <w:r w:rsidRPr="00385604">
        <w:rPr>
          <w:rFonts w:ascii="Verdana" w:eastAsia="Arial" w:hAnsi="Verdana" w:cs="Arial"/>
          <w:b/>
          <w:bCs/>
          <w:sz w:val="20"/>
          <w:szCs w:val="20"/>
          <w:u w:val="single"/>
          <w:lang w:val="pt-PT" w:eastAsia="en-US"/>
        </w:rPr>
        <w:t>TRABALHISTA</w:t>
      </w:r>
      <w:proofErr w:type="gramEnd"/>
    </w:p>
    <w:p w14:paraId="2887E65E" w14:textId="77777777" w:rsidR="000416BD" w:rsidRPr="00385604"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009D64F8" w14:textId="77777777" w:rsidR="000416BD" w:rsidRPr="00517322" w:rsidRDefault="000416BD" w:rsidP="000416BD">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10.4.1 Prova de inscrição no Cadastro Nacional de Pessoas Jurídicas –</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CNPJ.</w:t>
      </w:r>
    </w:p>
    <w:p w14:paraId="31371E2A"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2A8D0136" w14:textId="77777777" w:rsidR="000416BD" w:rsidRPr="00517322" w:rsidRDefault="000416BD" w:rsidP="000416BD">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vigor.</w:t>
      </w:r>
    </w:p>
    <w:p w14:paraId="7E742C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49D55B15" w14:textId="77777777" w:rsidR="000416BD" w:rsidRPr="00517322" w:rsidRDefault="000416BD" w:rsidP="000416BD">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Prova de regularidade  perante a </w:t>
      </w:r>
      <w:r w:rsidRPr="00B24A3B">
        <w:rPr>
          <w:rFonts w:ascii="Verdana" w:eastAsia="Arial" w:hAnsi="Verdana" w:cs="Arial"/>
          <w:b/>
          <w:bCs/>
          <w:sz w:val="20"/>
          <w:szCs w:val="20"/>
          <w:lang w:val="pt-PT" w:eastAsia="en-US"/>
        </w:rPr>
        <w:t>Fazenda Federal</w:t>
      </w:r>
      <w:r w:rsidRPr="00517322">
        <w:rPr>
          <w:rFonts w:ascii="Verdana" w:eastAsia="Arial" w:hAnsi="Verdana" w:cs="Arial"/>
          <w:sz w:val="20"/>
          <w:szCs w:val="20"/>
          <w:lang w:val="pt-PT" w:eastAsia="en-US"/>
        </w:rPr>
        <w:t xml:space="preserve"> mediante apresentação de certidão</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expedida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conjuntamente</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7"/>
          <w:sz w:val="20"/>
          <w:szCs w:val="20"/>
          <w:lang w:val="pt-PT" w:eastAsia="en-US"/>
        </w:rPr>
        <w:t xml:space="preserve"> </w:t>
      </w:r>
      <w:r w:rsidRPr="00517322">
        <w:rPr>
          <w:rFonts w:ascii="Verdana" w:eastAsia="Arial" w:hAnsi="Verdana" w:cs="Arial"/>
          <w:sz w:val="20"/>
          <w:szCs w:val="20"/>
          <w:lang w:val="pt-PT" w:eastAsia="en-US"/>
        </w:rPr>
        <w:t>Receita Federal</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Procuradoria-Geral</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Fazenda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Nacional, na forma de lei especifica;</w:t>
      </w:r>
    </w:p>
    <w:p w14:paraId="19141EA8"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E8C755"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10.4.4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Estadual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433D97B"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42AEFB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E3C1E5F"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65EDE4" w14:textId="77777777" w:rsidR="000416BD" w:rsidRPr="00B24A3B"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Pr="00B24A3B">
        <w:rPr>
          <w:rFonts w:ascii="Verdana" w:eastAsia="Arial" w:hAnsi="Verdana" w:cs="Arial"/>
          <w:sz w:val="20"/>
          <w:szCs w:val="20"/>
          <w:lang w:val="pt-PT" w:eastAsia="en-US"/>
        </w:rPr>
        <w:t>Regularidade perante a Justiça do Trabalho (</w:t>
      </w:r>
      <w:r w:rsidRPr="00361BA8">
        <w:rPr>
          <w:rFonts w:ascii="Verdana" w:eastAsia="Arial" w:hAnsi="Verdana" w:cs="Arial"/>
          <w:b/>
          <w:bCs/>
          <w:sz w:val="20"/>
          <w:szCs w:val="20"/>
          <w:lang w:val="pt-PT" w:eastAsia="en-US"/>
        </w:rPr>
        <w:t>Certidão Negativa de Débitos Trabalhistas</w:t>
      </w:r>
      <w:r w:rsidRPr="00B24A3B">
        <w:rPr>
          <w:rFonts w:ascii="Verdana" w:eastAsia="Arial" w:hAnsi="Verdana" w:cs="Arial"/>
          <w:sz w:val="20"/>
          <w:szCs w:val="20"/>
          <w:lang w:val="pt-PT" w:eastAsia="en-US"/>
        </w:rPr>
        <w:t>), na forma de lei especifica;</w:t>
      </w:r>
    </w:p>
    <w:p w14:paraId="686413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62464CA3" w14:textId="77777777" w:rsidR="000416BD" w:rsidRPr="00517322" w:rsidRDefault="000416BD" w:rsidP="000416BD">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Prova de regularidade relativa ao </w:t>
      </w:r>
      <w:r w:rsidRPr="00361BA8">
        <w:rPr>
          <w:rFonts w:ascii="Verdana" w:eastAsia="Arial" w:hAnsi="Verdana" w:cs="Arial"/>
          <w:b/>
          <w:bCs/>
          <w:sz w:val="20"/>
          <w:szCs w:val="20"/>
          <w:lang w:val="pt-PT" w:eastAsia="en-US"/>
        </w:rPr>
        <w:t>FGTS - Fundo de Garantia por Tempo de Serviço (CRF)</w:t>
      </w:r>
      <w:r w:rsidRPr="00517322">
        <w:rPr>
          <w:rFonts w:ascii="Verdana" w:eastAsia="Arial" w:hAnsi="Verdana" w:cs="Arial"/>
          <w:sz w:val="20"/>
          <w:szCs w:val="20"/>
          <w:lang w:val="pt-PT" w:eastAsia="en-US"/>
        </w:rPr>
        <w:t xml:space="preserve">, demonstrando situação regular quanto ao cumprimento dos encargos sociais instituídos, </w:t>
      </w:r>
      <w:bookmarkStart w:id="3" w:name="_Hlk68168779"/>
      <w:r w:rsidRPr="00517322">
        <w:rPr>
          <w:rFonts w:ascii="Verdana" w:eastAsia="Arial" w:hAnsi="Verdana" w:cs="Arial"/>
          <w:sz w:val="20"/>
          <w:szCs w:val="20"/>
          <w:lang w:val="pt-PT" w:eastAsia="en-US"/>
        </w:rPr>
        <w:t>na forma de lei especifica</w:t>
      </w:r>
      <w:bookmarkEnd w:id="3"/>
      <w:r w:rsidRPr="00517322">
        <w:rPr>
          <w:rFonts w:ascii="Verdana" w:eastAsia="Arial" w:hAnsi="Verdana" w:cs="Arial"/>
          <w:sz w:val="20"/>
          <w:szCs w:val="20"/>
          <w:lang w:val="pt-PT" w:eastAsia="en-US"/>
        </w:rPr>
        <w:t>;</w:t>
      </w:r>
    </w:p>
    <w:p w14:paraId="3DF70239" w14:textId="77777777" w:rsidR="000416BD" w:rsidRPr="00517322" w:rsidRDefault="000416BD" w:rsidP="000416BD">
      <w:pPr>
        <w:pStyle w:val="PargrafodaLista"/>
        <w:rPr>
          <w:rFonts w:ascii="Verdana" w:eastAsia="Arial" w:hAnsi="Verdana" w:cs="Arial"/>
          <w:sz w:val="20"/>
          <w:szCs w:val="20"/>
          <w:lang w:val="pt-PT" w:eastAsia="en-US"/>
        </w:rPr>
      </w:pPr>
    </w:p>
    <w:p w14:paraId="481D2BF5" w14:textId="77777777" w:rsidR="000416BD" w:rsidRPr="00361BA8" w:rsidRDefault="000416BD" w:rsidP="0008515F">
      <w:pPr>
        <w:pStyle w:val="PargrafodaLista"/>
        <w:widowControl w:val="0"/>
        <w:numPr>
          <w:ilvl w:val="2"/>
          <w:numId w:val="69"/>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t>Declaração para fins de cumprimento do disposto no inciso XXXIII do Art. 7º da Constituição Federal, que não emprega menor de dezoito anos em trabalho noturno, perigoso ou insalubre e que não emprega menor de dezesseis anos;</w:t>
      </w:r>
    </w:p>
    <w:p w14:paraId="222C3B62" w14:textId="77777777" w:rsidR="000416BD" w:rsidRPr="00517322" w:rsidRDefault="000416BD" w:rsidP="000416BD">
      <w:pPr>
        <w:pStyle w:val="PargrafodaLista"/>
        <w:tabs>
          <w:tab w:val="left" w:pos="851"/>
        </w:tabs>
        <w:ind w:left="0"/>
        <w:jc w:val="both"/>
        <w:rPr>
          <w:rFonts w:ascii="Verdana" w:eastAsia="Arial" w:hAnsi="Verdana" w:cs="Arial"/>
          <w:sz w:val="20"/>
          <w:szCs w:val="20"/>
          <w:lang w:val="pt-PT" w:eastAsia="en-US"/>
        </w:rPr>
      </w:pPr>
    </w:p>
    <w:p w14:paraId="15EEEF3A" w14:textId="77777777" w:rsidR="000416BD" w:rsidRPr="00517322" w:rsidRDefault="000416BD" w:rsidP="0008515F">
      <w:pPr>
        <w:widowControl w:val="0"/>
        <w:numPr>
          <w:ilvl w:val="2"/>
          <w:numId w:val="68"/>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relacionados nos subitem 10.4.1 a 10.4.7 poderão ser substituídos ou supridos, no todo ou em parte, por outros meios hábeis a comprovar a regularidade do licitante, inclusive por meio eletrônico;</w:t>
      </w:r>
    </w:p>
    <w:p w14:paraId="0A5C48A2" w14:textId="77777777" w:rsidR="000416BD" w:rsidRPr="00517322" w:rsidRDefault="000416BD" w:rsidP="000416BD">
      <w:pPr>
        <w:pStyle w:val="PargrafodaLista"/>
        <w:tabs>
          <w:tab w:val="left" w:pos="851"/>
        </w:tabs>
        <w:ind w:left="0"/>
        <w:rPr>
          <w:rFonts w:ascii="Verdana" w:eastAsia="Arial" w:hAnsi="Verdana" w:cs="Arial"/>
          <w:sz w:val="20"/>
          <w:szCs w:val="20"/>
          <w:lang w:val="pt-PT" w:eastAsia="en-US"/>
        </w:rPr>
      </w:pPr>
    </w:p>
    <w:p w14:paraId="115B2A0C" w14:textId="77777777" w:rsidR="000416BD" w:rsidRPr="00517322" w:rsidRDefault="000416BD" w:rsidP="0008515F">
      <w:pPr>
        <w:widowControl w:val="0"/>
        <w:numPr>
          <w:ilvl w:val="2"/>
          <w:numId w:val="68"/>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7168D4DD"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5DBB1F90" w14:textId="77777777" w:rsidR="000416BD" w:rsidRPr="00517322" w:rsidRDefault="000416BD" w:rsidP="0008515F">
      <w:pPr>
        <w:widowControl w:val="0"/>
        <w:numPr>
          <w:ilvl w:val="2"/>
          <w:numId w:val="68"/>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 xml:space="preserve">prazo de </w:t>
      </w:r>
      <w:proofErr w:type="gramStart"/>
      <w:r w:rsidRPr="003717EC">
        <w:rPr>
          <w:rFonts w:ascii="Verdana" w:eastAsia="Arial" w:hAnsi="Verdana" w:cs="Arial"/>
          <w:b/>
          <w:bCs/>
          <w:sz w:val="20"/>
          <w:szCs w:val="20"/>
          <w:u w:val="single"/>
          <w:lang w:val="pt-PT" w:eastAsia="en-US"/>
        </w:rPr>
        <w:t>5</w:t>
      </w:r>
      <w:proofErr w:type="gramEnd"/>
      <w:r w:rsidRPr="003717EC">
        <w:rPr>
          <w:rFonts w:ascii="Verdana" w:eastAsia="Arial" w:hAnsi="Verdana" w:cs="Arial"/>
          <w:b/>
          <w:bCs/>
          <w:sz w:val="20"/>
          <w:szCs w:val="20"/>
          <w:u w:val="single"/>
          <w:lang w:val="pt-PT" w:eastAsia="en-US"/>
        </w:rPr>
        <w:t xml:space="preserve">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EB6CC20"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75C1C848" w14:textId="77777777" w:rsidR="000416BD" w:rsidRPr="00517322" w:rsidRDefault="000416BD" w:rsidP="0008515F">
      <w:pPr>
        <w:widowControl w:val="0"/>
        <w:numPr>
          <w:ilvl w:val="2"/>
          <w:numId w:val="6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não regularização da documentação no prazo acima previsto</w:t>
      </w:r>
      <w:proofErr w:type="gramStart"/>
      <w:r w:rsidRPr="00517322">
        <w:rPr>
          <w:rFonts w:ascii="Verdana" w:eastAsia="Arial" w:hAnsi="Verdana" w:cs="Arial"/>
          <w:sz w:val="20"/>
          <w:szCs w:val="20"/>
          <w:lang w:val="pt-PT" w:eastAsia="en-US"/>
        </w:rPr>
        <w:t>, implicará</w:t>
      </w:r>
      <w:proofErr w:type="gramEnd"/>
      <w:r w:rsidRPr="00517322">
        <w:rPr>
          <w:rFonts w:ascii="Verdana" w:eastAsia="Arial" w:hAnsi="Verdana" w:cs="Arial"/>
          <w:sz w:val="20"/>
          <w:szCs w:val="20"/>
          <w:lang w:val="pt-PT" w:eastAsia="en-US"/>
        </w:rPr>
        <w:t xml:space="preserve"> em decadência do direito à contratação, sem prejuízo das sanções previstas na Lei de Licitações, sendo facultada à Administração convocar as licitantes remanescentes, na ordem de classificação, para a assinatura do contrato, ou revogar a licitação.</w:t>
      </w:r>
    </w:p>
    <w:p w14:paraId="262D584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4A0B22D" w14:textId="77777777" w:rsidR="000416BD" w:rsidRPr="00517322" w:rsidRDefault="000416BD" w:rsidP="0008515F">
      <w:pPr>
        <w:widowControl w:val="0"/>
        <w:numPr>
          <w:ilvl w:val="2"/>
          <w:numId w:val="68"/>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13E0310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AC5BABA" w14:textId="77777777" w:rsidR="000416BD"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 DA QUALIFICAÇÃO DE</w:t>
      </w:r>
      <w:r w:rsidRPr="00517322">
        <w:rPr>
          <w:rFonts w:ascii="Verdana" w:eastAsia="Arial" w:hAnsi="Verdana" w:cs="Arial"/>
          <w:b/>
          <w:bCs/>
          <w:sz w:val="20"/>
          <w:szCs w:val="20"/>
          <w:u w:val="single"/>
          <w:lang w:val="pt-PT" w:eastAsia="en-US"/>
        </w:rPr>
        <w:t xml:space="preserve"> CAPACIDADE TÉCNICA</w:t>
      </w:r>
    </w:p>
    <w:p w14:paraId="2E993B9A" w14:textId="77777777" w:rsidR="000416BD" w:rsidRPr="00517322"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4790481B" w14:textId="77777777" w:rsidR="000416BD" w:rsidRPr="00262A64" w:rsidRDefault="000416BD" w:rsidP="000416BD">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4" w:name="_Hlk49771273"/>
      <w:r w:rsidRPr="00517322">
        <w:rPr>
          <w:rFonts w:ascii="Verdana" w:eastAsia="Arial" w:hAnsi="Verdana" w:cs="Arial"/>
          <w:sz w:val="20"/>
          <w:szCs w:val="20"/>
          <w:lang w:val="pt-PT" w:eastAsia="en-US"/>
        </w:rPr>
        <w:t xml:space="preserve">10.5.1 </w:t>
      </w:r>
      <w:r w:rsidRPr="00262A64">
        <w:rPr>
          <w:rFonts w:ascii="Verdana" w:eastAsia="Arial" w:hAnsi="Verdana" w:cs="Arial"/>
          <w:sz w:val="20"/>
          <w:szCs w:val="20"/>
          <w:lang w:val="pt-PT" w:eastAsia="en-US"/>
        </w:rPr>
        <w:t xml:space="preserve">Técnico operacional para desempenho do fornecimento compatível em características, quantidades e prazos com o objeto da licitação, mediante apresentação de Atestados ou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4"/>
    <w:p w14:paraId="052B006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DBAA1DE" w14:textId="77777777" w:rsidR="000416BD" w:rsidRPr="00CC498F" w:rsidRDefault="000416BD" w:rsidP="0008515F">
      <w:pPr>
        <w:pStyle w:val="PargrafodaLista"/>
        <w:widowControl w:val="0"/>
        <w:numPr>
          <w:ilvl w:val="1"/>
          <w:numId w:val="38"/>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5BE09B90" w14:textId="77777777" w:rsidR="000416BD" w:rsidRPr="00CC498F"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64D49520" w14:textId="77777777" w:rsidR="000416BD" w:rsidRPr="00517322" w:rsidRDefault="000416BD" w:rsidP="000416BD">
      <w:pPr>
        <w:tabs>
          <w:tab w:val="left" w:pos="0"/>
          <w:tab w:val="left" w:pos="284"/>
          <w:tab w:val="left" w:pos="1843"/>
        </w:tabs>
        <w:autoSpaceDE w:val="0"/>
        <w:autoSpaceDN w:val="0"/>
        <w:rPr>
          <w:rFonts w:ascii="Verdana" w:eastAsia="Arial" w:hAnsi="Verdana" w:cs="Arial"/>
          <w:sz w:val="20"/>
          <w:szCs w:val="20"/>
          <w:lang w:val="pt-PT" w:eastAsia="en-US"/>
        </w:rPr>
      </w:pPr>
      <w:bookmarkStart w:id="5" w:name="_Hlk68527122"/>
    </w:p>
    <w:p w14:paraId="4A69D48D" w14:textId="4050C850" w:rsidR="000416BD" w:rsidRPr="00161CB6" w:rsidRDefault="000416BD" w:rsidP="0008515F">
      <w:pPr>
        <w:pStyle w:val="PargrafodaLista"/>
        <w:widowControl w:val="0"/>
        <w:numPr>
          <w:ilvl w:val="2"/>
          <w:numId w:val="73"/>
        </w:numPr>
        <w:tabs>
          <w:tab w:val="left" w:pos="851"/>
        </w:tabs>
        <w:autoSpaceDE w:val="0"/>
        <w:autoSpaceDN w:val="0"/>
        <w:ind w:right="-3"/>
        <w:jc w:val="both"/>
        <w:rPr>
          <w:rFonts w:ascii="Verdana" w:eastAsia="Arial" w:hAnsi="Verdana" w:cs="Arial"/>
          <w:sz w:val="20"/>
          <w:szCs w:val="20"/>
          <w:lang w:val="pt-PT" w:eastAsia="en-US"/>
        </w:rPr>
      </w:pPr>
      <w:r w:rsidRPr="00161CB6">
        <w:rPr>
          <w:rFonts w:ascii="Verdana" w:eastAsia="Arial" w:hAnsi="Verdana" w:cs="Arial"/>
          <w:sz w:val="20"/>
          <w:szCs w:val="20"/>
          <w:lang w:val="pt-PT" w:eastAsia="en-US"/>
        </w:rPr>
        <w:t>Certidão negativa de feitos sobre falência expedida pelo distribuidor da sede do licitante, ou no site do Tribunal de Justiça do Estado do domicílio da</w:t>
      </w:r>
      <w:r w:rsidRPr="00161CB6">
        <w:rPr>
          <w:rFonts w:ascii="Verdana" w:eastAsia="Arial" w:hAnsi="Verdana" w:cs="Arial"/>
          <w:spacing w:val="-23"/>
          <w:sz w:val="20"/>
          <w:szCs w:val="20"/>
          <w:lang w:val="pt-PT" w:eastAsia="en-US"/>
        </w:rPr>
        <w:t xml:space="preserve"> </w:t>
      </w:r>
      <w:r w:rsidRPr="00161CB6">
        <w:rPr>
          <w:rFonts w:ascii="Verdana" w:eastAsia="Arial" w:hAnsi="Verdana" w:cs="Arial"/>
          <w:sz w:val="20"/>
          <w:szCs w:val="20"/>
          <w:lang w:val="pt-PT" w:eastAsia="en-US"/>
        </w:rPr>
        <w:t>licitante.</w:t>
      </w:r>
    </w:p>
    <w:p w14:paraId="590BFC9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bookmarkEnd w:id="5"/>
    <w:p w14:paraId="3BE5FEC1" w14:textId="7EF3CE3D"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637E88">
        <w:rPr>
          <w:rFonts w:ascii="Verdana" w:eastAsia="Arial" w:hAnsi="Verdana" w:cs="Arial"/>
          <w:b/>
          <w:bCs/>
          <w:sz w:val="20"/>
          <w:szCs w:val="20"/>
          <w:lang w:val="pt-PT" w:eastAsia="en-US"/>
        </w:rPr>
        <w:t>6</w:t>
      </w:r>
      <w:r w:rsidRPr="00517322">
        <w:rPr>
          <w:rFonts w:ascii="Verdana" w:eastAsia="Arial" w:hAnsi="Verdana" w:cs="Arial"/>
          <w:b/>
          <w:bCs/>
          <w:sz w:val="20"/>
          <w:szCs w:val="20"/>
          <w:lang w:val="pt-PT" w:eastAsia="en-US"/>
        </w:rPr>
        <w:t xml:space="preserve"> DA ANÁLISE</w:t>
      </w:r>
    </w:p>
    <w:p w14:paraId="016AFA0C" w14:textId="77777777"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p>
    <w:p w14:paraId="0007603A" w14:textId="6747A3EA"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637E88">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.1 Como condição prévia ao exame da documentação de habilitação do licitante detentor da proposta classificada em primeiro lugar, o Pregoeiro verificará o eventual descumprimento das </w:t>
      </w:r>
      <w:r w:rsidRPr="00517322">
        <w:rPr>
          <w:rFonts w:ascii="Verdana" w:eastAsia="Arial" w:hAnsi="Verdana" w:cs="Arial"/>
          <w:sz w:val="20"/>
          <w:szCs w:val="20"/>
          <w:lang w:val="pt-PT" w:eastAsia="en-US"/>
        </w:rPr>
        <w:lastRenderedPageBreak/>
        <w:t>condições de participação, especialmente quanto à existência de sanção que impeça a participação no certame ou a futura contratação, mediante a consulta aos seguintes cadastros:</w:t>
      </w:r>
    </w:p>
    <w:p w14:paraId="36033796"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34784268" w14:textId="77777777" w:rsidR="000416BD" w:rsidRDefault="000416BD" w:rsidP="0008515F">
      <w:pPr>
        <w:numPr>
          <w:ilvl w:val="0"/>
          <w:numId w:val="22"/>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7"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Pr>
          <w:rFonts w:ascii="Verdana" w:eastAsia="Arial" w:hAnsi="Verdana" w:cs="Arial"/>
          <w:sz w:val="20"/>
          <w:szCs w:val="20"/>
          <w:lang w:val="pt-PT" w:eastAsia="en-US"/>
        </w:rPr>
        <w:t xml:space="preserve"> </w:t>
      </w:r>
    </w:p>
    <w:p w14:paraId="049852FF"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62B4B17D" w14:textId="23849C3A" w:rsidR="000416BD" w:rsidRPr="001E111A" w:rsidRDefault="000416BD" w:rsidP="0008515F">
      <w:pPr>
        <w:numPr>
          <w:ilvl w:val="0"/>
          <w:numId w:val="22"/>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9E679D">
        <w:rPr>
          <w:rFonts w:ascii="Verdana" w:eastAsia="Arial" w:hAnsi="Verdana" w:cs="Arial"/>
          <w:iCs/>
          <w:sz w:val="20"/>
          <w:szCs w:val="20"/>
          <w:lang w:val="pt-PT" w:eastAsia="en-US"/>
        </w:rPr>
        <w:t xml:space="preserve"> Riachuelo</w:t>
      </w:r>
      <w:r w:rsidRPr="00517322">
        <w:rPr>
          <w:rFonts w:ascii="Verdana" w:eastAsia="Arial" w:hAnsi="Verdana" w:cs="Arial"/>
          <w:iCs/>
          <w:sz w:val="20"/>
          <w:szCs w:val="20"/>
          <w:lang w:val="pt-PT" w:eastAsia="en-US"/>
        </w:rPr>
        <w:t>/SE;</w:t>
      </w:r>
    </w:p>
    <w:p w14:paraId="4909F2BC"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1DB1E679" w14:textId="77777777" w:rsidR="000416BD" w:rsidRPr="00517322" w:rsidRDefault="000416BD" w:rsidP="0008515F">
      <w:pPr>
        <w:widowControl w:val="0"/>
        <w:numPr>
          <w:ilvl w:val="0"/>
          <w:numId w:val="22"/>
        </w:numPr>
        <w:autoSpaceDE w:val="0"/>
        <w:autoSpaceDN w:val="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por</w:t>
      </w:r>
      <w:proofErr w:type="gramEnd"/>
      <w:r w:rsidRPr="00517322">
        <w:rPr>
          <w:rFonts w:ascii="Verdana" w:eastAsia="Arial" w:hAnsi="Verdana" w:cs="Arial"/>
          <w:sz w:val="20"/>
          <w:szCs w:val="20"/>
          <w:lang w:val="pt-PT" w:eastAsia="en-US"/>
        </w:rPr>
        <w:t xml:space="preserve"> improbidade administrativa no Cadastro Nacional de Condenações Cíveis por Ato de Improbidade Administrativa,  disponível no Portal do Conselho Nacional de Justiça (CNJ)</w:t>
      </w:r>
      <w:r>
        <w:rPr>
          <w:rFonts w:ascii="Verdana" w:eastAsia="Arial" w:hAnsi="Verdana" w:cs="Arial"/>
          <w:sz w:val="20"/>
          <w:szCs w:val="20"/>
          <w:lang w:val="pt-PT" w:eastAsia="en-US"/>
        </w:rPr>
        <w:t>, disponíve no Portal (</w:t>
      </w:r>
      <w:r>
        <w:fldChar w:fldCharType="begin"/>
      </w:r>
      <w:r>
        <w:instrText xml:space="preserve"> HYPERLINK "https://www.cnj.jus.br/improbidade_adm/consultar_requerido.php" </w:instrText>
      </w:r>
      <w:r>
        <w:fldChar w:fldCharType="separate"/>
      </w:r>
      <w:r w:rsidRPr="007D2FC1">
        <w:rPr>
          <w:rStyle w:val="Hyperlink"/>
          <w:rFonts w:ascii="Verdana" w:eastAsia="Arial" w:hAnsi="Verdana" w:cs="Arial"/>
          <w:sz w:val="20"/>
          <w:szCs w:val="20"/>
          <w:lang w:val="pt-PT" w:eastAsia="en-US"/>
        </w:rPr>
        <w:t>https://www.cnj.jus.br/improbidade_adm/consultar_requerido.php</w:t>
      </w:r>
      <w:r>
        <w:rPr>
          <w:rStyle w:val="Hyperlink"/>
          <w:rFonts w:ascii="Verdana" w:eastAsia="Arial" w:hAnsi="Verdana" w:cs="Arial"/>
          <w:sz w:val="20"/>
          <w:szCs w:val="20"/>
          <w:lang w:val="pt-PT" w:eastAsia="en-US"/>
        </w:rPr>
        <w:fldChar w:fldCharType="end"/>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4CE37112"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4C759375" w14:textId="7B264D1C"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10.6.1 </w:t>
      </w:r>
      <w:r w:rsidR="000416BD" w:rsidRPr="00637E88">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majoritário;</w:t>
      </w:r>
    </w:p>
    <w:p w14:paraId="55A6DA20"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D0AE9AB" w14:textId="2273A19D"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10.6.2</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Indiretas;</w:t>
      </w:r>
    </w:p>
    <w:p w14:paraId="26B3427A"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460A17D0" w14:textId="7A6507C9"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10.6.3</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A tentativa de burla será verificada por meio dos vínculos societários, linhas de fornecimento similares, dentre</w:t>
      </w:r>
      <w:r w:rsidR="000416BD" w:rsidRPr="00637E88">
        <w:rPr>
          <w:rFonts w:ascii="Verdana" w:eastAsia="Arial" w:hAnsi="Verdana" w:cs="Arial"/>
          <w:spacing w:val="-1"/>
          <w:sz w:val="20"/>
          <w:szCs w:val="20"/>
          <w:lang w:val="pt-PT" w:eastAsia="en-US"/>
        </w:rPr>
        <w:t xml:space="preserve"> </w:t>
      </w:r>
      <w:r w:rsidR="000416BD" w:rsidRPr="00637E88">
        <w:rPr>
          <w:rFonts w:ascii="Verdana" w:eastAsia="Arial" w:hAnsi="Verdana" w:cs="Arial"/>
          <w:sz w:val="20"/>
          <w:szCs w:val="20"/>
          <w:lang w:val="pt-PT" w:eastAsia="en-US"/>
        </w:rPr>
        <w:t>outros;</w:t>
      </w:r>
    </w:p>
    <w:p w14:paraId="0C406A12"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1E31F069" w14:textId="6F150DC2" w:rsidR="000416BD" w:rsidRPr="00637E88" w:rsidRDefault="00637E88" w:rsidP="00637E88">
      <w:pPr>
        <w:widowControl w:val="0"/>
        <w:tabs>
          <w:tab w:val="left" w:pos="0"/>
          <w:tab w:val="left" w:pos="709"/>
          <w:tab w:val="left" w:pos="1647"/>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10.6.4</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Constatada a existência de sanção, o Pregoeiro reputará o licitante inabilitado, por falta de condição de</w:t>
      </w:r>
      <w:r w:rsidR="000416BD" w:rsidRPr="00637E88">
        <w:rPr>
          <w:rFonts w:ascii="Verdana" w:eastAsia="Arial" w:hAnsi="Verdana" w:cs="Arial"/>
          <w:spacing w:val="-2"/>
          <w:sz w:val="20"/>
          <w:szCs w:val="20"/>
          <w:lang w:val="pt-PT" w:eastAsia="en-US"/>
        </w:rPr>
        <w:t xml:space="preserve"> </w:t>
      </w:r>
      <w:r w:rsidR="000416BD" w:rsidRPr="00637E88">
        <w:rPr>
          <w:rFonts w:ascii="Verdana" w:eastAsia="Arial" w:hAnsi="Verdana" w:cs="Arial"/>
          <w:sz w:val="20"/>
          <w:szCs w:val="20"/>
          <w:lang w:val="pt-PT" w:eastAsia="en-US"/>
        </w:rPr>
        <w:t>participação;</w:t>
      </w:r>
    </w:p>
    <w:p w14:paraId="7CE0A4A3"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5118FFC5" w14:textId="4AE3B356" w:rsidR="000416BD" w:rsidRPr="00637E88" w:rsidRDefault="00637E88" w:rsidP="00637E88">
      <w:pPr>
        <w:widowControl w:val="0"/>
        <w:tabs>
          <w:tab w:val="left" w:pos="0"/>
          <w:tab w:val="left" w:pos="709"/>
          <w:tab w:val="left" w:pos="1694"/>
        </w:tabs>
        <w:autoSpaceDE w:val="0"/>
        <w:autoSpaceDN w:val="0"/>
        <w:ind w:right="-3"/>
        <w:jc w:val="both"/>
        <w:rPr>
          <w:rFonts w:ascii="Verdana" w:eastAsia="Arial" w:hAnsi="Verdana" w:cs="Arial"/>
          <w:sz w:val="20"/>
          <w:szCs w:val="20"/>
          <w:lang w:val="pt-PT" w:eastAsia="en-US"/>
        </w:rPr>
      </w:pPr>
      <w:bookmarkStart w:id="6" w:name="_Hlk68012333"/>
      <w:r w:rsidRPr="00637E88">
        <w:rPr>
          <w:rFonts w:ascii="Verdana" w:eastAsia="Arial" w:hAnsi="Verdana" w:cs="Arial"/>
          <w:sz w:val="20"/>
          <w:szCs w:val="20"/>
          <w:lang w:val="pt-PT" w:eastAsia="en-US"/>
        </w:rPr>
        <w:t>10.6.5</w:t>
      </w:r>
      <w:r w:rsidR="000416BD" w:rsidRPr="00637E88">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000416BD" w:rsidRPr="00637E88">
        <w:rPr>
          <w:rFonts w:ascii="Verdana" w:eastAsia="Arial" w:hAnsi="Verdana" w:cs="Arial"/>
          <w:spacing w:val="-10"/>
          <w:sz w:val="20"/>
          <w:szCs w:val="20"/>
          <w:lang w:val="pt-PT" w:eastAsia="en-US"/>
        </w:rPr>
        <w:t xml:space="preserve"> </w:t>
      </w:r>
      <w:r w:rsidR="000416BD" w:rsidRPr="00637E88">
        <w:rPr>
          <w:rFonts w:ascii="Verdana" w:eastAsia="Arial" w:hAnsi="Verdana" w:cs="Arial"/>
          <w:sz w:val="20"/>
          <w:szCs w:val="20"/>
          <w:lang w:val="pt-PT" w:eastAsia="en-US"/>
        </w:rPr>
        <w:t>123/06</w:t>
      </w:r>
      <w:bookmarkEnd w:id="6"/>
      <w:r w:rsidR="000416BD" w:rsidRPr="00637E88">
        <w:rPr>
          <w:rFonts w:ascii="Verdana" w:eastAsia="Arial" w:hAnsi="Verdana" w:cs="Arial"/>
          <w:sz w:val="20"/>
          <w:szCs w:val="20"/>
          <w:lang w:val="pt-PT" w:eastAsia="en-US"/>
        </w:rPr>
        <w:t>.</w:t>
      </w:r>
    </w:p>
    <w:p w14:paraId="4718FA77" w14:textId="77777777" w:rsidR="000416BD" w:rsidRPr="00517322" w:rsidRDefault="000416BD" w:rsidP="000416BD">
      <w:pPr>
        <w:pStyle w:val="PargrafodaLista"/>
        <w:rPr>
          <w:rFonts w:ascii="Verdana" w:eastAsia="Arial" w:hAnsi="Verdana" w:cs="Arial"/>
          <w:sz w:val="20"/>
          <w:szCs w:val="20"/>
          <w:lang w:val="pt-PT" w:eastAsia="en-US"/>
        </w:rPr>
      </w:pPr>
    </w:p>
    <w:p w14:paraId="244D6F2A" w14:textId="7EB94E20"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6.6</w:t>
      </w:r>
      <w:r w:rsidRPr="00517322">
        <w:rPr>
          <w:rFonts w:ascii="Verdana" w:hAnsi="Verdana"/>
          <w:color w:val="000000" w:themeColor="text1"/>
          <w:sz w:val="20"/>
          <w:szCs w:val="20"/>
        </w:rPr>
        <w:t xml:space="preserve"> Após a entrega dos documentos para habilitação, não será permitida a substituição ou a apresentação de novos documentos, salvo em sede de diligência, para:</w:t>
      </w:r>
    </w:p>
    <w:p w14:paraId="49AE601F" w14:textId="77777777"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I – Complementação de informações acerca dos documentos já apresentados pelos licitantes e desde que necessária para apurar fatos existentes à época da abertura do certame;</w:t>
      </w:r>
    </w:p>
    <w:p w14:paraId="41AA5223"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br/>
        <w:t>II – Atualização de documentos cuja validade tenha expirado após a data de recebimento das propostas.</w:t>
      </w:r>
    </w:p>
    <w:p w14:paraId="3E1DF07E"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p>
    <w:p w14:paraId="1D9FDB35" w14:textId="56939586" w:rsidR="000416BD"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6.7</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p>
    <w:p w14:paraId="764BB075" w14:textId="77777777" w:rsidR="00637E88" w:rsidRDefault="00637E88" w:rsidP="00637E88">
      <w:pPr>
        <w:pStyle w:val="PargrafodaLista"/>
        <w:widowControl w:val="0"/>
        <w:tabs>
          <w:tab w:val="left" w:pos="0"/>
          <w:tab w:val="left" w:pos="567"/>
        </w:tabs>
        <w:autoSpaceDE w:val="0"/>
        <w:autoSpaceDN w:val="0"/>
        <w:ind w:left="0" w:right="-3"/>
        <w:jc w:val="both"/>
        <w:rPr>
          <w:rFonts w:ascii="Verdana" w:hAnsi="Verdana"/>
          <w:color w:val="000000" w:themeColor="text1"/>
          <w:sz w:val="20"/>
          <w:szCs w:val="20"/>
        </w:rPr>
      </w:pPr>
    </w:p>
    <w:p w14:paraId="18A93408" w14:textId="50BD5E2E" w:rsidR="000416BD" w:rsidRPr="00517322" w:rsidRDefault="00637E88" w:rsidP="00637E88">
      <w:pPr>
        <w:pStyle w:val="PargrafodaLista"/>
        <w:widowControl w:val="0"/>
        <w:tabs>
          <w:tab w:val="left" w:pos="0"/>
          <w:tab w:val="left" w:pos="567"/>
        </w:tabs>
        <w:autoSpaceDE w:val="0"/>
        <w:autoSpaceDN w:val="0"/>
        <w:ind w:left="0" w:right="-3"/>
        <w:jc w:val="both"/>
        <w:rPr>
          <w:rFonts w:ascii="Verdana" w:eastAsia="Arial" w:hAnsi="Verdana" w:cs="Arial"/>
          <w:sz w:val="20"/>
          <w:szCs w:val="20"/>
          <w:lang w:val="pt-PT" w:eastAsia="en-US"/>
        </w:rPr>
      </w:pPr>
      <w:r>
        <w:rPr>
          <w:rFonts w:ascii="Verdana" w:hAnsi="Verdana"/>
          <w:color w:val="000000" w:themeColor="text1"/>
          <w:sz w:val="20"/>
          <w:szCs w:val="20"/>
        </w:rPr>
        <w:t xml:space="preserve">10.6.8 </w:t>
      </w:r>
      <w:r w:rsidR="000416BD" w:rsidRPr="00517322">
        <w:rPr>
          <w:rFonts w:ascii="Verdana" w:eastAsia="Arial" w:hAnsi="Verdana" w:cs="Arial"/>
          <w:sz w:val="20"/>
          <w:szCs w:val="20"/>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2E3DDE17"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167DE143" w14:textId="59D25973"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10.6.9</w:t>
      </w:r>
      <w:r w:rsidR="000416BD" w:rsidRPr="00517322">
        <w:rPr>
          <w:rFonts w:ascii="Verdana" w:eastAsia="Arial" w:hAnsi="Verdana" w:cs="Arial"/>
          <w:sz w:val="20"/>
          <w:szCs w:val="20"/>
          <w:lang w:val="pt-PT" w:eastAsia="en-US"/>
        </w:rPr>
        <w:t xml:space="preserve">Havendo necessidade de analisar minuciosamente os documentos exigidos, o Pregoeiro </w:t>
      </w:r>
      <w:r w:rsidR="000416BD" w:rsidRPr="00517322">
        <w:rPr>
          <w:rFonts w:ascii="Verdana" w:eastAsia="Arial" w:hAnsi="Verdana" w:cs="Arial"/>
          <w:sz w:val="20"/>
          <w:szCs w:val="20"/>
          <w:lang w:val="pt-PT" w:eastAsia="en-US"/>
        </w:rPr>
        <w:lastRenderedPageBreak/>
        <w:t>suspenderá a sessão, informando no “chat” a nova data e horário para a continuidade da</w:t>
      </w:r>
      <w:r w:rsidR="000416BD" w:rsidRPr="00517322">
        <w:rPr>
          <w:rFonts w:ascii="Verdana" w:eastAsia="Arial" w:hAnsi="Verdana" w:cs="Arial"/>
          <w:spacing w:val="-3"/>
          <w:sz w:val="20"/>
          <w:szCs w:val="20"/>
          <w:lang w:val="pt-PT" w:eastAsia="en-US"/>
        </w:rPr>
        <w:t xml:space="preserve"> </w:t>
      </w:r>
      <w:r w:rsidR="000416BD" w:rsidRPr="00517322">
        <w:rPr>
          <w:rFonts w:ascii="Verdana" w:eastAsia="Arial" w:hAnsi="Verdana" w:cs="Arial"/>
          <w:sz w:val="20"/>
          <w:szCs w:val="20"/>
          <w:lang w:val="pt-PT" w:eastAsia="en-US"/>
        </w:rPr>
        <w:t>mesma.</w:t>
      </w:r>
    </w:p>
    <w:p w14:paraId="76379710"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DAB24D7" w14:textId="75BE6CF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10.6.10</w:t>
      </w:r>
      <w:r w:rsidR="000416BD" w:rsidRPr="00517322">
        <w:rPr>
          <w:rFonts w:ascii="Verdana" w:eastAsia="Arial" w:hAnsi="Verdana" w:cs="Arial"/>
          <w:sz w:val="20"/>
          <w:szCs w:val="20"/>
          <w:lang w:val="pt-PT" w:eastAsia="en-US"/>
        </w:rPr>
        <w:t>Será inabilitado o licitante que não comprovar sua habilitação, seja por não apresentar quaisquer dos documentos exigidos, ou apresentá-los em desacordo com o estabelecido neste</w:t>
      </w:r>
      <w:r w:rsidR="000416BD" w:rsidRPr="00517322">
        <w:rPr>
          <w:rFonts w:ascii="Verdana" w:eastAsia="Arial" w:hAnsi="Verdana" w:cs="Arial"/>
          <w:spacing w:val="-4"/>
          <w:sz w:val="20"/>
          <w:szCs w:val="20"/>
          <w:lang w:val="pt-PT" w:eastAsia="en-US"/>
        </w:rPr>
        <w:t xml:space="preserve"> </w:t>
      </w:r>
      <w:r w:rsidR="000416BD" w:rsidRPr="00517322">
        <w:rPr>
          <w:rFonts w:ascii="Verdana" w:eastAsia="Arial" w:hAnsi="Verdana" w:cs="Arial"/>
          <w:sz w:val="20"/>
          <w:szCs w:val="20"/>
          <w:lang w:val="pt-PT" w:eastAsia="en-US"/>
        </w:rPr>
        <w:t>Edital.</w:t>
      </w:r>
    </w:p>
    <w:p w14:paraId="39B138D4"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5EDDE5FF" w14:textId="25661D1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10.6.11</w:t>
      </w:r>
      <w:r w:rsidR="000416BD" w:rsidRPr="00517322">
        <w:rPr>
          <w:rFonts w:ascii="Verdana" w:eastAsia="Arial" w:hAnsi="Verdana" w:cs="Arial"/>
          <w:sz w:val="20"/>
          <w:szCs w:val="20"/>
          <w:lang w:val="pt-PT" w:eastAsia="en-US"/>
        </w:rPr>
        <w:t>Não serão aceitos documentos de habilitação com indicação de CNPJ/CPF diferentes, salvo aqueles legalmente</w:t>
      </w:r>
      <w:r w:rsidR="000416BD" w:rsidRPr="00517322">
        <w:rPr>
          <w:rFonts w:ascii="Verdana" w:eastAsia="Arial" w:hAnsi="Verdana" w:cs="Arial"/>
          <w:spacing w:val="-2"/>
          <w:sz w:val="20"/>
          <w:szCs w:val="20"/>
          <w:lang w:val="pt-PT" w:eastAsia="en-US"/>
        </w:rPr>
        <w:t xml:space="preserve"> </w:t>
      </w:r>
      <w:r w:rsidR="000416BD" w:rsidRPr="00517322">
        <w:rPr>
          <w:rFonts w:ascii="Verdana" w:eastAsia="Arial" w:hAnsi="Verdana" w:cs="Arial"/>
          <w:sz w:val="20"/>
          <w:szCs w:val="20"/>
          <w:lang w:val="pt-PT" w:eastAsia="en-US"/>
        </w:rPr>
        <w:t>permitidos;</w:t>
      </w:r>
    </w:p>
    <w:p w14:paraId="01CD3E55"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39DCFC6D" w14:textId="5975BB9D"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10.6.12</w:t>
      </w:r>
      <w:r w:rsidR="000416BD"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000416BD" w:rsidRPr="00517322">
        <w:rPr>
          <w:rFonts w:ascii="Verdana" w:eastAsia="Arial" w:hAnsi="Verdana" w:cs="Arial"/>
          <w:spacing w:val="-6"/>
          <w:sz w:val="20"/>
          <w:szCs w:val="20"/>
          <w:lang w:val="pt-PT" w:eastAsia="en-US"/>
        </w:rPr>
        <w:t xml:space="preserve"> </w:t>
      </w:r>
      <w:r w:rsidR="000416BD" w:rsidRPr="00517322">
        <w:rPr>
          <w:rFonts w:ascii="Verdana" w:eastAsia="Arial" w:hAnsi="Verdana" w:cs="Arial"/>
          <w:sz w:val="20"/>
          <w:szCs w:val="20"/>
          <w:lang w:val="pt-PT" w:eastAsia="en-US"/>
        </w:rPr>
        <w:t>matriz;</w:t>
      </w:r>
    </w:p>
    <w:p w14:paraId="6DCCA841"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F5FC178" w14:textId="14AB56D8" w:rsidR="000416BD" w:rsidRPr="00517322" w:rsidRDefault="00637E88" w:rsidP="00637E88">
      <w:pPr>
        <w:widowControl w:val="0"/>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10.6.13</w:t>
      </w:r>
      <w:r w:rsidR="000416BD"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000416BD" w:rsidRPr="00517322">
        <w:rPr>
          <w:rFonts w:ascii="Verdana" w:eastAsia="Arial" w:hAnsi="Verdana" w:cs="Arial"/>
          <w:spacing w:val="-5"/>
          <w:sz w:val="20"/>
          <w:szCs w:val="20"/>
          <w:lang w:val="pt-PT" w:eastAsia="en-US"/>
        </w:rPr>
        <w:t xml:space="preserve"> </w:t>
      </w:r>
      <w:r w:rsidR="000416BD" w:rsidRPr="00517322">
        <w:rPr>
          <w:rFonts w:ascii="Verdana" w:eastAsia="Arial" w:hAnsi="Verdana" w:cs="Arial"/>
          <w:sz w:val="20"/>
          <w:szCs w:val="20"/>
          <w:lang w:val="pt-PT" w:eastAsia="en-US"/>
        </w:rPr>
        <w:t>centralização.</w:t>
      </w:r>
    </w:p>
    <w:p w14:paraId="778DFC2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D100D30" w14:textId="0C2F6A06" w:rsidR="000416BD" w:rsidRPr="00517322" w:rsidRDefault="00637E88" w:rsidP="00637E88">
      <w:pPr>
        <w:widowControl w:val="0"/>
        <w:tabs>
          <w:tab w:val="left" w:pos="0"/>
          <w:tab w:val="left" w:pos="709"/>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10.6.14</w:t>
      </w:r>
      <w:r w:rsidR="000416BD"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habilitação.</w:t>
      </w:r>
    </w:p>
    <w:p w14:paraId="0BD69ED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976A21" w14:textId="1C45EDD6" w:rsidR="000416BD" w:rsidRPr="00517322" w:rsidRDefault="000416BD" w:rsidP="0008515F">
      <w:pPr>
        <w:pStyle w:val="PargrafodaLista"/>
        <w:widowControl w:val="0"/>
        <w:numPr>
          <w:ilvl w:val="0"/>
          <w:numId w:val="73"/>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22CF42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42EE39C" w14:textId="77777777" w:rsidR="000416BD"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15DE792B"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11.1 A proposta final do licitante declarado vencedor deverá ser encaminhada no prazo de </w:t>
      </w:r>
      <w:r w:rsidRPr="00C05731">
        <w:rPr>
          <w:rFonts w:ascii="Verdana" w:eastAsia="Arial" w:hAnsi="Verdana" w:cs="Arial"/>
          <w:b/>
          <w:bCs/>
          <w:sz w:val="20"/>
          <w:szCs w:val="20"/>
          <w:lang w:val="pt-PT" w:eastAsia="en-US"/>
        </w:rPr>
        <w:t>02 (duas) horas</w:t>
      </w:r>
      <w:r>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12DB218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A195F3" w14:textId="77777777" w:rsidR="000416BD" w:rsidRPr="00517322" w:rsidRDefault="000416BD" w:rsidP="0008515F">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010272AF" w14:textId="77777777" w:rsidR="000416BD" w:rsidRPr="00517322"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55F64A29" w14:textId="77777777" w:rsidR="000416BD" w:rsidRPr="00517322" w:rsidRDefault="000416BD" w:rsidP="0008515F">
      <w:pPr>
        <w:pStyle w:val="PargrafodaLista"/>
        <w:widowControl w:val="0"/>
        <w:numPr>
          <w:ilvl w:val="1"/>
          <w:numId w:val="35"/>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pagamento;</w:t>
      </w:r>
    </w:p>
    <w:p w14:paraId="6487F5A3"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EE7655A" w14:textId="77777777" w:rsidR="000416BD" w:rsidRPr="00517322" w:rsidRDefault="000416BD" w:rsidP="0008515F">
      <w:pPr>
        <w:pStyle w:val="PargrafodaLista"/>
        <w:widowControl w:val="0"/>
        <w:numPr>
          <w:ilvl w:val="1"/>
          <w:numId w:val="35"/>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final deverá ser documentada nos autos e será levada em consideração no decorrer da execução do contrato e aplicação de eventual sanção à Contratada, se for o caso;</w:t>
      </w:r>
    </w:p>
    <w:p w14:paraId="1E280032"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7F9C311D" w14:textId="77777777" w:rsidR="000416BD" w:rsidRPr="00B335D3" w:rsidRDefault="000416BD" w:rsidP="0008515F">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26151328"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118CB57C" w14:textId="77777777" w:rsidR="000416BD" w:rsidRPr="00B335D3" w:rsidRDefault="000416BD" w:rsidP="0008515F">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Os valores, os preços e os custos utilizados terão como expressão monetária a moeda corrente nacional, o valor unitário em algarismos e o valor global em algarismos e por extenso (art. 12, inciso II da Lei nº</w:t>
      </w:r>
      <w:r w:rsidRPr="00B335D3">
        <w:rPr>
          <w:rFonts w:ascii="Verdana" w:eastAsia="Arial" w:hAnsi="Verdana" w:cs="Arial"/>
          <w:spacing w:val="-17"/>
          <w:sz w:val="20"/>
          <w:szCs w:val="20"/>
          <w:lang w:val="pt-PT" w:eastAsia="en-US"/>
        </w:rPr>
        <w:t xml:space="preserve"> </w:t>
      </w:r>
      <w:r w:rsidRPr="00B335D3">
        <w:rPr>
          <w:rFonts w:ascii="Verdana" w:eastAsia="Arial" w:hAnsi="Verdana" w:cs="Arial"/>
          <w:sz w:val="20"/>
          <w:szCs w:val="20"/>
          <w:lang w:val="pt-PT" w:eastAsia="en-US"/>
        </w:rPr>
        <w:t>14.133/2021);</w:t>
      </w:r>
    </w:p>
    <w:p w14:paraId="5E1B0241"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4D3257E5" w14:textId="77777777" w:rsidR="000416BD" w:rsidRPr="00B335D3" w:rsidRDefault="000416BD" w:rsidP="0008515F">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1F62D5B1" w14:textId="77777777" w:rsidR="000416BD" w:rsidRPr="00B335D3" w:rsidRDefault="000416BD" w:rsidP="000416BD">
      <w:pPr>
        <w:tabs>
          <w:tab w:val="left" w:pos="0"/>
          <w:tab w:val="left" w:pos="567"/>
        </w:tabs>
        <w:autoSpaceDE w:val="0"/>
        <w:autoSpaceDN w:val="0"/>
        <w:ind w:left="142" w:right="-3" w:hanging="142"/>
        <w:rPr>
          <w:rFonts w:ascii="Verdana" w:eastAsia="Arial" w:hAnsi="Verdana" w:cs="Arial"/>
          <w:sz w:val="20"/>
          <w:szCs w:val="20"/>
          <w:lang w:val="pt-PT" w:eastAsia="en-US"/>
        </w:rPr>
      </w:pPr>
    </w:p>
    <w:p w14:paraId="2DACB78D" w14:textId="77777777" w:rsidR="000416BD" w:rsidRPr="00B335D3" w:rsidRDefault="000416BD" w:rsidP="0008515F">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oferta deverá ser firme e precisa, limitada, rigorosamente, ao objeto deste Edital, sem conter alternativas de preço ou de qualquer outra condição que induza o julgamento a mais de um resultado, </w:t>
      </w:r>
      <w:proofErr w:type="gramStart"/>
      <w:r w:rsidRPr="00B335D3">
        <w:rPr>
          <w:rFonts w:ascii="Verdana" w:eastAsia="Arial" w:hAnsi="Verdana" w:cs="Arial"/>
          <w:sz w:val="20"/>
          <w:szCs w:val="20"/>
          <w:lang w:val="pt-PT" w:eastAsia="en-US"/>
        </w:rPr>
        <w:t>sob pena</w:t>
      </w:r>
      <w:proofErr w:type="gramEnd"/>
      <w:r w:rsidRPr="00B335D3">
        <w:rPr>
          <w:rFonts w:ascii="Verdana" w:eastAsia="Arial" w:hAnsi="Verdana" w:cs="Arial"/>
          <w:sz w:val="20"/>
          <w:szCs w:val="20"/>
          <w:lang w:val="pt-PT" w:eastAsia="en-US"/>
        </w:rPr>
        <w:t xml:space="preserve">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560A644D" w14:textId="77777777" w:rsidR="000416BD" w:rsidRPr="00B335D3" w:rsidRDefault="000416BD" w:rsidP="000416BD">
      <w:pPr>
        <w:tabs>
          <w:tab w:val="left" w:pos="0"/>
          <w:tab w:val="left" w:pos="567"/>
        </w:tabs>
        <w:autoSpaceDE w:val="0"/>
        <w:autoSpaceDN w:val="0"/>
        <w:ind w:left="142" w:hanging="142"/>
        <w:rPr>
          <w:rFonts w:ascii="Verdana" w:eastAsia="Arial" w:hAnsi="Verdana" w:cs="Arial"/>
          <w:sz w:val="20"/>
          <w:szCs w:val="20"/>
          <w:lang w:val="pt-PT" w:eastAsia="en-US"/>
        </w:rPr>
      </w:pPr>
    </w:p>
    <w:p w14:paraId="67B6D422" w14:textId="77777777" w:rsidR="000416BD" w:rsidRPr="00517322" w:rsidRDefault="000416BD" w:rsidP="0008515F">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seus Anexos, não sendo considerada 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6BF5075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27C9DC" w14:textId="77777777" w:rsidR="000416BD" w:rsidRPr="00517322" w:rsidRDefault="000416BD" w:rsidP="0008515F">
      <w:pPr>
        <w:widowControl w:val="0"/>
        <w:numPr>
          <w:ilvl w:val="0"/>
          <w:numId w:val="35"/>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3B77BF6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F5F0DC" w14:textId="77777777" w:rsidR="000416BD"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526151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12.1 Os atos da Administração decorrentes da aplicação deste Edital cabem: </w:t>
      </w:r>
    </w:p>
    <w:p w14:paraId="4104063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26F7DA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 – RECURSO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ou de lavratura da ata, em face de:</w:t>
      </w:r>
    </w:p>
    <w:p w14:paraId="1A33DA9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5256914D"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5E110FC3"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F968F0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5DFA85B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EE8ACD2"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F3AF15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 PEDIDO DE RECONSIDERAÇÃO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relativamente a ato do qual não caiba recurso hierárquico.</w:t>
      </w:r>
    </w:p>
    <w:p w14:paraId="43499CF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170A5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Quanto ao recurso apresentado em virtude do disposto nas alíneas “b” e “c” do inciso I do Iitem 12.1, serão observadas as seguintes disposições:</w:t>
      </w:r>
    </w:p>
    <w:p w14:paraId="60F4934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C4002A"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declarado o vencedor a intenção de recorrer deverá ser manifestada imediatamente, do qual será concedido o prazo de no </w:t>
      </w:r>
      <w:r w:rsidRPr="00B335D3">
        <w:rPr>
          <w:rFonts w:ascii="Verdana" w:eastAsia="Arial" w:hAnsi="Verdana" w:cs="Arial"/>
          <w:b/>
          <w:bCs/>
          <w:sz w:val="20"/>
          <w:szCs w:val="20"/>
          <w:lang w:val="pt-PT" w:eastAsia="en-US"/>
        </w:rPr>
        <w:t>mínimo 10 (dez) minutos</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14:paraId="7747032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50DC5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0B21C21C"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920712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5CA2D6B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E13FE9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acolhimento do recurso implicará invalidação apenas de ato insuscetível de aproveitamento.</w:t>
      </w:r>
    </w:p>
    <w:p w14:paraId="101C194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030BB8" w14:textId="77777777" w:rsidR="000416BD" w:rsidRPr="006B1A51" w:rsidRDefault="000416BD" w:rsidP="000416BD">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t>12.5</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O prazo para apresentação de contrarrazões será o mesmo do recurso e terá início na </w:t>
      </w:r>
      <w:r w:rsidRPr="006B1A51">
        <w:rPr>
          <w:rFonts w:ascii="Verdana" w:eastAsia="Arial" w:hAnsi="Verdana" w:cs="Arial"/>
          <w:b/>
          <w:bCs/>
          <w:sz w:val="20"/>
          <w:szCs w:val="20"/>
          <w:lang w:val="pt-PT" w:eastAsia="en-US"/>
        </w:rPr>
        <w:t>data de intimação pessoal ou de divulgação da interposição do recurso</w:t>
      </w:r>
      <w:r w:rsidRPr="00517322">
        <w:rPr>
          <w:rFonts w:ascii="Verdana" w:eastAsia="Arial" w:hAnsi="Verdana" w:cs="Arial"/>
          <w:sz w:val="20"/>
          <w:szCs w:val="20"/>
          <w:lang w:val="pt-PT" w:eastAsia="en-US"/>
        </w:rPr>
        <w:t xml:space="preserve"> </w:t>
      </w:r>
      <w:r w:rsidRPr="006B1A51">
        <w:rPr>
          <w:rFonts w:ascii="Verdana" w:eastAsia="Arial" w:hAnsi="Verdana" w:cs="Arial"/>
          <w:b/>
          <w:bCs/>
          <w:sz w:val="20"/>
          <w:szCs w:val="20"/>
          <w:lang w:val="pt-PT" w:eastAsia="en-US"/>
        </w:rPr>
        <w:t>no Diario Oficial do Municipio.</w:t>
      </w:r>
    </w:p>
    <w:p w14:paraId="0CE5518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475B761"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Será assegurado ao licitante vista dos elementos indispensáveis à defesa de seus interesses;</w:t>
      </w:r>
    </w:p>
    <w:p w14:paraId="4308F06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48FCB741" w14:textId="77777777" w:rsidR="000416BD" w:rsidRPr="00517322" w:rsidRDefault="000416BD" w:rsidP="0008515F">
      <w:pPr>
        <w:pStyle w:val="PargrafodaLista"/>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o juízo de admissibilidade de verificação </w:t>
      </w:r>
      <w:r w:rsidRPr="00517322">
        <w:rPr>
          <w:rFonts w:ascii="Verdana" w:eastAsia="Arial" w:hAnsi="Verdana" w:cs="Arial"/>
          <w:sz w:val="20"/>
          <w:szCs w:val="20"/>
          <w:lang w:val="pt-PT" w:eastAsia="en-US"/>
        </w:rPr>
        <w:lastRenderedPageBreak/>
        <w:t xml:space="preserve">da existência dos requisitos legais necessários para o conhecimento do recurso, permitindo a análise das razões, tais requisitos são os pressupostos recursais: sucumbência, tempestividade, motivação, legitimidade e interesse,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o recurso, fundamentadamente. 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220F05C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5DF3AB" w14:textId="77777777" w:rsidR="000416BD" w:rsidRPr="00517322" w:rsidRDefault="000416BD" w:rsidP="0008515F">
      <w:pPr>
        <w:pStyle w:val="PargrafodaLista"/>
        <w:widowControl w:val="0"/>
        <w:numPr>
          <w:ilvl w:val="1"/>
          <w:numId w:val="36"/>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7059C66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F1E4599" w14:textId="77777777" w:rsidR="000416BD" w:rsidRPr="00517322" w:rsidRDefault="000416BD" w:rsidP="0008515F">
      <w:pPr>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0760DE1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2A35EF14" w14:textId="77777777" w:rsidR="000416BD" w:rsidRPr="00517322" w:rsidRDefault="000416BD" w:rsidP="0008515F">
      <w:pPr>
        <w:widowControl w:val="0"/>
        <w:numPr>
          <w:ilvl w:val="1"/>
          <w:numId w:val="36"/>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p>
    <w:p w14:paraId="7221A55C" w14:textId="77777777" w:rsidR="000416BD" w:rsidRPr="00517322" w:rsidRDefault="000416BD" w:rsidP="0008515F">
      <w:pPr>
        <w:widowControl w:val="0"/>
        <w:numPr>
          <w:ilvl w:val="1"/>
          <w:numId w:val="3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0FD1A51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B862E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13.0 REABERTURA</w:t>
      </w:r>
      <w:proofErr w:type="gramEnd"/>
      <w:r w:rsidRPr="00517322">
        <w:rPr>
          <w:rFonts w:ascii="Verdana" w:eastAsia="Arial" w:hAnsi="Verdana" w:cs="Arial"/>
          <w:b/>
          <w:bCs/>
          <w:sz w:val="20"/>
          <w:szCs w:val="20"/>
          <w:lang w:val="pt-PT" w:eastAsia="en-US"/>
        </w:rPr>
        <w:t xml:space="preserve"> DA SESSÃO PÚBLICA</w:t>
      </w:r>
    </w:p>
    <w:p w14:paraId="54B77DE1" w14:textId="77777777" w:rsidR="000416BD" w:rsidRDefault="000416BD" w:rsidP="000416BD">
      <w:pPr>
        <w:tabs>
          <w:tab w:val="left" w:pos="0"/>
          <w:tab w:val="left" w:pos="1276"/>
        </w:tabs>
        <w:autoSpaceDE w:val="0"/>
        <w:autoSpaceDN w:val="0"/>
        <w:ind w:left="360"/>
        <w:jc w:val="both"/>
        <w:rPr>
          <w:rFonts w:ascii="Verdana" w:eastAsia="Arial" w:hAnsi="Verdana" w:cs="Arial"/>
          <w:sz w:val="20"/>
          <w:szCs w:val="20"/>
          <w:lang w:val="pt-PT" w:eastAsia="en-US"/>
        </w:rPr>
      </w:pPr>
    </w:p>
    <w:p w14:paraId="1E64F6AF" w14:textId="77777777" w:rsidR="000416BD" w:rsidRPr="00517322" w:rsidRDefault="000416BD" w:rsidP="0008515F">
      <w:pPr>
        <w:widowControl w:val="0"/>
        <w:numPr>
          <w:ilvl w:val="1"/>
          <w:numId w:val="19"/>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2258582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3B0CC3"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1E6575F3"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56AAE57" w14:textId="77777777" w:rsidR="000416BD" w:rsidRPr="00517322" w:rsidRDefault="000416BD" w:rsidP="000416BD">
      <w:pPr>
        <w:tabs>
          <w:tab w:val="left" w:pos="0"/>
          <w:tab w:val="left" w:pos="567"/>
          <w:tab w:val="left" w:pos="162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13.1.3.</w:t>
      </w:r>
      <w:proofErr w:type="gramEnd"/>
      <w:r w:rsidRPr="00517322">
        <w:rPr>
          <w:rFonts w:ascii="Verdana" w:eastAsia="Arial" w:hAnsi="Verdana" w:cs="Arial"/>
          <w:sz w:val="20"/>
          <w:szCs w:val="20"/>
          <w:lang w:val="pt-PT" w:eastAsia="en-US"/>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8AF08E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DF4B8AB" w14:textId="77777777" w:rsidR="000416BD" w:rsidRPr="00517322" w:rsidRDefault="000416BD" w:rsidP="000416BD">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405D478C"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58E8E04" w14:textId="77777777" w:rsidR="000416BD" w:rsidRPr="00517322" w:rsidRDefault="000416BD" w:rsidP="000416BD">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58EB06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B5A79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68E942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9F29C0" w14:textId="77777777" w:rsidR="000416BD" w:rsidRPr="00517322" w:rsidRDefault="000416BD" w:rsidP="0008515F">
      <w:pPr>
        <w:widowControl w:val="0"/>
        <w:numPr>
          <w:ilvl w:val="0"/>
          <w:numId w:val="20"/>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01193C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D5FEC47"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3F81A3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501363B6"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2E516E2"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79ABA6C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92B0A59" w14:textId="77777777" w:rsidR="000416BD" w:rsidRPr="00517322" w:rsidRDefault="000416BD" w:rsidP="000416BD">
      <w:p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lastRenderedPageBreak/>
        <w:t>15.0 DO REGISTRO DE PREÇOS</w:t>
      </w:r>
    </w:p>
    <w:p w14:paraId="1338C630"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0417C85A" w14:textId="77777777" w:rsidR="000416BD" w:rsidRPr="00517322" w:rsidRDefault="000416BD" w:rsidP="000416BD">
      <w:pPr>
        <w:tabs>
          <w:tab w:val="left" w:pos="0"/>
          <w:tab w:val="left" w:pos="426"/>
        </w:tabs>
        <w:autoSpaceDE w:val="0"/>
        <w:autoSpaceDN w:val="0"/>
        <w:ind w:right="-3"/>
        <w:jc w:val="both"/>
        <w:rPr>
          <w:rFonts w:ascii="Verdana" w:hAnsi="Verdana" w:cs="Arial"/>
          <w:b/>
          <w:bCs/>
          <w:color w:val="000000"/>
          <w:sz w:val="20"/>
          <w:szCs w:val="20"/>
        </w:rPr>
      </w:pPr>
      <w:bookmarkStart w:id="7" w:name="_Hlk156979693"/>
      <w:r>
        <w:rPr>
          <w:rFonts w:ascii="Verdana" w:hAnsi="Verdana" w:cs="Arial"/>
          <w:b/>
          <w:bCs/>
          <w:color w:val="000000"/>
          <w:sz w:val="20"/>
          <w:szCs w:val="20"/>
        </w:rPr>
        <w:t xml:space="preserve">I - </w:t>
      </w:r>
      <w:r w:rsidRPr="00517322">
        <w:rPr>
          <w:rFonts w:ascii="Verdana" w:hAnsi="Verdana" w:cs="Arial"/>
          <w:b/>
          <w:bCs/>
          <w:color w:val="000000"/>
          <w:sz w:val="20"/>
          <w:szCs w:val="20"/>
        </w:rPr>
        <w:t>FORMALIZAÇÃO E CADASTRO DE RESERVA:</w:t>
      </w:r>
    </w:p>
    <w:p w14:paraId="1F6DDEE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550D9604"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 Após a homologação da licitação</w:t>
      </w:r>
      <w:proofErr w:type="gramStart"/>
      <w:r w:rsidRPr="00517322">
        <w:rPr>
          <w:rFonts w:ascii="Verdana" w:eastAsia="Times New Roman" w:hAnsi="Verdana" w:cs="Times New Roman"/>
          <w:color w:val="000000"/>
          <w:sz w:val="20"/>
          <w:szCs w:val="20"/>
        </w:rPr>
        <w:t>, deverão</w:t>
      </w:r>
      <w:proofErr w:type="gramEnd"/>
      <w:r w:rsidRPr="00517322">
        <w:rPr>
          <w:rFonts w:ascii="Verdana" w:eastAsia="Times New Roman" w:hAnsi="Verdana" w:cs="Times New Roman"/>
          <w:color w:val="000000"/>
          <w:sz w:val="20"/>
          <w:szCs w:val="20"/>
        </w:rPr>
        <w:t xml:space="preserve"> ser observadas as seguintes condições para a formalização da ata de registro de preços:</w:t>
      </w:r>
    </w:p>
    <w:p w14:paraId="0540FD9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94D06B6" w14:textId="77777777" w:rsidR="000416BD" w:rsidRPr="00B863AD" w:rsidRDefault="000416BD" w:rsidP="0008515F">
      <w:pPr>
        <w:pStyle w:val="PargrafodaLista"/>
        <w:widowControl w:val="0"/>
        <w:numPr>
          <w:ilvl w:val="0"/>
          <w:numId w:val="46"/>
        </w:numPr>
        <w:autoSpaceDE w:val="0"/>
        <w:autoSpaceDN w:val="0"/>
        <w:ind w:right="-3"/>
        <w:jc w:val="both"/>
        <w:rPr>
          <w:rFonts w:ascii="Verdana" w:eastAsia="Times New Roman" w:hAnsi="Verdana" w:cs="Times New Roman"/>
          <w:sz w:val="20"/>
          <w:szCs w:val="20"/>
        </w:rPr>
      </w:pPr>
      <w:proofErr w:type="gramStart"/>
      <w:r w:rsidRPr="00517322">
        <w:rPr>
          <w:rFonts w:ascii="Verdana" w:eastAsia="Times New Roman" w:hAnsi="Verdana" w:cs="Times New Roman"/>
          <w:color w:val="000000"/>
          <w:sz w:val="20"/>
          <w:szCs w:val="20"/>
        </w:rPr>
        <w:t>serão</w:t>
      </w:r>
      <w:proofErr w:type="gramEnd"/>
      <w:r w:rsidRPr="00517322">
        <w:rPr>
          <w:rFonts w:ascii="Verdana" w:eastAsia="Times New Roman" w:hAnsi="Verdana" w:cs="Times New Roman"/>
          <w:color w:val="000000"/>
          <w:sz w:val="20"/>
          <w:szCs w:val="20"/>
        </w:rPr>
        <w:t xml:space="preserve"> registrados na ata os preços e os quantitativos do </w:t>
      </w:r>
      <w:r w:rsidRPr="00B863AD">
        <w:rPr>
          <w:rFonts w:ascii="Verdana" w:eastAsia="Times New Roman" w:hAnsi="Verdana" w:cs="Times New Roman"/>
          <w:sz w:val="20"/>
          <w:szCs w:val="20"/>
        </w:rPr>
        <w:t>adjudicatário, observado a possibilidade de o licitante oferecer ou não proposta em quantitativo inferior ao máximo previsto no Termo de Referência, e obrigar-se nos limites dela;</w:t>
      </w:r>
    </w:p>
    <w:p w14:paraId="0B0735D5" w14:textId="77777777" w:rsidR="000416BD" w:rsidRPr="00B863AD" w:rsidRDefault="000416BD" w:rsidP="000416BD">
      <w:pPr>
        <w:pStyle w:val="PargrafodaLista"/>
        <w:autoSpaceDE w:val="0"/>
        <w:autoSpaceDN w:val="0"/>
        <w:ind w:right="-3" w:hanging="360"/>
        <w:jc w:val="both"/>
        <w:rPr>
          <w:rFonts w:ascii="Verdana" w:eastAsia="Times New Roman" w:hAnsi="Verdana" w:cs="Times New Roman"/>
          <w:sz w:val="20"/>
          <w:szCs w:val="20"/>
        </w:rPr>
      </w:pPr>
    </w:p>
    <w:p w14:paraId="2EA8EB52" w14:textId="77777777" w:rsidR="000416BD" w:rsidRDefault="000416BD" w:rsidP="0008515F">
      <w:pPr>
        <w:pStyle w:val="PargrafodaLista"/>
        <w:widowControl w:val="0"/>
        <w:numPr>
          <w:ilvl w:val="0"/>
          <w:numId w:val="46"/>
        </w:numPr>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será</w:t>
      </w:r>
      <w:proofErr w:type="gramEnd"/>
      <w:r w:rsidRPr="00517322">
        <w:rPr>
          <w:rFonts w:ascii="Verdana" w:eastAsia="Times New Roman" w:hAnsi="Verdana" w:cs="Times New Roman"/>
          <w:color w:val="000000"/>
          <w:sz w:val="20"/>
          <w:szCs w:val="20"/>
        </w:rPr>
        <w:t xml:space="preserve"> incluído na ata, o registro dos licitantes que aceitarem cotar os bens, as obras ou os serviços com preços iguais aos do adjudicatário, observada a classificação na licitação; e</w:t>
      </w:r>
    </w:p>
    <w:p w14:paraId="21587272" w14:textId="77777777" w:rsidR="000416BD" w:rsidRPr="00BE716D" w:rsidRDefault="000416BD" w:rsidP="000416BD">
      <w:pPr>
        <w:pStyle w:val="PargrafodaLista"/>
        <w:rPr>
          <w:rFonts w:ascii="Verdana" w:eastAsia="Times New Roman" w:hAnsi="Verdana" w:cs="Times New Roman"/>
          <w:color w:val="000000"/>
          <w:sz w:val="20"/>
          <w:szCs w:val="20"/>
        </w:rPr>
      </w:pPr>
    </w:p>
    <w:p w14:paraId="592B4818" w14:textId="77777777" w:rsidR="000416BD" w:rsidRPr="00BE716D" w:rsidRDefault="000416BD" w:rsidP="0008515F">
      <w:pPr>
        <w:pStyle w:val="PargrafodaLista"/>
        <w:widowControl w:val="0"/>
        <w:numPr>
          <w:ilvl w:val="0"/>
          <w:numId w:val="46"/>
        </w:numPr>
        <w:autoSpaceDE w:val="0"/>
        <w:autoSpaceDN w:val="0"/>
        <w:ind w:right="-3"/>
        <w:jc w:val="both"/>
        <w:rPr>
          <w:rFonts w:ascii="Verdana" w:eastAsia="Times New Roman" w:hAnsi="Verdana" w:cs="Times New Roman"/>
          <w:color w:val="000000"/>
          <w:sz w:val="20"/>
          <w:szCs w:val="20"/>
        </w:rPr>
      </w:pPr>
      <w:proofErr w:type="gramStart"/>
      <w:r w:rsidRPr="00BE716D">
        <w:rPr>
          <w:rFonts w:ascii="Verdana" w:eastAsia="Times New Roman" w:hAnsi="Verdana" w:cs="Times New Roman"/>
          <w:color w:val="000000"/>
          <w:sz w:val="20"/>
          <w:szCs w:val="20"/>
        </w:rPr>
        <w:t>dos</w:t>
      </w:r>
      <w:proofErr w:type="gramEnd"/>
      <w:r w:rsidRPr="00BE716D">
        <w:rPr>
          <w:rFonts w:ascii="Verdana" w:eastAsia="Times New Roman" w:hAnsi="Verdana" w:cs="Times New Roman"/>
          <w:color w:val="000000"/>
          <w:sz w:val="20"/>
          <w:szCs w:val="20"/>
        </w:rPr>
        <w:t xml:space="preserve"> licitantes que mantiverem sua proposta original; e</w:t>
      </w:r>
    </w:p>
    <w:p w14:paraId="6C79A1E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1144E4F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15.1.1 Será respeitada, nas contratações, a ordem de classificação dos licitantes registrados na ata.</w:t>
      </w:r>
    </w:p>
    <w:p w14:paraId="1B100370"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060AC4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 - </w:t>
      </w:r>
      <w:r w:rsidRPr="00517322">
        <w:rPr>
          <w:rFonts w:ascii="Verdana" w:eastAsia="Times New Roman" w:hAnsi="Verdana" w:cs="Times New Roman"/>
          <w:b/>
          <w:bCs/>
          <w:color w:val="000000"/>
          <w:sz w:val="20"/>
          <w:szCs w:val="20"/>
        </w:rPr>
        <w:t>ASSINATURA DA ATA DE REGISTRO DE PREÇOS:</w:t>
      </w:r>
    </w:p>
    <w:p w14:paraId="27BD789B"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AC8AC39"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15.2 Após o encerramento da licitação, o licitante mais bem classificado será convocado para assinar a ata de registro de preços no </w:t>
      </w:r>
      <w:r w:rsidRPr="00983CD7">
        <w:rPr>
          <w:rFonts w:ascii="Verdana" w:eastAsia="Times New Roman" w:hAnsi="Verdana" w:cs="Times New Roman"/>
          <w:b/>
          <w:bCs/>
          <w:color w:val="000000"/>
          <w:sz w:val="20"/>
          <w:szCs w:val="20"/>
          <w:u w:val="single"/>
        </w:rPr>
        <w:t>prazo de 05 (cinco) dias</w:t>
      </w:r>
      <w:r w:rsidRPr="00517322">
        <w:rPr>
          <w:rFonts w:ascii="Verdana" w:eastAsia="Times New Roman" w:hAnsi="Verdana" w:cs="Times New Roman"/>
          <w:color w:val="000000"/>
          <w:sz w:val="20"/>
          <w:szCs w:val="20"/>
        </w:rPr>
        <w:t xml:space="preserve">, </w:t>
      </w:r>
      <w:proofErr w:type="gramStart"/>
      <w:r w:rsidRPr="00517322">
        <w:rPr>
          <w:rFonts w:ascii="Verdana" w:eastAsia="Times New Roman" w:hAnsi="Verdana" w:cs="Times New Roman"/>
          <w:color w:val="000000"/>
          <w:sz w:val="20"/>
          <w:szCs w:val="20"/>
        </w:rPr>
        <w:t>sob pena</w:t>
      </w:r>
      <w:proofErr w:type="gramEnd"/>
      <w:r w:rsidRPr="00517322">
        <w:rPr>
          <w:rFonts w:ascii="Verdana" w:eastAsia="Times New Roman" w:hAnsi="Verdana" w:cs="Times New Roman"/>
          <w:color w:val="000000"/>
          <w:sz w:val="20"/>
          <w:szCs w:val="20"/>
        </w:rPr>
        <w:t xml:space="preserve"> de decadência do direito, sem prejuízo da aplicação das sanções previstas na Lei nº 14.133, de 2021;</w:t>
      </w:r>
    </w:p>
    <w:p w14:paraId="6F83DF5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11C2E9A"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15.2.1 O prazo de convocação poderá ser prorrogado uma vez, por igual período, mediante solicitação do licitante melhor classificado e convocado, desde que:</w:t>
      </w:r>
    </w:p>
    <w:p w14:paraId="213498B2"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79D2BAD4" w14:textId="77777777" w:rsidR="000416BD" w:rsidRPr="00517322" w:rsidRDefault="000416BD" w:rsidP="0008515F">
      <w:pPr>
        <w:pStyle w:val="PargrafodaLista"/>
        <w:widowControl w:val="0"/>
        <w:numPr>
          <w:ilvl w:val="0"/>
          <w:numId w:val="44"/>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solicitação seja devidamente justificada e apresentada dentro do prazo; e</w:t>
      </w:r>
    </w:p>
    <w:p w14:paraId="245652E0" w14:textId="77777777" w:rsidR="000416BD" w:rsidRPr="00517322" w:rsidRDefault="000416BD" w:rsidP="0008515F">
      <w:pPr>
        <w:pStyle w:val="PargrafodaLista"/>
        <w:widowControl w:val="0"/>
        <w:numPr>
          <w:ilvl w:val="0"/>
          <w:numId w:val="44"/>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justificação apresentada seja aceita pela Administração.</w:t>
      </w:r>
    </w:p>
    <w:p w14:paraId="1EB61898"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ADA420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15.2.2. Na hipótese do convocado não assinar a ata de registro de preços no prazo e nas condições estabelecidas no item 15.2 e subitem 15.2.1, fica facultado à Administração convocar os licitantes remanescentes do cadastro de reserva, na ordem de classificação, para fazê-lo em igual prazo e nas condições propostas pelo primeiro classificado;</w:t>
      </w:r>
    </w:p>
    <w:p w14:paraId="3224EDD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DC49038"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15.2.3 Na hipótese de nenhum dos licitantes de que trata o subitem 15.2.2 aceitar a contratação nos termos previstos no referido subitem, a Administração, observados o valor estimado e a sua eventual atualização na forma prevista no edital, poderá:</w:t>
      </w:r>
    </w:p>
    <w:p w14:paraId="08DD82A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4E9C6AA" w14:textId="77777777" w:rsidR="000416BD" w:rsidRDefault="000416BD" w:rsidP="0008515F">
      <w:pPr>
        <w:pStyle w:val="PargrafodaLista"/>
        <w:widowControl w:val="0"/>
        <w:numPr>
          <w:ilvl w:val="0"/>
          <w:numId w:val="45"/>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convocar</w:t>
      </w:r>
      <w:proofErr w:type="gramEnd"/>
      <w:r w:rsidRPr="00517322">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7772F9E"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26A7B4C" w14:textId="77777777" w:rsidR="000416BD" w:rsidRPr="00517322" w:rsidRDefault="000416BD" w:rsidP="0008515F">
      <w:pPr>
        <w:pStyle w:val="PargrafodaLista"/>
        <w:widowControl w:val="0"/>
        <w:numPr>
          <w:ilvl w:val="0"/>
          <w:numId w:val="45"/>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adjudicar</w:t>
      </w:r>
      <w:proofErr w:type="gramEnd"/>
      <w:r w:rsidRPr="00517322">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bookmarkEnd w:id="7"/>
    <w:p w14:paraId="4A08BD3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C50DAE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III - </w:t>
      </w:r>
      <w:r w:rsidRPr="00517322">
        <w:rPr>
          <w:rFonts w:ascii="Verdana" w:eastAsia="Times New Roman" w:hAnsi="Verdana" w:cs="Times New Roman"/>
          <w:b/>
          <w:bCs/>
          <w:color w:val="000000"/>
          <w:sz w:val="20"/>
          <w:szCs w:val="20"/>
        </w:rPr>
        <w:t>VIGÊNCIA DA ATA DE REGISTRO DE PREÇOS:</w:t>
      </w:r>
    </w:p>
    <w:p w14:paraId="54EB9A0D" w14:textId="77777777" w:rsidR="000416BD"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D81CA6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15.3.</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prazo de vigência da Ata de Registro de Preço</w:t>
      </w:r>
      <w:proofErr w:type="gramStart"/>
      <w:r w:rsidRPr="00517322">
        <w:rPr>
          <w:rFonts w:ascii="Verdana" w:eastAsia="Times New Roman" w:hAnsi="Verdana" w:cs="Times New Roman"/>
          <w:color w:val="000000"/>
          <w:sz w:val="20"/>
          <w:szCs w:val="20"/>
        </w:rPr>
        <w:t>, será</w:t>
      </w:r>
      <w:proofErr w:type="gramEnd"/>
      <w:r w:rsidRPr="00517322">
        <w:rPr>
          <w:rFonts w:ascii="Verdana" w:eastAsia="Times New Roman" w:hAnsi="Verdana" w:cs="Times New Roman"/>
          <w:color w:val="000000"/>
          <w:sz w:val="20"/>
          <w:szCs w:val="20"/>
        </w:rPr>
        <w:t xml:space="preserve"> pelo período de 01(um) ano e poderá ser prorrogado por igual período, desde que comprovado o preço vantajoso (Art. 84, Lei 14.133/2021).</w:t>
      </w:r>
    </w:p>
    <w:p w14:paraId="273E978D"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748D6A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lastRenderedPageBreak/>
        <w:t>15.3.1. O contrato decorrente da ata de registro de preços terá sua vigência estabelecida em conformidade com as disposições nela contidas.</w:t>
      </w:r>
    </w:p>
    <w:p w14:paraId="305FF473"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C31BE8F"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Pr>
          <w:rFonts w:ascii="Verdana" w:eastAsia="Times New Roman" w:hAnsi="Verdana" w:cs="Times New Roman"/>
          <w:b/>
          <w:bCs/>
          <w:color w:val="000000"/>
          <w:sz w:val="20"/>
          <w:szCs w:val="20"/>
        </w:rPr>
        <w:t xml:space="preserve">IV - </w:t>
      </w:r>
      <w:r w:rsidRPr="00517322">
        <w:rPr>
          <w:rFonts w:ascii="Verdana" w:eastAsia="Times New Roman" w:hAnsi="Verdana" w:cs="Times New Roman"/>
          <w:b/>
          <w:bCs/>
          <w:color w:val="000000"/>
          <w:sz w:val="20"/>
          <w:szCs w:val="20"/>
        </w:rPr>
        <w:t>PREÇOS REGISTRADOS:</w:t>
      </w:r>
    </w:p>
    <w:p w14:paraId="4B686B8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7FF23CB5"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15.4.</w:t>
      </w:r>
      <w:r w:rsidRPr="00517322">
        <w:rPr>
          <w:rFonts w:ascii="Verdana" w:eastAsia="Times New Roman" w:hAnsi="Verdana" w:cs="Times New Roman"/>
          <w:b/>
          <w:bCs/>
          <w:color w:val="000000"/>
          <w:sz w:val="20"/>
          <w:szCs w:val="20"/>
        </w:rPr>
        <w:t xml:space="preserve"> </w:t>
      </w:r>
      <w:r w:rsidRPr="00517322">
        <w:rPr>
          <w:rFonts w:ascii="Verdana" w:eastAsia="Times New Roman" w:hAnsi="Verdana" w:cs="Times New Roman"/>
          <w:color w:val="000000"/>
          <w:sz w:val="20"/>
          <w:szCs w:val="20"/>
        </w:rPr>
        <w:t>O preço registrado e a indicação dos respectivos detentores da ata serão divulgados em órgão oficial da Administração e ficarão disponibilizados durante a vigência da Ata de Registro de Preços;</w:t>
      </w:r>
    </w:p>
    <w:p w14:paraId="0B0FF912"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7ED2F13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15.5. Fica vedado efetuar acréscimos nos quantitativos estabelecidos na ata de registro de preços;</w:t>
      </w:r>
    </w:p>
    <w:p w14:paraId="7D7BD3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27AE6CE"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15.6. A indicação da disponibilidade de créditos orçamentários somente será exigida para a formalização do contrato ou de outro instrumento hábil;</w:t>
      </w:r>
    </w:p>
    <w:p w14:paraId="0FF51E84"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49A071D7"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15.7. A existência de preços registrados implicará compromisso de fornecimento nas condições estabelecidas, mas não obrigará a Administração a contratar, facultada a realização de licitação específica para a aquisição pretendida, desde que devidamente moti</w:t>
      </w:r>
      <w:r>
        <w:rPr>
          <w:rFonts w:ascii="Verdana" w:eastAsia="Times New Roman" w:hAnsi="Verdana" w:cs="Times New Roman"/>
          <w:color w:val="000000"/>
          <w:sz w:val="20"/>
          <w:szCs w:val="20"/>
        </w:rPr>
        <w:t>vada (Art. 86, Lei 14.133/2021)</w:t>
      </w:r>
      <w:r w:rsidRPr="00517322">
        <w:rPr>
          <w:rFonts w:ascii="Verdana" w:eastAsia="Times New Roman" w:hAnsi="Verdana" w:cs="Times New Roman"/>
          <w:color w:val="000000"/>
          <w:sz w:val="20"/>
          <w:szCs w:val="20"/>
        </w:rPr>
        <w:t>;</w:t>
      </w:r>
    </w:p>
    <w:p w14:paraId="2B3C0E50"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9FDD8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Pr>
          <w:rFonts w:ascii="Verdana" w:hAnsi="Verdana" w:cs="Arial"/>
          <w:b/>
          <w:bCs/>
          <w:color w:val="000000"/>
          <w:sz w:val="20"/>
          <w:szCs w:val="20"/>
        </w:rPr>
        <w:t xml:space="preserve">V - </w:t>
      </w:r>
      <w:r w:rsidRPr="00517322">
        <w:rPr>
          <w:rFonts w:ascii="Verdana" w:hAnsi="Verdana" w:cs="Arial"/>
          <w:b/>
          <w:bCs/>
          <w:color w:val="000000"/>
          <w:sz w:val="20"/>
          <w:szCs w:val="20"/>
        </w:rPr>
        <w:t>ALTERAÇÃO OU ATUALIZAÇÃO DOS PREÇOS REGISTRADOS</w:t>
      </w:r>
    </w:p>
    <w:p w14:paraId="5A5FAF27"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3CF5951"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15.8. Os preços registrados poderão ser alterados ou atualizados em decorrência de eventual redução dos preços praticados no mercado ou de fato que eleve o custo dos bens ou dos serviços registrados, nas seguintes situações:</w:t>
      </w:r>
    </w:p>
    <w:p w14:paraId="64A22C5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C8C4DD0" w14:textId="77777777" w:rsidR="000416BD" w:rsidRDefault="000416BD" w:rsidP="0008515F">
      <w:pPr>
        <w:pStyle w:val="PargrafodaLista"/>
        <w:widowControl w:val="0"/>
        <w:numPr>
          <w:ilvl w:val="0"/>
          <w:numId w:val="47"/>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6D920B96" w14:textId="77777777" w:rsidR="000416BD" w:rsidRPr="00517322" w:rsidRDefault="000416BD" w:rsidP="000416BD">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16D37055" w14:textId="77777777" w:rsidR="000416BD" w:rsidRDefault="000416BD" w:rsidP="0008515F">
      <w:pPr>
        <w:pStyle w:val="PargrafodaLista"/>
        <w:widowControl w:val="0"/>
        <w:numPr>
          <w:ilvl w:val="0"/>
          <w:numId w:val="47"/>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em</w:t>
      </w:r>
      <w:proofErr w:type="gramEnd"/>
      <w:r w:rsidRPr="00517322">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488923A7" w14:textId="77777777" w:rsidR="000416BD" w:rsidRPr="004C492E"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50298F0A" w14:textId="77777777" w:rsidR="000416BD" w:rsidRPr="00517322" w:rsidRDefault="000416BD" w:rsidP="0008515F">
      <w:pPr>
        <w:pStyle w:val="PargrafodaLista"/>
        <w:widowControl w:val="0"/>
        <w:numPr>
          <w:ilvl w:val="0"/>
          <w:numId w:val="47"/>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517322">
        <w:rPr>
          <w:rFonts w:ascii="Verdana" w:eastAsia="Times New Roman" w:hAnsi="Verdana" w:cs="Times New Roman"/>
          <w:color w:val="000000"/>
          <w:sz w:val="20"/>
          <w:szCs w:val="20"/>
        </w:rPr>
        <w:t>na</w:t>
      </w:r>
      <w:proofErr w:type="gramEnd"/>
      <w:r w:rsidRPr="00517322">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5615683"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FF0000"/>
          <w:sz w:val="20"/>
          <w:szCs w:val="20"/>
        </w:rPr>
      </w:pPr>
    </w:p>
    <w:p w14:paraId="6240BE4C"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15.9. Quando o preço inicialmente registrado, por motivo superveniente, torna-se superior o preço praticado no mercado, o Órgão Gerenciador deverá:</w:t>
      </w:r>
    </w:p>
    <w:p w14:paraId="68D15A39" w14:textId="77777777" w:rsidR="000416BD" w:rsidRPr="00517322" w:rsidRDefault="000416BD" w:rsidP="000416BD">
      <w:pPr>
        <w:tabs>
          <w:tab w:val="left" w:pos="0"/>
          <w:tab w:val="left" w:pos="426"/>
        </w:tabs>
        <w:autoSpaceDE w:val="0"/>
        <w:autoSpaceDN w:val="0"/>
        <w:ind w:right="-6"/>
        <w:jc w:val="both"/>
        <w:rPr>
          <w:rFonts w:ascii="Verdana" w:eastAsia="Times New Roman" w:hAnsi="Verdana" w:cs="Times New Roman"/>
          <w:b/>
          <w:bCs/>
          <w:color w:val="000000"/>
          <w:sz w:val="20"/>
          <w:szCs w:val="20"/>
        </w:rPr>
      </w:pPr>
    </w:p>
    <w:p w14:paraId="427F3D22" w14:textId="77777777" w:rsidR="000416BD" w:rsidRDefault="000416BD" w:rsidP="0008515F">
      <w:pPr>
        <w:pStyle w:val="PargrafodaLista"/>
        <w:widowControl w:val="0"/>
        <w:numPr>
          <w:ilvl w:val="0"/>
          <w:numId w:val="40"/>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Convocar o Detentor da Ata visando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negociação para redução de preços e sua adequação ao praticado no mercado;</w:t>
      </w:r>
    </w:p>
    <w:p w14:paraId="265927E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55DA27D" w14:textId="77777777" w:rsidR="000416BD" w:rsidRDefault="000416BD" w:rsidP="0008515F">
      <w:pPr>
        <w:pStyle w:val="PargrafodaLista"/>
        <w:widowControl w:val="0"/>
        <w:numPr>
          <w:ilvl w:val="0"/>
          <w:numId w:val="40"/>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Frustrada a negociação, o Detentor da Ata será liberado do compromisso assumido;</w:t>
      </w:r>
    </w:p>
    <w:p w14:paraId="342F64C3" w14:textId="77777777" w:rsidR="000416BD" w:rsidRPr="007F11D7"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19394E08" w14:textId="77777777" w:rsidR="000416BD" w:rsidRPr="00517322" w:rsidRDefault="000416BD" w:rsidP="0008515F">
      <w:pPr>
        <w:pStyle w:val="PargrafodaLista"/>
        <w:widowControl w:val="0"/>
        <w:numPr>
          <w:ilvl w:val="0"/>
          <w:numId w:val="40"/>
        </w:numPr>
        <w:tabs>
          <w:tab w:val="left" w:pos="0"/>
          <w:tab w:val="left" w:pos="426"/>
        </w:tabs>
        <w:autoSpaceDE w:val="0"/>
        <w:autoSpaceDN w:val="0"/>
        <w:ind w:left="851" w:right="-6" w:hanging="425"/>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licitantes que tiveram preços registrados, visando igual oportunidade de negociação;</w:t>
      </w:r>
    </w:p>
    <w:p w14:paraId="46733D6E" w14:textId="77777777" w:rsidR="000416BD" w:rsidRPr="00517322"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rPr>
      </w:pPr>
    </w:p>
    <w:p w14:paraId="4E088B76"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b/>
          <w:bCs/>
          <w:color w:val="000000"/>
          <w:sz w:val="20"/>
          <w:szCs w:val="20"/>
        </w:rPr>
        <w:t xml:space="preserve">15.10. Quando o preço de mercado se tornar superior aos registrados, o Detentor da Ata, mediante </w:t>
      </w:r>
      <w:r w:rsidRPr="00517322">
        <w:rPr>
          <w:rFonts w:ascii="Verdana" w:eastAsia="Times New Roman" w:hAnsi="Verdana" w:cs="Times New Roman"/>
          <w:color w:val="000000"/>
          <w:sz w:val="20"/>
          <w:szCs w:val="20"/>
        </w:rPr>
        <w:t>requerimento comprovado, não puder cumprir o compromisso, a Administração poderá:</w:t>
      </w:r>
    </w:p>
    <w:p w14:paraId="38DB1A4A"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88C5C5A" w14:textId="77777777" w:rsidR="000416BD" w:rsidRDefault="000416BD" w:rsidP="0008515F">
      <w:pPr>
        <w:pStyle w:val="PargrafodaLista"/>
        <w:widowControl w:val="0"/>
        <w:numPr>
          <w:ilvl w:val="0"/>
          <w:numId w:val="41"/>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Liberar o Detentor da Ata do compromisso assumido, sem aplicação da penalidade, </w:t>
      </w:r>
      <w:r w:rsidRPr="00517322">
        <w:rPr>
          <w:rFonts w:ascii="Verdana" w:eastAsia="Times New Roman" w:hAnsi="Verdana" w:cs="Times New Roman"/>
          <w:color w:val="000000"/>
          <w:sz w:val="20"/>
          <w:szCs w:val="20"/>
        </w:rPr>
        <w:lastRenderedPageBreak/>
        <w:t xml:space="preserve">confirmada a veracidade dos motivos e comprovantes apresentados, e se a comunicação ocorrer antes do pedido de fornecimento; </w:t>
      </w:r>
      <w:proofErr w:type="gramStart"/>
      <w:r w:rsidRPr="00517322">
        <w:rPr>
          <w:rFonts w:ascii="Verdana" w:eastAsia="Times New Roman" w:hAnsi="Verdana" w:cs="Times New Roman"/>
          <w:color w:val="000000"/>
          <w:sz w:val="20"/>
          <w:szCs w:val="20"/>
        </w:rPr>
        <w:t>e</w:t>
      </w:r>
      <w:proofErr w:type="gramEnd"/>
    </w:p>
    <w:p w14:paraId="4BBFCFDF" w14:textId="77777777" w:rsidR="000416BD" w:rsidRPr="00517322" w:rsidRDefault="000416BD" w:rsidP="000416BD">
      <w:pPr>
        <w:pStyle w:val="PargrafodaLista"/>
        <w:tabs>
          <w:tab w:val="left" w:pos="0"/>
          <w:tab w:val="left" w:pos="426"/>
        </w:tabs>
        <w:autoSpaceDE w:val="0"/>
        <w:autoSpaceDN w:val="0"/>
        <w:ind w:left="714" w:right="-6"/>
        <w:jc w:val="both"/>
        <w:rPr>
          <w:rFonts w:ascii="Verdana" w:eastAsia="Times New Roman" w:hAnsi="Verdana" w:cs="Times New Roman"/>
          <w:color w:val="000000"/>
          <w:sz w:val="20"/>
          <w:szCs w:val="20"/>
        </w:rPr>
      </w:pPr>
    </w:p>
    <w:p w14:paraId="18967C6D" w14:textId="77777777" w:rsidR="000416BD" w:rsidRDefault="000416BD" w:rsidP="0008515F">
      <w:pPr>
        <w:pStyle w:val="PargrafodaLista"/>
        <w:widowControl w:val="0"/>
        <w:numPr>
          <w:ilvl w:val="0"/>
          <w:numId w:val="41"/>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Convocar os demais Detentores da Ata visando igual oportunidade de negociação;</w:t>
      </w:r>
    </w:p>
    <w:p w14:paraId="60300FFA" w14:textId="77777777" w:rsidR="000416BD" w:rsidRPr="00702471"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EE1D45F" w14:textId="77777777" w:rsidR="000416BD" w:rsidRPr="00517322" w:rsidRDefault="000416BD" w:rsidP="0008515F">
      <w:pPr>
        <w:pStyle w:val="PargrafodaLista"/>
        <w:widowControl w:val="0"/>
        <w:numPr>
          <w:ilvl w:val="0"/>
          <w:numId w:val="41"/>
        </w:numPr>
        <w:tabs>
          <w:tab w:val="left" w:pos="0"/>
          <w:tab w:val="left" w:pos="426"/>
        </w:tabs>
        <w:autoSpaceDE w:val="0"/>
        <w:autoSpaceDN w:val="0"/>
        <w:ind w:left="714" w:right="-6" w:hanging="357"/>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havendo êxito nas negociações, a Administração deverá proceder </w:t>
      </w:r>
      <w:proofErr w:type="gramStart"/>
      <w:r w:rsidRPr="00517322">
        <w:rPr>
          <w:rFonts w:ascii="Verdana" w:eastAsia="Times New Roman" w:hAnsi="Verdana" w:cs="Times New Roman"/>
          <w:color w:val="000000"/>
          <w:sz w:val="20"/>
          <w:szCs w:val="20"/>
        </w:rPr>
        <w:t>a</w:t>
      </w:r>
      <w:proofErr w:type="gramEnd"/>
      <w:r w:rsidRPr="00517322">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89CFF3A"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29F82F2F"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517322">
        <w:rPr>
          <w:rFonts w:ascii="Verdana" w:eastAsia="Times New Roman" w:hAnsi="Verdana" w:cs="Times New Roman"/>
          <w:b/>
          <w:bCs/>
          <w:color w:val="000000"/>
          <w:sz w:val="20"/>
          <w:szCs w:val="20"/>
        </w:rPr>
        <w:t>15.11. O Detentor da Ata terá seu registro cancelado quando:</w:t>
      </w:r>
    </w:p>
    <w:p w14:paraId="3136F31E" w14:textId="77777777" w:rsidR="000416BD" w:rsidRPr="00517322"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2419A5F5" w14:textId="77777777" w:rsidR="000416BD" w:rsidRPr="00517322" w:rsidRDefault="000416BD" w:rsidP="0008515F">
      <w:pPr>
        <w:pStyle w:val="PargrafodaLista"/>
        <w:widowControl w:val="0"/>
        <w:numPr>
          <w:ilvl w:val="0"/>
          <w:numId w:val="42"/>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Descumprir as condições da Ata de Registro de Preços;</w:t>
      </w:r>
    </w:p>
    <w:p w14:paraId="07007C9A" w14:textId="77777777" w:rsidR="000416BD" w:rsidRPr="00517322" w:rsidRDefault="000416BD" w:rsidP="0008515F">
      <w:pPr>
        <w:pStyle w:val="PargrafodaLista"/>
        <w:widowControl w:val="0"/>
        <w:numPr>
          <w:ilvl w:val="0"/>
          <w:numId w:val="42"/>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Não retirar a respectiva nota de empenho, instrumento equivalente ou assinar o contrato, no prazo estabelecido pela Administração, sem justificativa aceitável;</w:t>
      </w:r>
    </w:p>
    <w:p w14:paraId="38B8D632" w14:textId="77777777" w:rsidR="000416BD" w:rsidRPr="00517322" w:rsidRDefault="000416BD" w:rsidP="0008515F">
      <w:pPr>
        <w:pStyle w:val="PargrafodaLista"/>
        <w:widowControl w:val="0"/>
        <w:numPr>
          <w:ilvl w:val="0"/>
          <w:numId w:val="42"/>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 xml:space="preserve">Não aceitar reduzir o seu preço registrado, na hipótese de este se tornar superior àqueles praticados no mercado; </w:t>
      </w:r>
    </w:p>
    <w:p w14:paraId="25FE0320" w14:textId="77777777" w:rsidR="000416BD" w:rsidRPr="00517322" w:rsidRDefault="000416BD" w:rsidP="0008515F">
      <w:pPr>
        <w:pStyle w:val="PargrafodaLista"/>
        <w:widowControl w:val="0"/>
        <w:numPr>
          <w:ilvl w:val="0"/>
          <w:numId w:val="42"/>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Tiver presentes razões de interesse público;</w:t>
      </w:r>
    </w:p>
    <w:p w14:paraId="1CCA96A1" w14:textId="77777777" w:rsidR="000416BD" w:rsidRPr="00517322" w:rsidRDefault="000416BD" w:rsidP="0008515F">
      <w:pPr>
        <w:pStyle w:val="PargrafodaLista"/>
        <w:widowControl w:val="0"/>
        <w:numPr>
          <w:ilvl w:val="0"/>
          <w:numId w:val="42"/>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Times New Roman"/>
          <w:color w:val="000000"/>
          <w:sz w:val="20"/>
          <w:szCs w:val="20"/>
        </w:rPr>
        <w:t>O Cancelamento de registro, nas hipóteses previstas, assegurando o contraditório e a ampla defesa, será formalizado por despacho da autoridade competente da Administração.</w:t>
      </w:r>
    </w:p>
    <w:p w14:paraId="23015437" w14:textId="77777777" w:rsidR="000416BD" w:rsidRPr="00517322"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5087E87" w14:textId="77777777" w:rsidR="000416BD" w:rsidRPr="00517322" w:rsidRDefault="000416BD" w:rsidP="000416BD">
      <w:pPr>
        <w:jc w:val="both"/>
        <w:rPr>
          <w:rFonts w:ascii="Verdana" w:eastAsia="Times New Roman" w:hAnsi="Verdana" w:cs="Arial"/>
          <w:b/>
          <w:bCs/>
          <w:color w:val="000000"/>
          <w:sz w:val="20"/>
          <w:szCs w:val="20"/>
        </w:rPr>
      </w:pPr>
      <w:r w:rsidRPr="00517322">
        <w:rPr>
          <w:rFonts w:ascii="Verdana" w:eastAsia="Times New Roman" w:hAnsi="Verdana" w:cs="Arial"/>
          <w:b/>
          <w:bCs/>
          <w:color w:val="000000"/>
          <w:sz w:val="20"/>
          <w:szCs w:val="20"/>
        </w:rPr>
        <w:t>15.12. Nas Atas de Registro de Preços são indicados um Fiscal e o Gestor, que será responsável pelas rotinas de controle dessas atas, como:</w:t>
      </w:r>
    </w:p>
    <w:p w14:paraId="31EAAB87" w14:textId="77777777" w:rsidR="000416BD" w:rsidRPr="00517322" w:rsidRDefault="000416BD" w:rsidP="000416BD">
      <w:pPr>
        <w:jc w:val="both"/>
        <w:rPr>
          <w:rFonts w:ascii="Verdana" w:eastAsia="Times New Roman" w:hAnsi="Verdana" w:cs="Arial"/>
          <w:b/>
          <w:bCs/>
          <w:color w:val="000000"/>
          <w:sz w:val="20"/>
          <w:szCs w:val="20"/>
        </w:rPr>
      </w:pPr>
    </w:p>
    <w:p w14:paraId="12C33383"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dos saldos;</w:t>
      </w:r>
    </w:p>
    <w:p w14:paraId="659BD76B"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Vigência da ata;</w:t>
      </w:r>
    </w:p>
    <w:p w14:paraId="26A411DE"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Cadastro Reserva, os quais, quando houver, serão registrados na Ata de Registro de Preços, em sintonia com o Art. 82, § 5º, inciso VI;</w:t>
      </w:r>
    </w:p>
    <w:p w14:paraId="7F4E3DFF"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Solicitações de Consumos de Ata;</w:t>
      </w:r>
    </w:p>
    <w:p w14:paraId="77AD635C"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entregas, seus locais e seus prazos;</w:t>
      </w:r>
    </w:p>
    <w:p w14:paraId="51C9A6D9"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o recebimento do objeto;</w:t>
      </w:r>
    </w:p>
    <w:p w14:paraId="4012B85C"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as liquidações de Notas Fiscais;</w:t>
      </w:r>
    </w:p>
    <w:p w14:paraId="29377FFC"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das obrigações de ambas as partes;</w:t>
      </w:r>
    </w:p>
    <w:p w14:paraId="5135A2DD" w14:textId="77777777" w:rsidR="000416BD" w:rsidRPr="00517322" w:rsidRDefault="000416BD" w:rsidP="0008515F">
      <w:pPr>
        <w:pStyle w:val="PargrafodaLista"/>
        <w:numPr>
          <w:ilvl w:val="0"/>
          <w:numId w:val="43"/>
        </w:numPr>
        <w:rPr>
          <w:rFonts w:ascii="Verdana" w:eastAsia="Times New Roman" w:hAnsi="Verdana" w:cs="Arial"/>
          <w:color w:val="000000"/>
          <w:sz w:val="20"/>
          <w:szCs w:val="20"/>
        </w:rPr>
      </w:pPr>
      <w:r w:rsidRPr="00517322">
        <w:rPr>
          <w:rFonts w:ascii="Verdana" w:eastAsia="Times New Roman" w:hAnsi="Verdana" w:cs="Arial"/>
          <w:color w:val="000000"/>
          <w:sz w:val="20"/>
          <w:szCs w:val="20"/>
        </w:rPr>
        <w:t>Controle sobre eventuais solicitações de troca de marca e de prorrogação do prazo de entrega;</w:t>
      </w:r>
    </w:p>
    <w:p w14:paraId="11B5DA98" w14:textId="77777777" w:rsidR="000416BD" w:rsidRPr="00517322" w:rsidRDefault="000416BD" w:rsidP="0008515F">
      <w:pPr>
        <w:pStyle w:val="PargrafodaLista"/>
        <w:widowControl w:val="0"/>
        <w:numPr>
          <w:ilvl w:val="0"/>
          <w:numId w:val="43"/>
        </w:numPr>
        <w:tabs>
          <w:tab w:val="left" w:pos="0"/>
          <w:tab w:val="left" w:pos="426"/>
        </w:tabs>
        <w:autoSpaceDE w:val="0"/>
        <w:autoSpaceDN w:val="0"/>
        <w:ind w:right="-3"/>
        <w:jc w:val="both"/>
        <w:rPr>
          <w:rFonts w:ascii="Verdana" w:eastAsia="Times New Roman" w:hAnsi="Verdana" w:cs="Times New Roman"/>
          <w:color w:val="000000"/>
          <w:sz w:val="20"/>
          <w:szCs w:val="20"/>
        </w:rPr>
      </w:pPr>
      <w:r w:rsidRPr="00517322">
        <w:rPr>
          <w:rFonts w:ascii="Verdana" w:eastAsia="Times New Roman" w:hAnsi="Verdana" w:cs="Arial"/>
          <w:color w:val="000000"/>
          <w:sz w:val="20"/>
          <w:szCs w:val="20"/>
        </w:rPr>
        <w:t>Controle sobre eventuais notificações e eventuais sanções, entre outros.</w:t>
      </w:r>
    </w:p>
    <w:p w14:paraId="088FB8B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0CACE5A6"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15.13</w:t>
      </w:r>
      <w:r w:rsidRPr="00517322">
        <w:rPr>
          <w:rFonts w:ascii="Verdana" w:eastAsia="Arial" w:hAnsi="Verdana" w:cs="Arial"/>
          <w:sz w:val="20"/>
          <w:szCs w:val="20"/>
          <w:lang w:val="pt-PT" w:eastAsia="en-US"/>
        </w:rPr>
        <w:t xml:space="preserve">. </w:t>
      </w:r>
      <w:r w:rsidRPr="00517322">
        <w:rPr>
          <w:rFonts w:ascii="Verdana" w:eastAsia="Arial" w:hAnsi="Verdana" w:cs="Arial"/>
          <w:b/>
          <w:bCs/>
          <w:sz w:val="20"/>
          <w:szCs w:val="20"/>
          <w:lang w:val="pt-PT" w:eastAsia="en-US"/>
        </w:rPr>
        <w:t>Os órgãos ou entidades que não participarem do procedimento licitatório</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poderão aderir à ata de registro de preços na condição de não participantes, observados os seguintes requisitos:</w:t>
      </w:r>
    </w:p>
    <w:p w14:paraId="5FF2BD2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7E4ECB84" w14:textId="77777777" w:rsidR="000416BD" w:rsidRPr="00517322" w:rsidRDefault="000416BD" w:rsidP="0008515F">
      <w:pPr>
        <w:pStyle w:val="PargrafodaLista"/>
        <w:widowControl w:val="0"/>
        <w:numPr>
          <w:ilvl w:val="0"/>
          <w:numId w:val="48"/>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apresentação</w:t>
      </w:r>
      <w:proofErr w:type="gramEnd"/>
      <w:r w:rsidRPr="00517322">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2FE2850F" w14:textId="77777777" w:rsidR="000416BD" w:rsidRPr="00517322" w:rsidRDefault="000416BD" w:rsidP="0008515F">
      <w:pPr>
        <w:pStyle w:val="PargrafodaLista"/>
        <w:widowControl w:val="0"/>
        <w:numPr>
          <w:ilvl w:val="0"/>
          <w:numId w:val="48"/>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demonstração</w:t>
      </w:r>
      <w:proofErr w:type="gramEnd"/>
      <w:r w:rsidRPr="00517322">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20175EE7" w14:textId="77777777" w:rsidR="000416BD" w:rsidRPr="00517322" w:rsidRDefault="000416BD" w:rsidP="0008515F">
      <w:pPr>
        <w:pStyle w:val="PargrafodaLista"/>
        <w:widowControl w:val="0"/>
        <w:numPr>
          <w:ilvl w:val="0"/>
          <w:numId w:val="48"/>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prévias</w:t>
      </w:r>
      <w:proofErr w:type="gramEnd"/>
      <w:r w:rsidRPr="00517322">
        <w:rPr>
          <w:rFonts w:ascii="Verdana" w:eastAsia="Arial" w:hAnsi="Verdana" w:cs="Arial"/>
          <w:sz w:val="20"/>
          <w:szCs w:val="20"/>
          <w:lang w:val="pt-PT" w:eastAsia="en-US"/>
        </w:rPr>
        <w:t xml:space="preserve"> consulta e aceitação do órgão ou entidade gerenciadora e do fornecedor.</w:t>
      </w:r>
    </w:p>
    <w:p w14:paraId="3BA07E36"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1716C399"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15.14</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 xml:space="preserve">A faculdade de aderir à ata de registro de preços na condição de não participante poderá ser exercida:  </w:t>
      </w:r>
    </w:p>
    <w:p w14:paraId="5F5A803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DF5FB07" w14:textId="77777777" w:rsidR="000416BD" w:rsidRPr="00517322" w:rsidRDefault="000416BD" w:rsidP="0008515F">
      <w:pPr>
        <w:pStyle w:val="PargrafodaLista"/>
        <w:widowControl w:val="0"/>
        <w:numPr>
          <w:ilvl w:val="0"/>
          <w:numId w:val="49"/>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federal, estadual ou distrital; ou   </w:t>
      </w:r>
    </w:p>
    <w:p w14:paraId="50ABF9BC" w14:textId="77777777" w:rsidR="000416BD" w:rsidRPr="00517322" w:rsidRDefault="000416BD" w:rsidP="0008515F">
      <w:pPr>
        <w:pStyle w:val="PargrafodaLista"/>
        <w:widowControl w:val="0"/>
        <w:numPr>
          <w:ilvl w:val="0"/>
          <w:numId w:val="49"/>
        </w:num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Por órgãos e entidades da Administração Pública municipal, relativamente </w:t>
      </w:r>
      <w:proofErr w:type="gramStart"/>
      <w:r w:rsidRPr="00517322">
        <w:rPr>
          <w:rFonts w:ascii="Verdana" w:eastAsia="Arial" w:hAnsi="Verdana" w:cs="Arial"/>
          <w:sz w:val="20"/>
          <w:szCs w:val="20"/>
          <w:lang w:val="pt-PT" w:eastAsia="en-US"/>
        </w:rPr>
        <w:t>a</w:t>
      </w:r>
      <w:proofErr w:type="gramEnd"/>
      <w:r w:rsidRPr="00517322">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709871FE"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235A0F2B" w14:textId="77777777" w:rsidR="000416BD" w:rsidRPr="00517322" w:rsidRDefault="000416BD" w:rsidP="000416BD">
      <w:pPr>
        <w:tabs>
          <w:tab w:val="left" w:pos="0"/>
          <w:tab w:val="left" w:pos="426"/>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15.15. Limites de adesão </w:t>
      </w:r>
      <w:proofErr w:type="gramStart"/>
      <w:r w:rsidRPr="00517322">
        <w:rPr>
          <w:rFonts w:ascii="Verdana" w:eastAsia="Arial" w:hAnsi="Verdana" w:cs="Arial"/>
          <w:b/>
          <w:bCs/>
          <w:sz w:val="20"/>
          <w:szCs w:val="20"/>
          <w:lang w:val="pt-PT" w:eastAsia="en-US"/>
        </w:rPr>
        <w:t>a</w:t>
      </w:r>
      <w:proofErr w:type="gramEnd"/>
      <w:r w:rsidRPr="00517322">
        <w:rPr>
          <w:rFonts w:ascii="Verdana" w:eastAsia="Arial" w:hAnsi="Verdana" w:cs="Arial"/>
          <w:b/>
          <w:bCs/>
          <w:sz w:val="20"/>
          <w:szCs w:val="20"/>
          <w:lang w:val="pt-PT" w:eastAsia="en-US"/>
        </w:rPr>
        <w:t xml:space="preserve"> ata de registro de preços por íorgãos ou entidades não participantes:</w:t>
      </w:r>
    </w:p>
    <w:p w14:paraId="51049BB1" w14:textId="77777777" w:rsidR="000416BD" w:rsidRPr="00517322" w:rsidRDefault="000416BD" w:rsidP="0008515F">
      <w:pPr>
        <w:pStyle w:val="NormalWeb"/>
        <w:numPr>
          <w:ilvl w:val="0"/>
          <w:numId w:val="50"/>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bookmarkStart w:id="8" w:name="art86§5"/>
      <w:bookmarkEnd w:id="8"/>
    </w:p>
    <w:p w14:paraId="38D5C28C" w14:textId="77777777" w:rsidR="000416BD" w:rsidRPr="00517322" w:rsidRDefault="000416BD" w:rsidP="0008515F">
      <w:pPr>
        <w:pStyle w:val="NormalWeb"/>
        <w:numPr>
          <w:ilvl w:val="0"/>
          <w:numId w:val="50"/>
        </w:numPr>
        <w:spacing w:before="0" w:beforeAutospacing="0" w:after="0" w:afterAutospacing="0"/>
        <w:ind w:left="709" w:hanging="283"/>
        <w:jc w:val="both"/>
        <w:rPr>
          <w:rFonts w:ascii="Verdana" w:hAnsi="Verdana"/>
          <w:color w:val="000000"/>
          <w:sz w:val="20"/>
          <w:szCs w:val="20"/>
        </w:rPr>
      </w:pPr>
      <w:r w:rsidRPr="00517322">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7B954840"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.16. Homologado o resultado da licitação, o Órgão Gerenciador, respeitada a ordem de classificação e a quantidade de Detentores a terem preços registrados, convocará os representantes para assinatura da Ata de Registro de Preços que,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cumpridos os requisitos de publicidade, terá efeito de compromisso de fornecimento nas condições estabelecidas;</w:t>
      </w:r>
    </w:p>
    <w:p w14:paraId="2901C5D3"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40EEBD2"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15.17. A contratação com os detentores da Ata de Registro de Preõs será formalizada por intermédio do </w:t>
      </w:r>
      <w:r w:rsidRPr="00E36CB7">
        <w:rPr>
          <w:rFonts w:ascii="Verdana" w:eastAsia="Arial" w:hAnsi="Verdana" w:cs="Arial"/>
          <w:sz w:val="20"/>
          <w:szCs w:val="20"/>
          <w:lang w:val="pt-PT" w:eastAsia="en-US"/>
        </w:rPr>
        <w:t>instrumento de contrat</w:t>
      </w:r>
      <w:r>
        <w:rPr>
          <w:rFonts w:ascii="Verdana" w:eastAsia="Arial" w:hAnsi="Verdana" w:cs="Arial"/>
          <w:sz w:val="20"/>
          <w:szCs w:val="20"/>
          <w:lang w:val="pt-PT" w:eastAsia="en-US"/>
        </w:rPr>
        <w:t>ual</w:t>
      </w:r>
      <w:r w:rsidRPr="00E36CB7">
        <w:rPr>
          <w:rFonts w:ascii="Verdana" w:eastAsia="Arial" w:hAnsi="Verdana" w:cs="Arial"/>
          <w:sz w:val="20"/>
          <w:szCs w:val="20"/>
          <w:lang w:val="pt-PT" w:eastAsia="en-US"/>
        </w:rPr>
        <w:t>, salvo nas seguintes hipóteses, em que a Administração poderá</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substituí-lo por outro instrumento hábil, como carta-contrato, nota de empenho de despesa, autorização de compra ou</w:t>
      </w:r>
      <w:r>
        <w:rPr>
          <w:rFonts w:ascii="Verdana" w:eastAsia="Arial" w:hAnsi="Verdana" w:cs="Arial"/>
          <w:sz w:val="20"/>
          <w:szCs w:val="20"/>
          <w:lang w:val="pt-PT" w:eastAsia="en-US"/>
        </w:rPr>
        <w:t xml:space="preserve"> </w:t>
      </w:r>
      <w:r w:rsidRPr="00E36CB7">
        <w:rPr>
          <w:rFonts w:ascii="Verdana" w:eastAsia="Arial" w:hAnsi="Verdana" w:cs="Arial"/>
          <w:sz w:val="20"/>
          <w:szCs w:val="20"/>
          <w:lang w:val="pt-PT" w:eastAsia="en-US"/>
        </w:rPr>
        <w:t>ordem de execução de serviço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observado o disposto no art. 95 da Lei nº 14.133/2021;</w:t>
      </w:r>
    </w:p>
    <w:p w14:paraId="0B79ABA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55BB3A1A"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.18. A Ata de Registro de Preços poderá sofrer alterações, obedecidas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disposições contidas no artigo 124 da Lei 14.133/2021, e as condições previstas neste edital;</w:t>
      </w:r>
    </w:p>
    <w:p w14:paraId="0AB0CAC5" w14:textId="77777777" w:rsidR="000416BD" w:rsidRPr="00517322" w:rsidRDefault="000416BD" w:rsidP="000416BD">
      <w:pPr>
        <w:pStyle w:val="PargrafodaLista"/>
        <w:rPr>
          <w:rFonts w:ascii="Verdana" w:eastAsia="Arial" w:hAnsi="Verdana" w:cs="Arial"/>
          <w:sz w:val="20"/>
          <w:szCs w:val="20"/>
          <w:lang w:val="pt-PT" w:eastAsia="en-US"/>
        </w:rPr>
      </w:pPr>
    </w:p>
    <w:p w14:paraId="3B5F9A71" w14:textId="77777777" w:rsidR="000416BD" w:rsidRPr="00B863AD" w:rsidRDefault="000416BD" w:rsidP="000416B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Pr="00B863AD">
        <w:rPr>
          <w:rFonts w:ascii="Verdana" w:eastAsia="Arial" w:hAnsi="Verdana" w:cs="Arial"/>
          <w:b/>
          <w:bCs/>
          <w:sz w:val="20"/>
          <w:szCs w:val="20"/>
          <w:lang w:val="pt-PT" w:eastAsia="en-US"/>
        </w:rPr>
        <w:t>DO ACOMPANHAMENTO</w:t>
      </w:r>
    </w:p>
    <w:p w14:paraId="5DB4C7B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5E1862" w14:textId="77777777" w:rsidR="000416BD"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p>
    <w:p w14:paraId="63DA5931" w14:textId="77777777" w:rsidR="000416BD" w:rsidRPr="00517322"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 pelo setor competente,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A9C94B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4027AEF" w14:textId="77777777" w:rsidR="000416BD" w:rsidRPr="00B863AD" w:rsidRDefault="000416BD" w:rsidP="0008515F">
      <w:pPr>
        <w:pStyle w:val="PargrafodaLista"/>
        <w:widowControl w:val="0"/>
        <w:numPr>
          <w:ilvl w:val="0"/>
          <w:numId w:val="71"/>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DA FISCALIZAÇÃO</w:t>
      </w:r>
    </w:p>
    <w:p w14:paraId="1E331B1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8EB3FD4"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18.1 Nos termos dos artigos </w:t>
      </w:r>
      <w:r w:rsidRPr="00D60AC2">
        <w:rPr>
          <w:rFonts w:ascii="Verdana" w:eastAsia="Arial" w:hAnsi="Verdana" w:cs="Arial"/>
          <w:sz w:val="20"/>
          <w:szCs w:val="20"/>
          <w:lang w:val="pt-PT" w:eastAsia="en-US"/>
        </w:rPr>
        <w:t xml:space="preserve">92 inciso XVIII e art. 117 da Lei nº 14.133/2021, </w:t>
      </w:r>
      <w:r w:rsidRPr="00517322">
        <w:rPr>
          <w:rFonts w:ascii="Verdana" w:eastAsia="Arial" w:hAnsi="Verdana" w:cs="Arial"/>
          <w:sz w:val="20"/>
          <w:szCs w:val="20"/>
          <w:lang w:val="pt-PT" w:eastAsia="en-US"/>
        </w:rPr>
        <w:t>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 com</w:t>
      </w:r>
      <w:r w:rsidRPr="00517322">
        <w:rPr>
          <w:rFonts w:ascii="Verdana" w:hAnsi="Verdana"/>
          <w:sz w:val="20"/>
          <w:szCs w:val="20"/>
        </w:rPr>
        <w:t xml:space="preserve"> </w:t>
      </w:r>
      <w:r w:rsidRPr="00517322">
        <w:rPr>
          <w:rFonts w:ascii="Verdana" w:eastAsia="Arial" w:hAnsi="Verdana" w:cs="Arial"/>
          <w:sz w:val="20"/>
          <w:szCs w:val="20"/>
          <w:lang w:val="pt-PT" w:eastAsia="en-US"/>
        </w:rPr>
        <w:t>o auxilio dos órgãos de assessoramento jurídico e de controle interno da Administração.</w:t>
      </w:r>
    </w:p>
    <w:p w14:paraId="23FC9723"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p>
    <w:p w14:paraId="2C3EDB81" w14:textId="77777777" w:rsidR="000416BD" w:rsidRPr="00B863AD" w:rsidRDefault="000416BD" w:rsidP="0008515F">
      <w:pPr>
        <w:pStyle w:val="PargrafodaLista"/>
        <w:widowControl w:val="0"/>
        <w:numPr>
          <w:ilvl w:val="0"/>
          <w:numId w:val="71"/>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DO PAGAMENTO</w:t>
      </w:r>
    </w:p>
    <w:p w14:paraId="0277A9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B8D677" w14:textId="77777777" w:rsidR="000416BD" w:rsidRPr="00517322" w:rsidRDefault="000416BD" w:rsidP="000416BD">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.1 O prazo para pagamento das notas fiscais apresentadas será de 30 (trinta) dias contados a partir da entrega da nota fiscal, </w:t>
      </w:r>
      <w:proofErr w:type="gramStart"/>
      <w:r w:rsidRPr="00517322">
        <w:rPr>
          <w:rFonts w:ascii="Verdana" w:eastAsia="Arial" w:hAnsi="Verdana" w:cs="Arial"/>
          <w:sz w:val="20"/>
          <w:szCs w:val="20"/>
          <w:lang w:val="pt-PT" w:eastAsia="en-US"/>
        </w:rPr>
        <w:t>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ser apresentada</w:t>
      </w:r>
      <w:proofErr w:type="gramEnd"/>
      <w:r w:rsidRPr="00517322">
        <w:rPr>
          <w:rFonts w:ascii="Verdana" w:eastAsia="Arial" w:hAnsi="Verdana" w:cs="Arial"/>
          <w:sz w:val="20"/>
          <w:szCs w:val="20"/>
          <w:lang w:val="pt-PT" w:eastAsia="en-US"/>
        </w:rPr>
        <w:t xml:space="preserve">, com o atesto do fiscal do contrato, acompanhadas da seguinte documentação hábil à quitação: Nota fiscal; Ordem de </w:t>
      </w:r>
      <w:r>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25085C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CC9512F" w14:textId="77777777" w:rsidR="000416BD" w:rsidRPr="00EB188F" w:rsidRDefault="000416BD" w:rsidP="0008515F">
      <w:pPr>
        <w:pStyle w:val="PargrafodaLista"/>
        <w:widowControl w:val="0"/>
        <w:numPr>
          <w:ilvl w:val="1"/>
          <w:numId w:val="72"/>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lastRenderedPageBreak/>
        <w:t xml:space="preserve"> Os documentos de cobrança relacionados acima</w:t>
      </w:r>
      <w:proofErr w:type="gramStart"/>
      <w:r w:rsidRPr="00EB188F">
        <w:rPr>
          <w:rFonts w:ascii="Verdana" w:eastAsia="Arial" w:hAnsi="Verdana" w:cs="Arial"/>
          <w:sz w:val="20"/>
          <w:szCs w:val="20"/>
          <w:lang w:val="pt-PT" w:eastAsia="en-US"/>
        </w:rPr>
        <w:t>, deverão</w:t>
      </w:r>
      <w:proofErr w:type="gramEnd"/>
      <w:r w:rsidRPr="00EB188F">
        <w:rPr>
          <w:rFonts w:ascii="Verdana" w:eastAsia="Arial" w:hAnsi="Verdana" w:cs="Arial"/>
          <w:sz w:val="20"/>
          <w:szCs w:val="20"/>
          <w:lang w:val="pt-PT" w:eastAsia="en-US"/>
        </w:rPr>
        <w:t xml:space="preserve"> ser apresentados nas Secretarias Solicitantes, dos quais após atestados pela autoridade competente e aprovados pelo Fiscal do Contrato serão encaminhados ao Setor Financeiro para fins de liquidação da despesa e inclusão na lista classificatória de</w:t>
      </w:r>
      <w:r w:rsidRPr="00EB188F">
        <w:rPr>
          <w:rFonts w:ascii="Verdana" w:eastAsia="Arial" w:hAnsi="Verdana" w:cs="Arial"/>
          <w:spacing w:val="-5"/>
          <w:sz w:val="20"/>
          <w:szCs w:val="20"/>
          <w:lang w:val="pt-PT" w:eastAsia="en-US"/>
        </w:rPr>
        <w:t xml:space="preserve"> </w:t>
      </w:r>
      <w:r w:rsidRPr="00EB188F">
        <w:rPr>
          <w:rFonts w:ascii="Verdana" w:eastAsia="Arial" w:hAnsi="Verdana" w:cs="Arial"/>
          <w:sz w:val="20"/>
          <w:szCs w:val="20"/>
          <w:lang w:val="pt-PT" w:eastAsia="en-US"/>
        </w:rPr>
        <w:t>credores.</w:t>
      </w:r>
    </w:p>
    <w:p w14:paraId="623C4A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0E3BF7" w14:textId="77777777" w:rsidR="000416BD" w:rsidRPr="00EB188F" w:rsidRDefault="000416BD" w:rsidP="0008515F">
      <w:pPr>
        <w:pStyle w:val="PargrafodaLista"/>
        <w:widowControl w:val="0"/>
        <w:numPr>
          <w:ilvl w:val="1"/>
          <w:numId w:val="72"/>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 xml:space="preserve">que dispõe o art. 7º§ 2º, inciso III, da Lei nº </w:t>
      </w:r>
      <w:proofErr w:type="gramStart"/>
      <w:r w:rsidRPr="00EB188F">
        <w:rPr>
          <w:rFonts w:ascii="Verdana" w:eastAsia="Arial" w:hAnsi="Verdana" w:cs="Arial"/>
          <w:sz w:val="20"/>
          <w:szCs w:val="20"/>
          <w:lang w:val="pt-PT" w:eastAsia="en-US"/>
        </w:rPr>
        <w:t>4.320/1964, art.</w:t>
      </w:r>
      <w:proofErr w:type="gramEnd"/>
      <w:r w:rsidRPr="00EB188F">
        <w:rPr>
          <w:rFonts w:ascii="Verdana" w:eastAsia="Arial" w:hAnsi="Verdana" w:cs="Arial"/>
          <w:sz w:val="20"/>
          <w:szCs w:val="20"/>
          <w:lang w:val="pt-PT" w:eastAsia="en-US"/>
        </w:rPr>
        <w:t xml:space="preserve"> 141 da Lei nº 14.133/2021.</w:t>
      </w:r>
    </w:p>
    <w:p w14:paraId="431F53FD" w14:textId="77777777" w:rsidR="000416BD" w:rsidRPr="00007661" w:rsidRDefault="000416BD" w:rsidP="000416BD">
      <w:pPr>
        <w:pStyle w:val="PargrafodaLista"/>
        <w:rPr>
          <w:rFonts w:ascii="Verdana" w:eastAsia="Arial" w:hAnsi="Verdana" w:cs="Arial"/>
          <w:sz w:val="20"/>
          <w:szCs w:val="20"/>
          <w:lang w:val="pt-PT" w:eastAsia="en-US"/>
        </w:rPr>
      </w:pPr>
    </w:p>
    <w:p w14:paraId="23E5E1E9" w14:textId="77777777" w:rsidR="000416BD" w:rsidRPr="00517322" w:rsidRDefault="000416BD" w:rsidP="0008515F">
      <w:pPr>
        <w:widowControl w:val="0"/>
        <w:numPr>
          <w:ilvl w:val="1"/>
          <w:numId w:val="72"/>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451868AF"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5474CE86" w14:textId="77777777" w:rsidR="000416BD" w:rsidRPr="00517322" w:rsidRDefault="000416BD" w:rsidP="0008515F">
      <w:pPr>
        <w:widowControl w:val="0"/>
        <w:numPr>
          <w:ilvl w:val="1"/>
          <w:numId w:val="72"/>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será efetuado qualquer pagamento à CONTRATADA enquanto houver pendência de liquidação da obrigação financeira em virtude de penalidade ou inadimplência</w:t>
      </w:r>
      <w:proofErr w:type="gramStart"/>
      <w:r w:rsidRPr="00517322">
        <w:rPr>
          <w:rFonts w:ascii="Verdana" w:eastAsia="Arial" w:hAnsi="Verdana" w:cs="Arial"/>
          <w:sz w:val="20"/>
          <w:szCs w:val="20"/>
          <w:lang w:val="pt-PT" w:eastAsia="en-US"/>
        </w:rPr>
        <w:t xml:space="preserve"> </w:t>
      </w:r>
      <w:r w:rsidRPr="00517322">
        <w:rPr>
          <w:rFonts w:ascii="Verdana" w:eastAsia="Arial" w:hAnsi="Verdana" w:cs="Arial"/>
          <w:spacing w:val="-37"/>
          <w:sz w:val="20"/>
          <w:szCs w:val="20"/>
          <w:lang w:val="pt-PT" w:eastAsia="en-US"/>
        </w:rPr>
        <w:t xml:space="preserve"> </w:t>
      </w:r>
      <w:proofErr w:type="gramEnd"/>
      <w:r w:rsidRPr="00517322">
        <w:rPr>
          <w:rFonts w:ascii="Verdana" w:eastAsia="Arial" w:hAnsi="Verdana" w:cs="Arial"/>
          <w:sz w:val="20"/>
          <w:szCs w:val="20"/>
          <w:lang w:val="pt-PT" w:eastAsia="en-US"/>
        </w:rPr>
        <w:t>contratual.</w:t>
      </w:r>
    </w:p>
    <w:p w14:paraId="2023D96D"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A58EFE9"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desde que imprevisíveis ou de difícil previsão, observado em qualquer caso o disposto em lei e nesse Edital.</w:t>
      </w:r>
    </w:p>
    <w:p w14:paraId="60F871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63262C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utilizada pelo município, conforme versa a liquidação estabelecida no Art.</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63 da Lei nº 4.320/1964.</w:t>
      </w:r>
    </w:p>
    <w:p w14:paraId="4603FA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37B08" w14:textId="77777777" w:rsidR="000416BD" w:rsidRPr="00517322" w:rsidRDefault="000416BD" w:rsidP="0008515F">
      <w:pPr>
        <w:pStyle w:val="PargrafodaLista"/>
        <w:widowControl w:val="0"/>
        <w:numPr>
          <w:ilvl w:val="0"/>
          <w:numId w:val="51"/>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DOS REAJUSTES DE PREÇOS E EQUILIBRIO ECONÔMICO FINANCEIRO DO CONTRATO</w:t>
      </w:r>
    </w:p>
    <w:p w14:paraId="17B3B4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419CCDC"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 xml:space="preserve">20.1 O valor contratado poderá ser reajustado, após 12 (doze) meses contados da data de assinatura do contrato, observada a variação do </w:t>
      </w:r>
      <w:r w:rsidRPr="00CD19D5">
        <w:rPr>
          <w:rFonts w:ascii="Verdana" w:eastAsia="Times New Roman" w:hAnsi="Verdana" w:cs="Arial"/>
          <w:sz w:val="20"/>
          <w:szCs w:val="20"/>
        </w:rPr>
        <w:t xml:space="preserve">IPC-A </w:t>
      </w:r>
      <w:r w:rsidRPr="00517322">
        <w:rPr>
          <w:rFonts w:ascii="Verdana" w:eastAsia="Times New Roman" w:hAnsi="Verdana" w:cs="Arial"/>
          <w:sz w:val="20"/>
          <w:szCs w:val="20"/>
        </w:rPr>
        <w:t>para o período ou outro indicador que venha a substituí-lo, em conformidade com o prazo estabelecido e mediante acordo formal entre as partes;</w:t>
      </w:r>
    </w:p>
    <w:p w14:paraId="4CD505AA" w14:textId="77777777" w:rsidR="000416BD" w:rsidRDefault="000416BD" w:rsidP="000416BD">
      <w:pPr>
        <w:jc w:val="both"/>
        <w:rPr>
          <w:rFonts w:ascii="Verdana" w:eastAsia="Times New Roman" w:hAnsi="Verdana" w:cs="Arial"/>
          <w:sz w:val="20"/>
          <w:szCs w:val="20"/>
        </w:rPr>
      </w:pPr>
    </w:p>
    <w:p w14:paraId="23471A42"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14:paraId="79C72519" w14:textId="77777777" w:rsidR="000416BD" w:rsidRPr="00517322" w:rsidRDefault="000416BD" w:rsidP="000416BD">
      <w:pPr>
        <w:jc w:val="both"/>
        <w:rPr>
          <w:rFonts w:ascii="Verdana" w:eastAsia="Times New Roman" w:hAnsi="Verdana" w:cs="Arial"/>
          <w:sz w:val="20"/>
          <w:szCs w:val="20"/>
        </w:rPr>
      </w:pPr>
    </w:p>
    <w:p w14:paraId="67E72917"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20.3 Para majorar, visando manter o equilíbrio econômico-financeiro inicial do contrato, nos termos </w:t>
      </w:r>
      <w:r w:rsidRPr="00CD19D5">
        <w:rPr>
          <w:rFonts w:ascii="Verdana" w:eastAsia="Times New Roman" w:hAnsi="Verdana" w:cs="Arial"/>
          <w:bCs/>
          <w:sz w:val="20"/>
          <w:szCs w:val="20"/>
        </w:rPr>
        <w:t xml:space="preserve">do art. 124, II “d”, da Lei n° 14.133/2021, desde </w:t>
      </w:r>
      <w:r w:rsidRPr="00517322">
        <w:rPr>
          <w:rFonts w:ascii="Verdana" w:eastAsia="Times New Roman" w:hAnsi="Verdana" w:cs="Arial"/>
          <w:bCs/>
          <w:sz w:val="20"/>
          <w:szCs w:val="20"/>
        </w:rPr>
        <w:t>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A203EA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11858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20.4 O pedido de restabelecimento do equilíbrio econômico-financeiro deverá ser formulado durante a vigência do contrato e antes de eventual prorrogação;</w:t>
      </w:r>
    </w:p>
    <w:p w14:paraId="653D8B73"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51BA614"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lastRenderedPageBreak/>
        <w:t xml:space="preserve">20.5 O prazo para resposta ao pedido de repactuação de preços será de </w:t>
      </w:r>
      <w:r>
        <w:rPr>
          <w:rFonts w:ascii="Verdana" w:eastAsia="Times New Roman" w:hAnsi="Verdana" w:cs="Arial"/>
          <w:bCs/>
          <w:sz w:val="20"/>
          <w:szCs w:val="20"/>
        </w:rPr>
        <w:t>até 30 (dias)</w:t>
      </w:r>
      <w:r w:rsidRPr="00517322">
        <w:rPr>
          <w:rFonts w:ascii="Verdana" w:eastAsia="Times New Roman" w:hAnsi="Verdana" w:cs="Arial"/>
          <w:bCs/>
          <w:sz w:val="20"/>
          <w:szCs w:val="20"/>
        </w:rPr>
        <w:t xml:space="preserve">, contado da data do pedido da documentação. </w:t>
      </w:r>
    </w:p>
    <w:p w14:paraId="10BF04F1"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B2D4375" w14:textId="77777777" w:rsidR="000416BD" w:rsidRPr="00517322" w:rsidRDefault="000416BD" w:rsidP="0008515F">
      <w:pPr>
        <w:pStyle w:val="PargrafodaLista"/>
        <w:widowControl w:val="0"/>
        <w:numPr>
          <w:ilvl w:val="0"/>
          <w:numId w:val="52"/>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CONDIÇÕES DE RECEBIMENTO DO OBJETO ou EXECUÇÃO DO SERVIÇO</w:t>
      </w:r>
    </w:p>
    <w:p w14:paraId="628191E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FC83AAB" w14:textId="77777777" w:rsidR="000416BD" w:rsidRPr="00517322" w:rsidRDefault="000416BD" w:rsidP="000416BD">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21.1 O seu recebimento dar-se</w:t>
      </w:r>
      <w:r w:rsidRPr="00F61C6F">
        <w:rPr>
          <w:rFonts w:ascii="Verdana" w:eastAsia="Arial" w:hAnsi="Verdana" w:cs="Arial"/>
          <w:sz w:val="20"/>
          <w:szCs w:val="20"/>
          <w:lang w:val="pt-PT" w:eastAsia="en-US"/>
        </w:rPr>
        <w:t xml:space="preserve">-á de acordo com o art. 140,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 em se tratando de compras, ou o inciso I, alineas “a” e “b”, no caso de serviços, ambos descritos na Lei nº 14.133/2021,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5F7F787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83DCFAA" w14:textId="77777777" w:rsidR="000416BD" w:rsidRPr="00517322" w:rsidRDefault="000416BD" w:rsidP="0008515F">
      <w:pPr>
        <w:pStyle w:val="PargrafodaLista"/>
        <w:widowControl w:val="0"/>
        <w:numPr>
          <w:ilvl w:val="0"/>
          <w:numId w:val="53"/>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SANÇÕES ADMINISTRATIVAS</w:t>
      </w:r>
    </w:p>
    <w:p w14:paraId="3654837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43B2AF" w14:textId="77777777" w:rsidR="000416BD" w:rsidRDefault="000416BD" w:rsidP="000416BD">
      <w:pPr>
        <w:jc w:val="both"/>
        <w:rPr>
          <w:rFonts w:ascii="Verdana" w:eastAsia="Times New Roman" w:hAnsi="Verdana" w:cs="Arial"/>
          <w:bCs/>
          <w:sz w:val="20"/>
          <w:szCs w:val="20"/>
          <w:lang w:eastAsia="ar-SA"/>
        </w:rPr>
      </w:pPr>
      <w:bookmarkStart w:id="9" w:name="_Hlk68619005"/>
      <w:r w:rsidRPr="00517322">
        <w:rPr>
          <w:rFonts w:ascii="Verdana" w:eastAsia="Times New Roman" w:hAnsi="Verdana" w:cs="Arial"/>
          <w:bCs/>
          <w:sz w:val="20"/>
          <w:szCs w:val="20"/>
          <w:lang w:eastAsia="ar-SA"/>
        </w:rPr>
        <w:t xml:space="preserve">22.1. O licitante ou </w:t>
      </w:r>
      <w:r w:rsidRPr="00713D37">
        <w:rPr>
          <w:rFonts w:ascii="Verdana" w:eastAsia="Times New Roman" w:hAnsi="Verdana" w:cs="Arial"/>
          <w:bCs/>
          <w:sz w:val="20"/>
          <w:szCs w:val="20"/>
          <w:lang w:eastAsia="ar-SA"/>
        </w:rPr>
        <w:t>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14:paraId="372AD099" w14:textId="77777777" w:rsidR="000416BD" w:rsidRPr="00713D37" w:rsidRDefault="000416BD" w:rsidP="000416BD">
      <w:pPr>
        <w:jc w:val="both"/>
        <w:rPr>
          <w:rFonts w:ascii="Verdana" w:eastAsia="Times New Roman" w:hAnsi="Verdana" w:cs="Arial"/>
          <w:bCs/>
          <w:sz w:val="20"/>
          <w:szCs w:val="20"/>
          <w:lang w:eastAsia="ar-SA"/>
        </w:rPr>
      </w:pPr>
    </w:p>
    <w:p w14:paraId="00913C14"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 – Advertência;</w:t>
      </w:r>
    </w:p>
    <w:p w14:paraId="5EBA6B1C"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II – Multa;</w:t>
      </w:r>
    </w:p>
    <w:p w14:paraId="30ABF29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Impedimento de licitar e contratar;</w:t>
      </w:r>
    </w:p>
    <w:p w14:paraId="4F86022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Declaração de inidoneidade para licitar ou contratar.</w:t>
      </w:r>
    </w:p>
    <w:p w14:paraId="630DDC66" w14:textId="77777777" w:rsidR="000416BD" w:rsidRPr="00517322" w:rsidRDefault="000416BD" w:rsidP="000416BD">
      <w:pPr>
        <w:jc w:val="both"/>
        <w:rPr>
          <w:rFonts w:ascii="Verdana" w:eastAsia="Times New Roman" w:hAnsi="Verdana" w:cs="Arial"/>
          <w:bCs/>
          <w:sz w:val="20"/>
          <w:szCs w:val="20"/>
          <w:lang w:eastAsia="ar-SA"/>
        </w:rPr>
      </w:pPr>
    </w:p>
    <w:p w14:paraId="25CD1869"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22.2 Na aplicação das sanções serão considerados:</w:t>
      </w:r>
    </w:p>
    <w:p w14:paraId="482E4870" w14:textId="77777777" w:rsidR="000416BD" w:rsidRPr="00517322" w:rsidRDefault="000416BD" w:rsidP="000416BD">
      <w:pPr>
        <w:jc w:val="both"/>
        <w:rPr>
          <w:rFonts w:ascii="Verdana" w:eastAsia="Times New Roman" w:hAnsi="Verdana" w:cs="Arial"/>
          <w:bCs/>
          <w:sz w:val="20"/>
          <w:szCs w:val="20"/>
          <w:lang w:eastAsia="ar-SA"/>
        </w:rPr>
      </w:pPr>
    </w:p>
    <w:p w14:paraId="329DD7C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6C6C37D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 – as peculiaridades do caso concreto;</w:t>
      </w:r>
    </w:p>
    <w:p w14:paraId="0EA6728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22841C4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os danos que dela provierem para a Administração Pública;</w:t>
      </w:r>
    </w:p>
    <w:p w14:paraId="413D9FF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V – a implantação ou o aperfeiçoamento de programa de integridade, conforme normas e orientações dos órgãos de controle.</w:t>
      </w:r>
    </w:p>
    <w:p w14:paraId="742EAE34" w14:textId="77777777" w:rsidR="000416BD" w:rsidRPr="00517322" w:rsidRDefault="000416BD" w:rsidP="000416BD">
      <w:pPr>
        <w:jc w:val="both"/>
        <w:rPr>
          <w:rFonts w:ascii="Verdana" w:eastAsia="Times New Roman" w:hAnsi="Verdana" w:cs="Arial"/>
          <w:bCs/>
          <w:sz w:val="20"/>
          <w:szCs w:val="20"/>
          <w:lang w:eastAsia="ar-SA"/>
        </w:rPr>
      </w:pPr>
    </w:p>
    <w:p w14:paraId="3DDDFB2D"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22.3. Será aplicada a sanção prevista no inciso I do item 22.1 na hipótese de </w:t>
      </w:r>
      <w:r w:rsidRPr="00517322">
        <w:rPr>
          <w:rFonts w:ascii="Verdana" w:eastAsia="Times New Roman" w:hAnsi="Verdana" w:cs="Times New Roman"/>
          <w:color w:val="000000"/>
          <w:sz w:val="20"/>
          <w:szCs w:val="20"/>
        </w:rPr>
        <w:t xml:space="preserve">inexecução parcial do contrato </w:t>
      </w:r>
      <w:r w:rsidRPr="00517322">
        <w:rPr>
          <w:rFonts w:ascii="Verdana" w:eastAsia="Times New Roman" w:hAnsi="Verdana" w:cs="Arial"/>
          <w:bCs/>
          <w:sz w:val="20"/>
          <w:szCs w:val="20"/>
          <w:lang w:eastAsia="ar-SA"/>
        </w:rPr>
        <w:t>quando não se justificar a imposição de penalidade mais grave;</w:t>
      </w:r>
    </w:p>
    <w:p w14:paraId="07F9B19C" w14:textId="77777777" w:rsidR="000416BD" w:rsidRPr="00517322" w:rsidRDefault="000416BD" w:rsidP="000416BD">
      <w:pPr>
        <w:jc w:val="both"/>
        <w:rPr>
          <w:rFonts w:ascii="Verdana" w:eastAsia="Times New Roman" w:hAnsi="Verdana" w:cs="Arial"/>
          <w:bCs/>
          <w:sz w:val="20"/>
          <w:szCs w:val="20"/>
          <w:lang w:eastAsia="ar-SA"/>
        </w:rPr>
      </w:pPr>
    </w:p>
    <w:p w14:paraId="111F735C"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22.4. Na hipótese de descumprimento total ou parcial das cláusulas e condições ajustadas ou execução em desacordo com a proposta apresentada, será aplicada, garantida a ampla defesa, multa da seguinte forma:</w:t>
      </w:r>
    </w:p>
    <w:p w14:paraId="7E99410C" w14:textId="77777777" w:rsidR="000416BD"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22.4.1. De 5% (cinco) a 30% (trinta por cento) do valor do contrato em caso de atraso na entrega/prestação do serviço, observada a seguinte gradação:</w:t>
      </w:r>
    </w:p>
    <w:p w14:paraId="58616524" w14:textId="77777777" w:rsidR="000416BD" w:rsidRPr="00517322"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p>
    <w:p w14:paraId="2B71F29E"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4D75576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9A64F7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c) Atraso de 11 a 15 dias: multa de 15%;</w:t>
      </w:r>
    </w:p>
    <w:p w14:paraId="6C42CA7D"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595F03D6"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2D230E46" w14:textId="77777777" w:rsidR="000416BD" w:rsidRPr="00517322" w:rsidRDefault="000416BD" w:rsidP="000416BD">
      <w:pPr>
        <w:jc w:val="both"/>
        <w:rPr>
          <w:rFonts w:ascii="Verdana" w:eastAsia="Times New Roman" w:hAnsi="Verdana" w:cs="Arial"/>
          <w:bCs/>
          <w:sz w:val="20"/>
          <w:szCs w:val="20"/>
          <w:lang w:eastAsia="ar-SA"/>
        </w:rPr>
      </w:pPr>
    </w:p>
    <w:p w14:paraId="34E74BA0"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22.5. As sanções previstas nos incisos I, III e IV do item 22.1 poderão ser aplicadas cumulativamente com a prevista no inciso II do mesmo item;</w:t>
      </w:r>
    </w:p>
    <w:p w14:paraId="284D1BCF" w14:textId="77777777" w:rsidR="000416BD" w:rsidRPr="00517322" w:rsidRDefault="000416BD" w:rsidP="000416BD">
      <w:pPr>
        <w:jc w:val="both"/>
        <w:rPr>
          <w:rFonts w:ascii="Verdana" w:eastAsia="Times New Roman" w:hAnsi="Verdana" w:cs="Arial"/>
          <w:bCs/>
          <w:sz w:val="20"/>
          <w:szCs w:val="20"/>
          <w:lang w:eastAsia="ar-SA"/>
        </w:rPr>
      </w:pPr>
    </w:p>
    <w:p w14:paraId="3130902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22.6 Na aplicação da sanção prevista no inciso II do item 22.1 </w:t>
      </w:r>
      <w:proofErr w:type="gramStart"/>
      <w:r w:rsidRPr="00517322">
        <w:rPr>
          <w:rFonts w:ascii="Verdana" w:eastAsia="Times New Roman" w:hAnsi="Verdana" w:cs="Arial"/>
          <w:bCs/>
          <w:sz w:val="20"/>
          <w:szCs w:val="20"/>
          <w:lang w:eastAsia="ar-SA"/>
        </w:rPr>
        <w:t>será</w:t>
      </w:r>
      <w:proofErr w:type="gramEnd"/>
      <w:r w:rsidRPr="00517322">
        <w:rPr>
          <w:rFonts w:ascii="Verdana" w:eastAsia="Times New Roman" w:hAnsi="Verdana" w:cs="Arial"/>
          <w:bCs/>
          <w:sz w:val="20"/>
          <w:szCs w:val="20"/>
          <w:lang w:eastAsia="ar-SA"/>
        </w:rPr>
        <w:t xml:space="preserve"> facultada a defesa do interessado no prazo de 15 (quinze) dias úteis, contado da data de sua intimação;</w:t>
      </w:r>
    </w:p>
    <w:p w14:paraId="2F169AE8" w14:textId="77777777" w:rsidR="000416BD" w:rsidRPr="00517322" w:rsidRDefault="000416BD" w:rsidP="000416BD">
      <w:pPr>
        <w:jc w:val="both"/>
        <w:rPr>
          <w:rFonts w:ascii="Verdana" w:eastAsia="Times New Roman" w:hAnsi="Verdana" w:cs="Arial"/>
          <w:bCs/>
          <w:sz w:val="20"/>
          <w:szCs w:val="20"/>
          <w:lang w:eastAsia="ar-SA"/>
        </w:rPr>
      </w:pPr>
    </w:p>
    <w:p w14:paraId="11418A5B"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lastRenderedPageBreak/>
        <w:t xml:space="preserve">22.7. A aplicação das sanções previstas nos incisos III e IV do item 22.1 requererá a instauração de processo de responsabilização, a ser conduzido por comissão composta de </w:t>
      </w:r>
      <w:proofErr w:type="gramStart"/>
      <w:r w:rsidRPr="00517322">
        <w:rPr>
          <w:rFonts w:ascii="Verdana" w:eastAsia="Times New Roman" w:hAnsi="Verdana" w:cs="Arial"/>
          <w:bCs/>
          <w:sz w:val="20"/>
          <w:szCs w:val="20"/>
          <w:lang w:eastAsia="ar-SA"/>
        </w:rPr>
        <w:t>2</w:t>
      </w:r>
      <w:proofErr w:type="gramEnd"/>
      <w:r w:rsidRPr="00517322">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A6570E5" w14:textId="77777777" w:rsidR="000416BD" w:rsidRPr="00517322" w:rsidRDefault="000416BD" w:rsidP="000416BD">
      <w:pPr>
        <w:jc w:val="both"/>
        <w:rPr>
          <w:rFonts w:ascii="Verdana" w:eastAsia="Times New Roman" w:hAnsi="Verdana" w:cs="Arial"/>
          <w:bCs/>
          <w:sz w:val="20"/>
          <w:szCs w:val="20"/>
          <w:lang w:eastAsia="ar-SA"/>
        </w:rPr>
      </w:pPr>
    </w:p>
    <w:p w14:paraId="40A8BEA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22.8 A sanção prevista no inciso III do item 21.1 será aplicada ao responsável pelas infrações </w:t>
      </w:r>
      <w:r w:rsidRPr="006C34C3">
        <w:rPr>
          <w:rFonts w:ascii="Verdana" w:eastAsia="Times New Roman" w:hAnsi="Verdana" w:cs="Arial"/>
          <w:bCs/>
          <w:sz w:val="20"/>
          <w:szCs w:val="20"/>
          <w:lang w:eastAsia="ar-SA"/>
        </w:rPr>
        <w:t xml:space="preserve">administrativas previstas nos incisos II, III, IV, V, VI e VII do art. 155 da Lei nº 14.133/2021, quando não se justificar a imposição de penalidade mais grave, e impedirá o responsável de licitar ou contratar com o Município de Laranjeiras/SE, pelo prazo máximo de </w:t>
      </w:r>
      <w:proofErr w:type="gramStart"/>
      <w:r w:rsidRPr="006C34C3">
        <w:rPr>
          <w:rFonts w:ascii="Verdana" w:eastAsia="Times New Roman" w:hAnsi="Verdana" w:cs="Arial"/>
          <w:bCs/>
          <w:sz w:val="20"/>
          <w:szCs w:val="20"/>
          <w:lang w:eastAsia="ar-SA"/>
        </w:rPr>
        <w:t>3</w:t>
      </w:r>
      <w:proofErr w:type="gramEnd"/>
      <w:r w:rsidRPr="006C34C3">
        <w:rPr>
          <w:rFonts w:ascii="Verdana" w:eastAsia="Times New Roman" w:hAnsi="Verdana" w:cs="Arial"/>
          <w:bCs/>
          <w:sz w:val="20"/>
          <w:szCs w:val="20"/>
          <w:lang w:eastAsia="ar-SA"/>
        </w:rPr>
        <w:t xml:space="preserve"> (três) anos</w:t>
      </w:r>
      <w:r w:rsidRPr="00517322">
        <w:rPr>
          <w:rFonts w:ascii="Verdana" w:eastAsia="Times New Roman" w:hAnsi="Verdana" w:cs="Arial"/>
          <w:bCs/>
          <w:sz w:val="20"/>
          <w:szCs w:val="20"/>
          <w:lang w:eastAsia="ar-SA"/>
        </w:rPr>
        <w:t>.</w:t>
      </w:r>
    </w:p>
    <w:p w14:paraId="24A62498" w14:textId="77777777" w:rsidR="000416BD" w:rsidRPr="00517322" w:rsidRDefault="000416BD" w:rsidP="000416BD">
      <w:pPr>
        <w:jc w:val="both"/>
        <w:rPr>
          <w:rFonts w:ascii="Verdana" w:eastAsia="Times New Roman" w:hAnsi="Verdana" w:cs="Arial"/>
          <w:bCs/>
          <w:sz w:val="20"/>
          <w:szCs w:val="20"/>
          <w:lang w:eastAsia="ar-SA"/>
        </w:rPr>
      </w:pPr>
    </w:p>
    <w:p w14:paraId="14D6A999"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22.9</w:t>
      </w:r>
      <w:proofErr w:type="gramStart"/>
      <w:r w:rsidRPr="00517322">
        <w:rPr>
          <w:rFonts w:ascii="Verdana" w:eastAsia="Times New Roman" w:hAnsi="Verdana" w:cs="Arial"/>
          <w:bCs/>
          <w:sz w:val="20"/>
          <w:szCs w:val="20"/>
          <w:lang w:eastAsia="ar-SA"/>
        </w:rPr>
        <w:t xml:space="preserve">  </w:t>
      </w:r>
      <w:proofErr w:type="gramEnd"/>
      <w:r w:rsidRPr="00517322">
        <w:rPr>
          <w:rFonts w:ascii="Verdana" w:eastAsia="Times New Roman" w:hAnsi="Verdana" w:cs="Arial"/>
          <w:bCs/>
          <w:sz w:val="20"/>
          <w:szCs w:val="20"/>
          <w:lang w:eastAsia="ar-SA"/>
        </w:rPr>
        <w:t xml:space="preserve">A sanção prevista no inciso IV </w:t>
      </w:r>
      <w:r w:rsidRPr="006C34C3">
        <w:rPr>
          <w:rFonts w:ascii="Verdana" w:eastAsia="Times New Roman" w:hAnsi="Verdana" w:cs="Arial"/>
          <w:bCs/>
          <w:sz w:val="20"/>
          <w:szCs w:val="20"/>
          <w:lang w:eastAsia="ar-SA"/>
        </w:rPr>
        <w:t>do item 22.1 será aplicada ao responsável pelas infrações administrativas previstas nos incisos VIII, IX, X, XI e XII do art. 155 da Lei nº 14.133/2021, bem como pelas infrações administrativas previstas nos incisos II, III, IV, V, VI e VII do mesmo artigo que justifiquem a im</w:t>
      </w:r>
      <w:r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3505E9" w14:textId="77777777" w:rsidR="000416BD" w:rsidRPr="00517322" w:rsidRDefault="000416BD" w:rsidP="000416BD">
      <w:pPr>
        <w:jc w:val="both"/>
        <w:rPr>
          <w:rFonts w:ascii="Verdana" w:eastAsia="Times New Roman" w:hAnsi="Verdana" w:cs="Arial"/>
          <w:bCs/>
          <w:sz w:val="20"/>
          <w:szCs w:val="20"/>
          <w:lang w:eastAsia="ar-SA"/>
        </w:rPr>
      </w:pPr>
    </w:p>
    <w:p w14:paraId="2F307F62"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 sanção estabelecida no inciso IV do item 22.1 será precedida de análise jurídica;</w:t>
      </w:r>
    </w:p>
    <w:p w14:paraId="72938DDE" w14:textId="77777777" w:rsidR="000416BD" w:rsidRPr="00517322" w:rsidRDefault="000416BD" w:rsidP="000416BD">
      <w:pPr>
        <w:jc w:val="both"/>
        <w:rPr>
          <w:rFonts w:ascii="Verdana" w:eastAsia="Times New Roman" w:hAnsi="Verdana" w:cs="Arial"/>
          <w:bCs/>
          <w:sz w:val="20"/>
          <w:szCs w:val="20"/>
          <w:lang w:eastAsia="ar-SA"/>
        </w:rPr>
      </w:pPr>
    </w:p>
    <w:p w14:paraId="21B6717D"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 sanções previstas nos incisos I, III e IV do item 22.1 poderão ser aplicadas cumulativamente com a prevista no inciso II do mesmo item;</w:t>
      </w:r>
    </w:p>
    <w:p w14:paraId="6F2C9B5A" w14:textId="77777777" w:rsidR="000416BD" w:rsidRPr="00517322" w:rsidRDefault="000416BD" w:rsidP="000416BD">
      <w:pPr>
        <w:jc w:val="both"/>
        <w:rPr>
          <w:rFonts w:ascii="Verdana" w:eastAsia="Times New Roman" w:hAnsi="Verdana" w:cs="Times New Roman"/>
          <w:color w:val="000000"/>
          <w:sz w:val="20"/>
          <w:szCs w:val="20"/>
        </w:rPr>
      </w:pPr>
    </w:p>
    <w:p w14:paraId="1D50CED3"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 a multa aplicada e as indenizações cabíveis forem superiores ao valor de pagamento eventualmente devido pela Administração ao contratado, além da perda desse valor, a diferença será descontada da garantia prestada ou será cobrada judicialmente.</w:t>
      </w:r>
    </w:p>
    <w:p w14:paraId="401B2355" w14:textId="77777777" w:rsidR="000416BD" w:rsidRPr="00517322" w:rsidRDefault="000416BD" w:rsidP="000416BD">
      <w:pPr>
        <w:jc w:val="both"/>
        <w:rPr>
          <w:rFonts w:ascii="Verdana" w:eastAsia="Times New Roman" w:hAnsi="Verdana" w:cs="Times New Roman"/>
          <w:color w:val="000000"/>
          <w:sz w:val="20"/>
          <w:szCs w:val="20"/>
        </w:rPr>
      </w:pPr>
    </w:p>
    <w:p w14:paraId="6C2753EF"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 aplicação das sanções previstas no item 22.1 não exclui, em hipótese alguma, a obrigação de reparação integral do dano causado à Administração Pública.</w:t>
      </w:r>
    </w:p>
    <w:p w14:paraId="3BCBF2C8" w14:textId="77777777" w:rsidR="000416BD" w:rsidRPr="00517322" w:rsidRDefault="000416BD" w:rsidP="000416BD">
      <w:pPr>
        <w:jc w:val="both"/>
        <w:rPr>
          <w:rFonts w:ascii="Verdana" w:eastAsia="Times New Roman" w:hAnsi="Verdana" w:cs="Times New Roman"/>
          <w:color w:val="000000"/>
          <w:sz w:val="20"/>
          <w:szCs w:val="20"/>
        </w:rPr>
      </w:pPr>
    </w:p>
    <w:bookmarkEnd w:id="9"/>
    <w:p w14:paraId="1A2DBF58" w14:textId="77777777" w:rsidR="000416BD" w:rsidRPr="00517322" w:rsidRDefault="000416BD" w:rsidP="0008515F">
      <w:pPr>
        <w:pStyle w:val="PargrafodaLista"/>
        <w:widowControl w:val="0"/>
        <w:numPr>
          <w:ilvl w:val="0"/>
          <w:numId w:val="60"/>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DOTAÇÃO ORÇAMENTÁRIA</w:t>
      </w:r>
    </w:p>
    <w:p w14:paraId="681260E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1C0770" w14:textId="77777777" w:rsidR="000416BD" w:rsidRPr="00517322" w:rsidRDefault="000416BD" w:rsidP="000416BD">
      <w:pPr>
        <w:jc w:val="both"/>
        <w:rPr>
          <w:rFonts w:ascii="Verdana" w:eastAsia="Times New Roman" w:hAnsi="Verdana" w:cs="Arial"/>
          <w:sz w:val="20"/>
          <w:szCs w:val="20"/>
        </w:rPr>
      </w:pPr>
      <w:r w:rsidRPr="00517322">
        <w:rPr>
          <w:rFonts w:ascii="Verdana" w:eastAsia="Arial" w:hAnsi="Verdana" w:cs="Arial"/>
          <w:sz w:val="20"/>
          <w:szCs w:val="20"/>
          <w:lang w:val="pt-PT" w:eastAsia="en-US"/>
        </w:rPr>
        <w:t xml:space="preserve">23.1 </w:t>
      </w:r>
      <w:r w:rsidRPr="00517322">
        <w:rPr>
          <w:rFonts w:ascii="Verdana" w:eastAsia="Times New Roman" w:hAnsi="Verdana" w:cs="Arial"/>
          <w:sz w:val="20"/>
          <w:szCs w:val="20"/>
        </w:rPr>
        <w:t xml:space="preserve">As despesas decorrentes da contratação objeto desta licitação correrão à conta dos recursos consignados no Orçamento Programa do Município e Fundos para os exercícios alcançados pelo prazo de validade da Ata de Registro de Preços, tomada às devidas cautelas de para a formalização do contrato ou de outro instrumento hábil prévio a cada necessidade de compra/serviço, cujo programa de trabalho e elemento de despesa específico </w:t>
      </w:r>
      <w:proofErr w:type="gramStart"/>
      <w:r w:rsidRPr="00517322">
        <w:rPr>
          <w:rFonts w:ascii="Verdana" w:eastAsia="Times New Roman" w:hAnsi="Verdana" w:cs="Arial"/>
          <w:sz w:val="20"/>
          <w:szCs w:val="20"/>
        </w:rPr>
        <w:t>constarão</w:t>
      </w:r>
      <w:proofErr w:type="gramEnd"/>
      <w:r w:rsidRPr="00517322">
        <w:rPr>
          <w:rFonts w:ascii="Verdana" w:eastAsia="Times New Roman" w:hAnsi="Verdana" w:cs="Arial"/>
          <w:sz w:val="20"/>
          <w:szCs w:val="20"/>
        </w:rPr>
        <w:t xml:space="preserve"> nas respectivas Notas de Empenhos.</w:t>
      </w:r>
    </w:p>
    <w:p w14:paraId="625609C9" w14:textId="77777777" w:rsidR="000416BD" w:rsidRDefault="000416BD" w:rsidP="000416BD">
      <w:pPr>
        <w:ind w:right="425"/>
        <w:jc w:val="both"/>
        <w:rPr>
          <w:rFonts w:ascii="Verdana" w:eastAsia="Times New Roman" w:hAnsi="Verdana" w:cs="Arial"/>
          <w:sz w:val="20"/>
          <w:szCs w:val="20"/>
        </w:rPr>
      </w:pPr>
    </w:p>
    <w:p w14:paraId="19C24368" w14:textId="77777777" w:rsidR="000416BD" w:rsidRPr="00517322" w:rsidRDefault="000416BD" w:rsidP="000416BD">
      <w:pPr>
        <w:ind w:right="425"/>
        <w:jc w:val="both"/>
        <w:rPr>
          <w:rFonts w:ascii="Verdana" w:eastAsia="Times New Roman" w:hAnsi="Verdana" w:cs="Arial"/>
          <w:sz w:val="20"/>
          <w:szCs w:val="20"/>
        </w:rPr>
      </w:pPr>
    </w:p>
    <w:p w14:paraId="4CA0A906" w14:textId="77777777" w:rsidR="000416BD" w:rsidRPr="00517322" w:rsidRDefault="000416BD" w:rsidP="0008515F">
      <w:pPr>
        <w:pStyle w:val="PargrafodaLista"/>
        <w:widowControl w:val="0"/>
        <w:numPr>
          <w:ilvl w:val="0"/>
          <w:numId w:val="61"/>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 PROCEDIMENTO ADMINISTRATIVO PARA APLICAÇÃO DAS SANÇÕES</w:t>
      </w:r>
    </w:p>
    <w:p w14:paraId="4A81268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AF7FE7"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bookmarkStart w:id="10" w:name="_Hlk68619256"/>
      <w:r w:rsidRPr="00517322">
        <w:rPr>
          <w:rFonts w:ascii="Verdana" w:eastAsia="Arial" w:hAnsi="Verdana" w:cs="Arial"/>
          <w:sz w:val="20"/>
          <w:szCs w:val="20"/>
          <w:lang w:val="pt-PT" w:eastAsia="en-US"/>
        </w:rPr>
        <w:t xml:space="preserve">24.1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p>
    <w:p w14:paraId="02CA949E"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30B420C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t>Parágrafo Único:</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09595E2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47E37C4" w14:textId="77777777" w:rsidR="000416BD" w:rsidRDefault="000416BD" w:rsidP="0008515F">
      <w:pPr>
        <w:pStyle w:val="PargrafodaLista"/>
        <w:widowControl w:val="0"/>
        <w:numPr>
          <w:ilvl w:val="1"/>
          <w:numId w:val="62"/>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Não havendo regularização da situação por parte da CONTRATADA, em até </w:t>
      </w:r>
      <w:r w:rsidRPr="00B87DAD">
        <w:rPr>
          <w:rFonts w:ascii="Verdana" w:eastAsia="Arial" w:hAnsi="Verdana" w:cs="Arial"/>
          <w:b/>
          <w:sz w:val="20"/>
          <w:szCs w:val="20"/>
          <w:lang w:val="pt-PT" w:eastAsia="en-US"/>
        </w:rPr>
        <w:t xml:space="preserve">48 (quarenta </w:t>
      </w:r>
      <w:r w:rsidRPr="00B87DAD">
        <w:rPr>
          <w:rFonts w:ascii="Verdana" w:eastAsia="Arial" w:hAnsi="Verdana" w:cs="Arial"/>
          <w:b/>
          <w:sz w:val="20"/>
          <w:szCs w:val="20"/>
          <w:lang w:val="pt-PT" w:eastAsia="en-US"/>
        </w:rPr>
        <w:lastRenderedPageBreak/>
        <w:t xml:space="preserve">e oito) horas, </w:t>
      </w:r>
      <w:r w:rsidRPr="00517322">
        <w:rPr>
          <w:rFonts w:ascii="Verdana" w:eastAsia="Arial" w:hAnsi="Verdana" w:cs="Arial"/>
          <w:sz w:val="20"/>
          <w:szCs w:val="20"/>
          <w:lang w:val="pt-PT" w:eastAsia="en-US"/>
        </w:rPr>
        <w:t xml:space="preserve">após o recebimento da notificação,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encaminhará a Comissão de Processo Administrativo a qual instaurará processo administrativo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punitivo;</w:t>
      </w:r>
    </w:p>
    <w:p w14:paraId="392E311F" w14:textId="77777777" w:rsidR="000416BD" w:rsidRPr="00517322" w:rsidRDefault="000416BD" w:rsidP="000416BD">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3C1F40B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 xml:space="preserve">24.3. O atraso injustificado na execução do contrato sujeitará o contratado </w:t>
      </w:r>
      <w:proofErr w:type="gramStart"/>
      <w:r w:rsidRPr="00517322">
        <w:rPr>
          <w:rFonts w:ascii="Verdana" w:eastAsia="Times New Roman" w:hAnsi="Verdana" w:cs="Arial"/>
          <w:color w:val="000000"/>
          <w:sz w:val="20"/>
          <w:szCs w:val="20"/>
        </w:rPr>
        <w:t>a</w:t>
      </w:r>
      <w:proofErr w:type="gramEnd"/>
      <w:r w:rsidRPr="00517322">
        <w:rPr>
          <w:rFonts w:ascii="Verdana" w:eastAsia="Times New Roman" w:hAnsi="Verdana" w:cs="Arial"/>
          <w:color w:val="000000"/>
          <w:sz w:val="20"/>
          <w:szCs w:val="20"/>
        </w:rPr>
        <w:t xml:space="preserve"> multa de mora, na forma prevista no item 24.4 deste edital. A aplicação de multa de mora não impedirá que a Administração a converta em compensatória e promova a extinção unilateral do contrato com a aplicação cumulada de outras sanções previstas em Lei;</w:t>
      </w:r>
    </w:p>
    <w:p w14:paraId="160266C7" w14:textId="77777777" w:rsidR="000416BD" w:rsidRPr="00517322" w:rsidRDefault="000416BD" w:rsidP="000416BD">
      <w:pPr>
        <w:jc w:val="both"/>
        <w:rPr>
          <w:rFonts w:ascii="Verdana" w:eastAsia="Times New Roman" w:hAnsi="Verdana" w:cs="Arial"/>
          <w:color w:val="000000"/>
          <w:sz w:val="20"/>
          <w:szCs w:val="20"/>
        </w:rPr>
      </w:pPr>
    </w:p>
    <w:p w14:paraId="752D9FE7"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25C6949" w14:textId="77777777" w:rsidR="000416BD" w:rsidRPr="00517322" w:rsidRDefault="000416BD" w:rsidP="000416BD">
      <w:pPr>
        <w:jc w:val="both"/>
        <w:rPr>
          <w:rFonts w:ascii="Verdana" w:eastAsia="Times New Roman" w:hAnsi="Verdana" w:cs="Arial"/>
          <w:color w:val="000000"/>
          <w:sz w:val="20"/>
          <w:szCs w:val="20"/>
        </w:rPr>
      </w:pPr>
    </w:p>
    <w:p w14:paraId="5E4005D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592CC75F" w14:textId="77777777" w:rsidR="000416BD" w:rsidRPr="00517322" w:rsidRDefault="000416BD" w:rsidP="000416BD">
      <w:pPr>
        <w:jc w:val="both"/>
        <w:rPr>
          <w:rFonts w:ascii="Verdana" w:eastAsia="Times New Roman" w:hAnsi="Verdana" w:cs="Arial"/>
          <w:color w:val="000000"/>
          <w:sz w:val="20"/>
          <w:szCs w:val="20"/>
        </w:rPr>
      </w:pPr>
    </w:p>
    <w:p w14:paraId="25E95F2E"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24.6 Serão indeferidas pela comissão, mediante decisão fundamentada, provas ilícitas, impertinentes, desnecessárias, protelatórias ou intempestivas.</w:t>
      </w:r>
    </w:p>
    <w:p w14:paraId="04F52F1F" w14:textId="77777777" w:rsidR="000416BD" w:rsidRPr="00517322" w:rsidRDefault="000416BD" w:rsidP="000416BD">
      <w:pPr>
        <w:jc w:val="both"/>
        <w:rPr>
          <w:rFonts w:ascii="Verdana" w:eastAsia="Times New Roman" w:hAnsi="Verdana" w:cs="Times New Roman"/>
          <w:color w:val="000000"/>
          <w:sz w:val="20"/>
          <w:szCs w:val="20"/>
        </w:rPr>
      </w:pPr>
    </w:p>
    <w:p w14:paraId="4D1D6FB5" w14:textId="77777777" w:rsidR="000416BD"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24.7 Para fins de aplicação das sanções previstas nos incisos I, II, III e IV </w:t>
      </w:r>
      <w:proofErr w:type="gramStart"/>
      <w:r w:rsidRPr="00517322">
        <w:rPr>
          <w:rFonts w:ascii="Verdana" w:eastAsia="Arial" w:hAnsi="Verdana" w:cs="Arial"/>
          <w:sz w:val="20"/>
          <w:szCs w:val="20"/>
          <w:lang w:val="pt-PT" w:eastAsia="en-US"/>
        </w:rPr>
        <w:t>do do</w:t>
      </w:r>
      <w:proofErr w:type="gramEnd"/>
      <w:r w:rsidRPr="00517322">
        <w:rPr>
          <w:rFonts w:ascii="Verdana" w:eastAsia="Arial" w:hAnsi="Verdana" w:cs="Arial"/>
          <w:sz w:val="20"/>
          <w:szCs w:val="20"/>
          <w:lang w:val="pt-PT" w:eastAsia="en-US"/>
        </w:rPr>
        <w:t xml:space="preserve"> item 24.1 deste edital, serão aplicadas de acordo com </w:t>
      </w:r>
      <w:r>
        <w:rPr>
          <w:rFonts w:ascii="Verdana" w:eastAsia="Arial" w:hAnsi="Verdana" w:cs="Arial"/>
          <w:sz w:val="20"/>
          <w:szCs w:val="20"/>
          <w:lang w:val="pt-PT" w:eastAsia="en-US"/>
        </w:rPr>
        <w:t xml:space="preserve">a Lei Federal nº 14.133/2021, </w:t>
      </w:r>
      <w:r w:rsidRPr="00517322">
        <w:rPr>
          <w:rFonts w:ascii="Verdana" w:eastAsia="Arial" w:hAnsi="Verdana" w:cs="Arial"/>
          <w:sz w:val="20"/>
          <w:szCs w:val="20"/>
          <w:lang w:val="pt-PT" w:eastAsia="en-US"/>
        </w:rPr>
        <w:t>do qual estabelece a forma de cômputo e as consequências da soma de diversas sanções aplicadas a uma mesma empresa e derivadas de contratos distintos;</w:t>
      </w:r>
    </w:p>
    <w:p w14:paraId="7D535C79"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20F997A" w14:textId="77777777" w:rsidR="000416BD" w:rsidRDefault="000416BD" w:rsidP="000416BD">
      <w:pPr>
        <w:jc w:val="both"/>
        <w:rPr>
          <w:rFonts w:ascii="Verdana" w:eastAsia="Times New Roman" w:hAnsi="Verdana" w:cs="Arial"/>
          <w:sz w:val="20"/>
          <w:szCs w:val="20"/>
        </w:rPr>
      </w:pPr>
      <w:r w:rsidRPr="00517322">
        <w:rPr>
          <w:rFonts w:ascii="Verdana" w:eastAsia="Times New Roman" w:hAnsi="Verdana" w:cs="Arial"/>
          <w:color w:val="000000"/>
          <w:sz w:val="20"/>
          <w:szCs w:val="20"/>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517322">
        <w:rPr>
          <w:rFonts w:ascii="Verdana" w:eastAsia="Times New Roman" w:hAnsi="Verdana" w:cs="Arial"/>
          <w:color w:val="000000"/>
          <w:sz w:val="20"/>
          <w:szCs w:val="20"/>
        </w:rPr>
        <w:t>Ceis</w:t>
      </w:r>
      <w:proofErr w:type="spellEnd"/>
      <w:r w:rsidRPr="00517322">
        <w:rPr>
          <w:rFonts w:ascii="Verdana" w:eastAsia="Times New Roman" w:hAnsi="Verdana" w:cs="Arial"/>
          <w:color w:val="000000"/>
          <w:sz w:val="20"/>
          <w:szCs w:val="20"/>
        </w:rPr>
        <w:t>) e no Cadastro Nacio</w:t>
      </w:r>
      <w:r w:rsidRPr="009849ED">
        <w:rPr>
          <w:rFonts w:ascii="Verdana" w:eastAsia="Times New Roman" w:hAnsi="Verdana" w:cs="Arial"/>
          <w:sz w:val="20"/>
          <w:szCs w:val="20"/>
        </w:rPr>
        <w:t>nal de Empresas Punidas (</w:t>
      </w:r>
      <w:proofErr w:type="spellStart"/>
      <w:r w:rsidRPr="009849ED">
        <w:rPr>
          <w:rFonts w:ascii="Verdana" w:eastAsia="Times New Roman" w:hAnsi="Verdana" w:cs="Arial"/>
          <w:sz w:val="20"/>
          <w:szCs w:val="20"/>
        </w:rPr>
        <w:t>Cnep</w:t>
      </w:r>
      <w:proofErr w:type="spellEnd"/>
      <w:r w:rsidRPr="009849ED">
        <w:rPr>
          <w:rFonts w:ascii="Verdana" w:eastAsia="Times New Roman" w:hAnsi="Verdana" w:cs="Arial"/>
          <w:sz w:val="20"/>
          <w:szCs w:val="20"/>
        </w:rPr>
        <w:t xml:space="preserve">), </w:t>
      </w:r>
      <w:proofErr w:type="gramStart"/>
      <w:r w:rsidRPr="009849ED">
        <w:rPr>
          <w:rFonts w:ascii="Verdana" w:eastAsia="Times New Roman" w:hAnsi="Verdana" w:cs="Arial"/>
          <w:sz w:val="20"/>
          <w:szCs w:val="20"/>
        </w:rPr>
        <w:t>instituídos no âmbito do Poder Executivo federal, observado</w:t>
      </w:r>
      <w:proofErr w:type="gramEnd"/>
      <w:r w:rsidRPr="009849ED">
        <w:rPr>
          <w:rFonts w:ascii="Verdana" w:eastAsia="Times New Roman" w:hAnsi="Verdana" w:cs="Arial"/>
          <w:sz w:val="20"/>
          <w:szCs w:val="20"/>
        </w:rPr>
        <w:t xml:space="preserve"> o disposto no art. 169, § 3º da Lei nº 14.133/2021</w:t>
      </w:r>
      <w:r>
        <w:rPr>
          <w:rFonts w:ascii="Verdana" w:eastAsia="Times New Roman" w:hAnsi="Verdana" w:cs="Arial"/>
          <w:sz w:val="20"/>
          <w:szCs w:val="20"/>
        </w:rPr>
        <w:t>.</w:t>
      </w:r>
    </w:p>
    <w:p w14:paraId="2B7F9931" w14:textId="77777777" w:rsidR="000416BD" w:rsidRPr="00517322" w:rsidRDefault="000416BD" w:rsidP="000416BD">
      <w:pPr>
        <w:jc w:val="both"/>
        <w:rPr>
          <w:rFonts w:ascii="Verdana" w:eastAsia="Times New Roman" w:hAnsi="Verdana" w:cs="Arial"/>
          <w:color w:val="000000"/>
          <w:sz w:val="20"/>
          <w:szCs w:val="20"/>
        </w:rPr>
      </w:pPr>
    </w:p>
    <w:bookmarkEnd w:id="10"/>
    <w:p w14:paraId="5924A54C" w14:textId="77777777" w:rsidR="000416BD" w:rsidRPr="00517322" w:rsidRDefault="000416BD" w:rsidP="0008515F">
      <w:pPr>
        <w:pStyle w:val="PargrafodaLista"/>
        <w:widowControl w:val="0"/>
        <w:numPr>
          <w:ilvl w:val="0"/>
          <w:numId w:val="62"/>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6DE643CD" w14:textId="77777777" w:rsidR="000416BD" w:rsidRPr="00517322" w:rsidRDefault="000416BD" w:rsidP="000416BD">
      <w:pPr>
        <w:tabs>
          <w:tab w:val="left" w:pos="0"/>
          <w:tab w:val="left" w:pos="851"/>
          <w:tab w:val="left" w:pos="1134"/>
        </w:tabs>
        <w:autoSpaceDE w:val="0"/>
        <w:autoSpaceDN w:val="0"/>
        <w:rPr>
          <w:rFonts w:ascii="Verdana" w:eastAsia="Arial" w:hAnsi="Verdana" w:cs="Arial"/>
          <w:sz w:val="20"/>
          <w:szCs w:val="20"/>
          <w:lang w:val="pt-PT" w:eastAsia="en-US"/>
        </w:rPr>
      </w:pPr>
    </w:p>
    <w:p w14:paraId="35C3FE98"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25.1 Qualquer</w:t>
      </w:r>
      <w:proofErr w:type="gramEnd"/>
      <w:r w:rsidRPr="00517322">
        <w:rPr>
          <w:rFonts w:ascii="Verdana" w:eastAsia="Arial" w:hAnsi="Verdana" w:cs="Arial"/>
          <w:sz w:val="20"/>
          <w:szCs w:val="20"/>
          <w:lang w:val="pt-PT" w:eastAsia="en-US"/>
        </w:rPr>
        <w:t xml:space="preserve"> pessoa é parte legítima para impugnar edital de licitação por irregularidade na aplicação da Lei ou para solicitar esclarecimento sobre os seus termos, devendo protocolar o pedido até 03 (três) dias úteis antes da data de abertura do certame.</w:t>
      </w:r>
    </w:p>
    <w:p w14:paraId="3B0ACF15" w14:textId="77777777" w:rsidR="000416BD" w:rsidRPr="00517322" w:rsidRDefault="000416BD" w:rsidP="000416BD">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28B72582" w14:textId="77777777"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impugnação e pedido de esclarecimento deverão ser realizadas na forma eletrônica através do site </w:t>
      </w:r>
      <w:r>
        <w:fldChar w:fldCharType="begin"/>
      </w:r>
      <w:r>
        <w:instrText xml:space="preserve"> HYPERLINK "http://www.licitanet.com.br/" </w:instrText>
      </w:r>
      <w:r>
        <w:fldChar w:fldCharType="separate"/>
      </w:r>
      <w:r w:rsidRPr="00517322">
        <w:rPr>
          <w:rStyle w:val="Hyperlink"/>
          <w:rFonts w:ascii="Verdana" w:eastAsia="Arial" w:hAnsi="Verdana" w:cs="Arial"/>
          <w:sz w:val="20"/>
          <w:szCs w:val="20"/>
          <w:lang w:val="pt-PT" w:eastAsia="en-US"/>
        </w:rPr>
        <w:t>www.licitanet.com.br/</w:t>
      </w:r>
      <w:r>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w:t>
      </w:r>
    </w:p>
    <w:p w14:paraId="1526ADA4"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07E03603"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resposta à impugnação ou ao pedido de esclarecimento será divulgada em sítio eletrônico oficial no prazo de até 03 (três) dias úteis, limitado ao último dia útil anterior à data da abertura do certame;</w:t>
      </w:r>
    </w:p>
    <w:p w14:paraId="3F84C4DE" w14:textId="77777777" w:rsidR="000416BD" w:rsidRDefault="000416BD" w:rsidP="000416BD">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63813FD4" w14:textId="77777777" w:rsidR="000416BD" w:rsidRPr="00517322" w:rsidRDefault="000416BD" w:rsidP="0008515F">
      <w:pPr>
        <w:pStyle w:val="PargrafodaLista"/>
        <w:widowControl w:val="0"/>
        <w:numPr>
          <w:ilvl w:val="1"/>
          <w:numId w:val="63"/>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Acolhida a impugnação, será definida e publicada nova data para a realização do certame;</w:t>
      </w:r>
    </w:p>
    <w:p w14:paraId="707A9748" w14:textId="77777777" w:rsidR="000416BD" w:rsidRPr="00517322" w:rsidRDefault="000416BD" w:rsidP="000416BD">
      <w:pPr>
        <w:tabs>
          <w:tab w:val="left" w:pos="0"/>
          <w:tab w:val="left" w:pos="426"/>
          <w:tab w:val="left" w:pos="1134"/>
        </w:tabs>
        <w:autoSpaceDE w:val="0"/>
        <w:autoSpaceDN w:val="0"/>
        <w:jc w:val="both"/>
        <w:rPr>
          <w:rFonts w:ascii="Verdana" w:eastAsia="Arial" w:hAnsi="Verdana" w:cs="Arial"/>
          <w:sz w:val="20"/>
          <w:szCs w:val="20"/>
          <w:lang w:val="pt-PT" w:eastAsia="en-US"/>
        </w:rPr>
      </w:pPr>
    </w:p>
    <w:p w14:paraId="2A0A9B3F" w14:textId="77777777" w:rsidR="000416BD" w:rsidRPr="00517322" w:rsidRDefault="000416BD" w:rsidP="0008515F">
      <w:pPr>
        <w:pStyle w:val="PargrafodaLista"/>
        <w:widowControl w:val="0"/>
        <w:numPr>
          <w:ilvl w:val="1"/>
          <w:numId w:val="63"/>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73F27D8D"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8C776DF" w14:textId="77777777" w:rsidR="000416BD" w:rsidRPr="00517322" w:rsidRDefault="000416BD" w:rsidP="0008515F">
      <w:pPr>
        <w:pStyle w:val="PargrafodaLista"/>
        <w:widowControl w:val="0"/>
        <w:numPr>
          <w:ilvl w:val="1"/>
          <w:numId w:val="63"/>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 concessão de efeito suspensivo à impugnação é medida excepcional e deverá ser motivada </w:t>
      </w:r>
      <w:r w:rsidRPr="00517322">
        <w:rPr>
          <w:rFonts w:ascii="Verdana" w:eastAsia="Arial" w:hAnsi="Verdana" w:cs="Arial"/>
          <w:sz w:val="20"/>
          <w:szCs w:val="20"/>
          <w:lang w:val="pt-PT" w:eastAsia="en-US"/>
        </w:rPr>
        <w:lastRenderedPageBreak/>
        <w:t>pelo pregoeiro, nos autos do processo 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licitação;</w:t>
      </w:r>
    </w:p>
    <w:p w14:paraId="57280B2C"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6417FBC" w14:textId="77777777" w:rsidR="000416BD" w:rsidRPr="00517322" w:rsidRDefault="000416BD" w:rsidP="0008515F">
      <w:pPr>
        <w:widowControl w:val="0"/>
        <w:numPr>
          <w:ilvl w:val="1"/>
          <w:numId w:val="63"/>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respostas aos pedidos de esclarecimentos serão divulgadas pelo sistema e vincularão os 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09CE2698" w14:textId="77777777" w:rsidR="000416BD" w:rsidRPr="00517322" w:rsidRDefault="000416BD" w:rsidP="000416BD">
      <w:pPr>
        <w:tabs>
          <w:tab w:val="left" w:pos="0"/>
          <w:tab w:val="left" w:pos="851"/>
          <w:tab w:val="left" w:pos="1134"/>
        </w:tabs>
        <w:autoSpaceDE w:val="0"/>
        <w:autoSpaceDN w:val="0"/>
        <w:jc w:val="both"/>
        <w:rPr>
          <w:rFonts w:ascii="Verdana" w:eastAsia="Arial" w:hAnsi="Verdana" w:cs="Arial"/>
          <w:sz w:val="20"/>
          <w:szCs w:val="20"/>
          <w:lang w:val="pt-PT" w:eastAsia="en-US"/>
        </w:rPr>
      </w:pPr>
    </w:p>
    <w:p w14:paraId="44AB39C9" w14:textId="77777777" w:rsidR="000416BD" w:rsidRPr="00517322" w:rsidRDefault="000416BD" w:rsidP="0008515F">
      <w:pPr>
        <w:widowControl w:val="0"/>
        <w:numPr>
          <w:ilvl w:val="0"/>
          <w:numId w:val="63"/>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77D4A01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30DBA64" w14:textId="77777777" w:rsidR="000416BD" w:rsidRPr="00517322" w:rsidRDefault="000416BD" w:rsidP="0008515F">
      <w:pPr>
        <w:widowControl w:val="0"/>
        <w:numPr>
          <w:ilvl w:val="1"/>
          <w:numId w:val="63"/>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 Da sessão pública do Pregão </w:t>
      </w:r>
      <w:proofErr w:type="gramStart"/>
      <w:r w:rsidRPr="00517322">
        <w:rPr>
          <w:rFonts w:ascii="Verdana" w:eastAsia="Arial" w:hAnsi="Verdana" w:cs="Arial"/>
          <w:sz w:val="20"/>
          <w:szCs w:val="20"/>
          <w:lang w:val="pt-PT" w:eastAsia="en-US"/>
        </w:rPr>
        <w:t>divulgar-se-á</w:t>
      </w:r>
      <w:proofErr w:type="gramEnd"/>
      <w:r w:rsidRPr="00517322">
        <w:rPr>
          <w:rFonts w:ascii="Verdana" w:eastAsia="Arial" w:hAnsi="Verdana" w:cs="Arial"/>
          <w:sz w:val="20"/>
          <w:szCs w:val="20"/>
          <w:lang w:val="pt-PT" w:eastAsia="en-US"/>
        </w:rPr>
        <w:t xml:space="preserve"> Ata no sistema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eletrônico;</w:t>
      </w:r>
    </w:p>
    <w:p w14:paraId="30B45EE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2A89B55" w14:textId="77777777" w:rsidR="000416BD" w:rsidRPr="00517322" w:rsidRDefault="000416BD" w:rsidP="000416BD">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95BCB3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018F034D" w14:textId="77777777" w:rsidR="000416BD" w:rsidRPr="00517322" w:rsidRDefault="000416BD" w:rsidP="0008515F">
      <w:pPr>
        <w:pStyle w:val="PargrafodaLista"/>
        <w:widowControl w:val="0"/>
        <w:numPr>
          <w:ilvl w:val="1"/>
          <w:numId w:val="64"/>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Todas as referências de tempo no Edital, no aviso e durante a sessão pública observarão o horário de Brasília –</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DF;</w:t>
      </w:r>
    </w:p>
    <w:p w14:paraId="667E550C"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791906B" w14:textId="77777777" w:rsidR="000416BD" w:rsidRPr="00517322" w:rsidRDefault="000416BD" w:rsidP="0008515F">
      <w:pPr>
        <w:pStyle w:val="PargrafodaLista"/>
        <w:widowControl w:val="0"/>
        <w:numPr>
          <w:ilvl w:val="1"/>
          <w:numId w:val="6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465E1CC2" w14:textId="77777777" w:rsidR="000416BD" w:rsidRPr="00517322" w:rsidRDefault="000416BD" w:rsidP="000416BD">
      <w:pPr>
        <w:tabs>
          <w:tab w:val="left" w:pos="0"/>
          <w:tab w:val="left" w:pos="1134"/>
        </w:tabs>
        <w:autoSpaceDE w:val="0"/>
        <w:autoSpaceDN w:val="0"/>
        <w:jc w:val="both"/>
        <w:rPr>
          <w:rFonts w:ascii="Verdana" w:eastAsia="Arial" w:hAnsi="Verdana" w:cs="Arial"/>
          <w:sz w:val="20"/>
          <w:szCs w:val="20"/>
          <w:lang w:val="pt-PT" w:eastAsia="en-US"/>
        </w:rPr>
      </w:pPr>
    </w:p>
    <w:p w14:paraId="238207AF" w14:textId="77777777" w:rsidR="000416BD" w:rsidRPr="00517322" w:rsidRDefault="000416BD" w:rsidP="0008515F">
      <w:pPr>
        <w:widowControl w:val="0"/>
        <w:numPr>
          <w:ilvl w:val="1"/>
          <w:numId w:val="64"/>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4E6D89CF"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4C9DBE" w14:textId="77777777" w:rsidR="000416BD" w:rsidRPr="00517322" w:rsidRDefault="000416BD" w:rsidP="0008515F">
      <w:pPr>
        <w:widowControl w:val="0"/>
        <w:numPr>
          <w:ilvl w:val="1"/>
          <w:numId w:val="6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254C702C"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077FBE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26.7. Na contagem dos prazos estabelecidos neste Edital e seus Anexos, excluir-se-á o dia do início e incluir-se-á o do vencimento. Só se iniciam e vencem os prazos em dias e horários de expediente na Prefeitura Municipal de </w:t>
      </w:r>
      <w:r>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1607EEC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95F95D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26.8. O desatendimento de exigências formais não essenciais não importará o afastamento do licitante, desde que seja possível o aproveitamento do ato, </w:t>
      </w:r>
      <w:proofErr w:type="gramStart"/>
      <w:r w:rsidRPr="00517322">
        <w:rPr>
          <w:rFonts w:ascii="Verdana" w:eastAsia="Arial" w:hAnsi="Verdana" w:cs="Arial"/>
          <w:sz w:val="20"/>
          <w:szCs w:val="20"/>
          <w:lang w:val="pt-PT" w:eastAsia="en-US"/>
        </w:rPr>
        <w:t>observados</w:t>
      </w:r>
      <w:proofErr w:type="gramEnd"/>
      <w:r w:rsidRPr="00517322">
        <w:rPr>
          <w:rFonts w:ascii="Verdana" w:eastAsia="Arial" w:hAnsi="Verdana" w:cs="Arial"/>
          <w:sz w:val="20"/>
          <w:szCs w:val="20"/>
          <w:lang w:val="pt-PT" w:eastAsia="en-US"/>
        </w:rPr>
        <w:t xml:space="preserve"> os princípios da isonomia e do interesse público;</w:t>
      </w:r>
    </w:p>
    <w:p w14:paraId="7305419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BB35C5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26.9. Em caso de divergência entre disposições deste Edital e de seus anexos ou demais peças que compõem o processo, prevalecerá as deste Edital.</w:t>
      </w:r>
    </w:p>
    <w:p w14:paraId="1AEB08F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5C3D9E0" w14:textId="6B1DD4F9"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26.10. O Edital está disponibilizado, na íntegra, no endereço </w:t>
      </w:r>
      <w:proofErr w:type="gramStart"/>
      <w:r w:rsidRPr="00517322">
        <w:rPr>
          <w:rFonts w:ascii="Verdana" w:eastAsia="Arial" w:hAnsi="Verdana" w:cs="Arial"/>
          <w:sz w:val="20"/>
          <w:szCs w:val="20"/>
          <w:lang w:val="pt-PT" w:eastAsia="en-US"/>
        </w:rPr>
        <w:t>eletrônico,</w:t>
      </w:r>
      <w:proofErr w:type="gramEnd"/>
      <w:r w:rsidR="00637E88">
        <w:rPr>
          <w:rFonts w:ascii="Verdana" w:eastAsia="Arial" w:hAnsi="Verdana" w:cs="Arial"/>
          <w:sz w:val="20"/>
          <w:szCs w:val="20"/>
          <w:lang w:val="pt-PT" w:eastAsia="en-US"/>
        </w:rPr>
        <w:fldChar w:fldCharType="begin"/>
      </w:r>
      <w:r w:rsidR="00637E88">
        <w:rPr>
          <w:rFonts w:ascii="Verdana" w:eastAsia="Arial" w:hAnsi="Verdana" w:cs="Arial"/>
          <w:sz w:val="20"/>
          <w:szCs w:val="20"/>
          <w:lang w:val="pt-PT" w:eastAsia="en-US"/>
        </w:rPr>
        <w:instrText xml:space="preserve"> HYPERLINK "</w:instrText>
      </w:r>
      <w:r w:rsidR="00637E88" w:rsidRPr="00637E88">
        <w:rPr>
          <w:rFonts w:ascii="Verdana" w:eastAsia="Arial" w:hAnsi="Verdana" w:cs="Arial"/>
          <w:sz w:val="20"/>
          <w:szCs w:val="20"/>
          <w:lang w:val="pt-PT" w:eastAsia="en-US"/>
        </w:rPr>
        <w:instrText xml:space="preserve"> http://www.riachuelo.se.gov.br</w:instrText>
      </w:r>
      <w:r w:rsidR="00637E88">
        <w:rPr>
          <w:rFonts w:ascii="Verdana" w:eastAsia="Arial" w:hAnsi="Verdana" w:cs="Arial"/>
          <w:sz w:val="20"/>
          <w:szCs w:val="20"/>
          <w:lang w:val="pt-PT" w:eastAsia="en-US"/>
        </w:rPr>
        <w:instrText xml:space="preserve">" </w:instrText>
      </w:r>
      <w:r w:rsidR="00637E88">
        <w:rPr>
          <w:rFonts w:ascii="Verdana" w:eastAsia="Arial" w:hAnsi="Verdana" w:cs="Arial"/>
          <w:sz w:val="20"/>
          <w:szCs w:val="20"/>
          <w:lang w:val="pt-PT" w:eastAsia="en-US"/>
        </w:rPr>
        <w:fldChar w:fldCharType="separate"/>
      </w:r>
      <w:r w:rsidR="00637E88" w:rsidRPr="000A3EAA">
        <w:rPr>
          <w:rStyle w:val="Hyperlink"/>
          <w:rFonts w:ascii="Verdana" w:eastAsia="Arial" w:hAnsi="Verdana" w:cs="Arial"/>
          <w:sz w:val="20"/>
          <w:szCs w:val="20"/>
          <w:lang w:val="pt-PT" w:eastAsia="en-US"/>
        </w:rPr>
        <w:t xml:space="preserve"> http://www.riachuelo.se.gov.br</w:t>
      </w:r>
      <w:r w:rsidR="00637E88">
        <w:rPr>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fldChar w:fldCharType="begin"/>
      </w:r>
      <w:r>
        <w:instrText xml:space="preserve"> HYPERLINK "http://www.licitanet.com.br/" \h </w:instrText>
      </w:r>
      <w:r>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058A40A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23DF8EE1"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26.11.  O licitante é responsável pela fidelidade e legitimidade das informações prestadas</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52790E6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2A55E5" w14:textId="77777777" w:rsidR="000416BD" w:rsidRPr="00517322" w:rsidRDefault="000416BD" w:rsidP="000416BD">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26.12.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382DE8D1"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54495D5C" w14:textId="77777777" w:rsidR="000416BD" w:rsidRPr="00517322" w:rsidRDefault="000416BD" w:rsidP="0008515F">
      <w:pPr>
        <w:pStyle w:val="PargrafodaLista"/>
        <w:widowControl w:val="0"/>
        <w:numPr>
          <w:ilvl w:val="1"/>
          <w:numId w:val="65"/>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  Na análise da documentação e no julgamento das Propostas Comerciais, o Pregoeiro poderá, a seu critério, solicitar o assessoramento técnico de órgãos </w:t>
      </w:r>
      <w:r w:rsidRPr="00517322">
        <w:rPr>
          <w:rFonts w:ascii="Verdana" w:eastAsia="Arial" w:hAnsi="Verdana" w:cs="Arial"/>
          <w:spacing w:val="5"/>
          <w:sz w:val="20"/>
          <w:szCs w:val="20"/>
          <w:lang w:val="pt-PT" w:eastAsia="en-US"/>
        </w:rPr>
        <w:t xml:space="preserve">ou </w:t>
      </w:r>
      <w:r w:rsidRPr="00517322">
        <w:rPr>
          <w:rFonts w:ascii="Verdana" w:eastAsia="Arial" w:hAnsi="Verdana" w:cs="Arial"/>
          <w:sz w:val="20"/>
          <w:szCs w:val="20"/>
          <w:lang w:val="pt-PT" w:eastAsia="en-US"/>
        </w:rPr>
        <w:t>de profissionais especializados;</w:t>
      </w:r>
    </w:p>
    <w:p w14:paraId="1D8F7E8C"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24F67875" w14:textId="77777777" w:rsidR="000416BD" w:rsidRPr="00517322" w:rsidRDefault="000416BD" w:rsidP="0008515F">
      <w:pPr>
        <w:pStyle w:val="PargrafodaLista"/>
        <w:widowControl w:val="0"/>
        <w:numPr>
          <w:ilvl w:val="1"/>
          <w:numId w:val="65"/>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 a documentação apresentada neste edital e seus anexos são complementares entre si, de modo que qualquer detalhe que se mencione em um documento e se omita em outro será considerado especificado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válido;</w:t>
      </w:r>
    </w:p>
    <w:p w14:paraId="1E77F1C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7A842261" w14:textId="77777777"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14:paraId="3A27EC6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8A62848" w14:textId="77777777"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0964105A"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ED3F707" w14:textId="36FBDC8F"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28" w:history="1">
        <w:r w:rsidRPr="000A3EAA">
          <w:rPr>
            <w:rStyle w:val="Hyperlink"/>
            <w:rFonts w:ascii="Verdana" w:eastAsia="Arial" w:hAnsi="Verdana" w:cs="Arial"/>
            <w:sz w:val="20"/>
            <w:szCs w:val="20"/>
            <w:lang w:val="pt-PT" w:eastAsia="en-US"/>
          </w:rPr>
          <w:t>http://www.riachuelo.se.gov.br</w:t>
        </w:r>
      </w:hyperlink>
      <w:r w:rsidRPr="00517322">
        <w:rPr>
          <w:rFonts w:ascii="Verdana" w:eastAsia="Arial" w:hAnsi="Verdana" w:cs="Arial"/>
          <w:sz w:val="20"/>
          <w:szCs w:val="20"/>
          <w:lang w:val="pt-PT" w:eastAsia="en-US"/>
        </w:rPr>
        <w:t>;</w:t>
      </w:r>
    </w:p>
    <w:p w14:paraId="04B8B970"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DAEB4C3" w14:textId="77777777" w:rsidR="000416BD" w:rsidRPr="00517322" w:rsidRDefault="000416BD" w:rsidP="0008515F">
      <w:pPr>
        <w:widowControl w:val="0"/>
        <w:numPr>
          <w:ilvl w:val="1"/>
          <w:numId w:val="65"/>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725963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A53839A" w14:textId="77777777"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0EC8B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DA61992" w14:textId="77777777" w:rsidR="000416BD" w:rsidRPr="001C28CB"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assim, o contratado será obrigado a aceitar, nas mesmas </w:t>
      </w:r>
      <w:r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14:paraId="582FC649" w14:textId="77777777" w:rsidR="000416BD" w:rsidRPr="001C28CB"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BD6CCF7" w14:textId="77777777"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3A81EF88" w14:textId="77777777" w:rsidR="000416BD" w:rsidRPr="00517322" w:rsidRDefault="000416BD" w:rsidP="000416BD">
      <w:pPr>
        <w:pStyle w:val="PargrafodaLista"/>
        <w:rPr>
          <w:rFonts w:ascii="Verdana" w:eastAsia="Arial" w:hAnsi="Verdana" w:cs="Arial"/>
          <w:sz w:val="20"/>
          <w:szCs w:val="20"/>
          <w:lang w:val="pt-PT" w:eastAsia="en-US"/>
        </w:rPr>
      </w:pPr>
    </w:p>
    <w:p w14:paraId="25CEF90B" w14:textId="77777777" w:rsidR="000416BD" w:rsidRPr="00517322" w:rsidRDefault="000416BD" w:rsidP="0008515F">
      <w:pPr>
        <w:widowControl w:val="0"/>
        <w:numPr>
          <w:ilvl w:val="1"/>
          <w:numId w:val="6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atos praticados no processo licitatório são públicos, ressalvadas as hipóteses de informações cujo sigilo seja imprescindível à segurança da sociedade e do Estado, na forma da lei. A publicidade será diferida:</w:t>
      </w:r>
    </w:p>
    <w:p w14:paraId="1034DD29" w14:textId="77777777" w:rsidR="000416BD" w:rsidRPr="00517322" w:rsidRDefault="000416BD" w:rsidP="000416BD">
      <w:pPr>
        <w:pStyle w:val="PargrafodaLista"/>
        <w:rPr>
          <w:rFonts w:ascii="Verdana" w:eastAsia="Arial" w:hAnsi="Verdana" w:cs="Arial"/>
          <w:sz w:val="20"/>
          <w:szCs w:val="20"/>
          <w:lang w:val="pt-PT" w:eastAsia="en-US"/>
        </w:rPr>
      </w:pPr>
    </w:p>
    <w:p w14:paraId="57153048" w14:textId="77777777" w:rsidR="000416BD" w:rsidRPr="00517322" w:rsidRDefault="000416BD" w:rsidP="000416BD">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62EA1172" w14:textId="77777777" w:rsidR="000416BD" w:rsidRPr="00517322" w:rsidRDefault="000416BD" w:rsidP="000416BD">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II – quanto ao orçamento da Administração, quando o mesmo tiver catrater sigiloso.</w:t>
      </w:r>
    </w:p>
    <w:p w14:paraId="48AC33B5"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14872CF" w14:textId="77777777" w:rsidR="000416BD" w:rsidRPr="00517322" w:rsidRDefault="000416BD" w:rsidP="000416BD">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26.23</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Fazem parte integrante deste edital os anexos, como se nele estivessem</w:t>
      </w:r>
      <w:r w:rsidRPr="00517322">
        <w:rPr>
          <w:rFonts w:ascii="Verdana" w:eastAsia="Arial" w:hAnsi="Verdana" w:cs="Arial"/>
          <w:b/>
          <w:bCs/>
          <w:spacing w:val="-15"/>
          <w:sz w:val="20"/>
          <w:szCs w:val="20"/>
          <w:lang w:val="pt-PT" w:eastAsia="en-US"/>
        </w:rPr>
        <w:t xml:space="preserve"> </w:t>
      </w:r>
      <w:r w:rsidRPr="00517322">
        <w:rPr>
          <w:rFonts w:ascii="Verdana" w:eastAsia="Arial" w:hAnsi="Verdana" w:cs="Arial"/>
          <w:b/>
          <w:bCs/>
          <w:sz w:val="20"/>
          <w:szCs w:val="20"/>
          <w:lang w:val="pt-PT" w:eastAsia="en-US"/>
        </w:rPr>
        <w:t>transcritos:</w:t>
      </w:r>
    </w:p>
    <w:p w14:paraId="236930B0" w14:textId="77777777" w:rsidR="000416BD" w:rsidRPr="00517322" w:rsidRDefault="000416BD" w:rsidP="000416BD">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57DA057"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 – Termo de</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Referência.</w:t>
      </w:r>
    </w:p>
    <w:p w14:paraId="0F7CD943"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 – Modelo de</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Proposta.</w:t>
      </w:r>
    </w:p>
    <w:p w14:paraId="43A7A6E5"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III – Minuta da Ata de Registro de Preços</w:t>
      </w:r>
    </w:p>
    <w:p w14:paraId="11BA8AF1"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IV – Minuta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Contrato</w:t>
      </w:r>
    </w:p>
    <w:p w14:paraId="3C70FAA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54D5806"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lastRenderedPageBreak/>
        <w:t>27. DO FORO</w:t>
      </w:r>
    </w:p>
    <w:p w14:paraId="1336B93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56C676C" w14:textId="4427F7B9"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27.1 </w:t>
      </w:r>
      <w:proofErr w:type="gramStart"/>
      <w:r w:rsidRPr="00517322">
        <w:rPr>
          <w:rFonts w:ascii="Verdana" w:eastAsia="Arial" w:hAnsi="Verdana" w:cs="Arial"/>
          <w:sz w:val="20"/>
          <w:szCs w:val="20"/>
          <w:lang w:val="pt-PT" w:eastAsia="en-US"/>
        </w:rPr>
        <w:t>Fica</w:t>
      </w:r>
      <w:proofErr w:type="gramEnd"/>
      <w:r w:rsidRPr="00517322">
        <w:rPr>
          <w:rFonts w:ascii="Verdana" w:eastAsia="Arial" w:hAnsi="Verdana" w:cs="Arial"/>
          <w:sz w:val="20"/>
          <w:szCs w:val="20"/>
          <w:lang w:val="pt-PT" w:eastAsia="en-US"/>
        </w:rPr>
        <w:t xml:space="preserve"> eleito o Foro da Comarca de </w:t>
      </w:r>
      <w:r w:rsidR="009E13DB">
        <w:rPr>
          <w:rFonts w:ascii="Verdana" w:eastAsia="Arial" w:hAnsi="Verdana" w:cs="Arial"/>
          <w:sz w:val="20"/>
          <w:szCs w:val="20"/>
          <w:lang w:val="pt-PT" w:eastAsia="en-US"/>
        </w:rPr>
        <w:t>Riachuelo</w:t>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1AC8580E" w14:textId="77777777"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p>
    <w:p w14:paraId="12E6BEF2" w14:textId="67236C26" w:rsidR="000416BD" w:rsidRDefault="00AC3D90" w:rsidP="000416BD">
      <w:pPr>
        <w:tabs>
          <w:tab w:val="left" w:pos="0"/>
        </w:tabs>
        <w:autoSpaceDE w:val="0"/>
        <w:autoSpaceDN w:val="0"/>
        <w:ind w:right="-3"/>
        <w:jc w:val="center"/>
        <w:rPr>
          <w:rFonts w:ascii="Verdana" w:eastAsia="Arial" w:hAnsi="Verdana" w:cs="Arial"/>
          <w:sz w:val="20"/>
          <w:szCs w:val="20"/>
          <w:lang w:val="pt-PT" w:eastAsia="en-US"/>
        </w:rPr>
      </w:pPr>
      <w:r>
        <w:rPr>
          <w:rFonts w:ascii="Verdana" w:eastAsia="Arial" w:hAnsi="Verdana" w:cs="Arial"/>
          <w:sz w:val="20"/>
          <w:szCs w:val="20"/>
          <w:lang w:val="pt-PT" w:eastAsia="en-US"/>
        </w:rPr>
        <w:t>Riachuelo</w:t>
      </w:r>
      <w:r w:rsidR="00B15A62">
        <w:rPr>
          <w:rFonts w:ascii="Verdana" w:eastAsia="Arial" w:hAnsi="Verdana" w:cs="Arial"/>
          <w:sz w:val="20"/>
          <w:szCs w:val="20"/>
          <w:lang w:val="pt-PT" w:eastAsia="en-US"/>
        </w:rPr>
        <w:t>/SE, 2</w:t>
      </w:r>
      <w:r w:rsidR="00931129">
        <w:rPr>
          <w:rFonts w:ascii="Verdana" w:eastAsia="Arial" w:hAnsi="Verdana" w:cs="Arial"/>
          <w:sz w:val="20"/>
          <w:szCs w:val="20"/>
          <w:lang w:val="pt-PT" w:eastAsia="en-US"/>
        </w:rPr>
        <w:t>8</w:t>
      </w:r>
      <w:r w:rsidR="009E13DB">
        <w:rPr>
          <w:rFonts w:ascii="Verdana" w:eastAsia="Arial" w:hAnsi="Verdana" w:cs="Arial"/>
          <w:sz w:val="20"/>
          <w:szCs w:val="20"/>
          <w:lang w:val="pt-PT" w:eastAsia="en-US"/>
        </w:rPr>
        <w:t xml:space="preserve"> de </w:t>
      </w:r>
      <w:r w:rsidR="00931129">
        <w:rPr>
          <w:rFonts w:ascii="Verdana" w:eastAsia="Arial" w:hAnsi="Verdana" w:cs="Arial"/>
          <w:sz w:val="20"/>
          <w:szCs w:val="20"/>
          <w:lang w:val="pt-PT" w:eastAsia="en-US"/>
        </w:rPr>
        <w:t>Fevereiro de 2025</w:t>
      </w:r>
      <w:r w:rsidR="000416BD">
        <w:rPr>
          <w:rFonts w:ascii="Verdana" w:eastAsia="Arial" w:hAnsi="Verdana" w:cs="Arial"/>
          <w:sz w:val="20"/>
          <w:szCs w:val="20"/>
          <w:lang w:val="pt-PT" w:eastAsia="en-US"/>
        </w:rPr>
        <w:t>.</w:t>
      </w:r>
    </w:p>
    <w:p w14:paraId="393803AF" w14:textId="77777777" w:rsidR="000416BD" w:rsidRDefault="000416BD" w:rsidP="000416BD">
      <w:pPr>
        <w:tabs>
          <w:tab w:val="left" w:pos="0"/>
        </w:tabs>
        <w:autoSpaceDE w:val="0"/>
        <w:autoSpaceDN w:val="0"/>
        <w:ind w:right="-3"/>
        <w:jc w:val="center"/>
        <w:rPr>
          <w:rFonts w:ascii="Verdana" w:eastAsia="Arial" w:hAnsi="Verdana" w:cs="Arial"/>
          <w:b/>
          <w:bCs/>
          <w:sz w:val="20"/>
          <w:szCs w:val="20"/>
          <w:lang w:val="pt-PT" w:eastAsia="en-US"/>
        </w:rPr>
      </w:pPr>
    </w:p>
    <w:p w14:paraId="72E1208B"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41AA6CC2"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34F22C23" w14:textId="7E50163D" w:rsidR="000416BD" w:rsidRPr="00517322" w:rsidRDefault="000416BD" w:rsidP="000416BD">
      <w:pPr>
        <w:tabs>
          <w:tab w:val="left" w:pos="0"/>
        </w:tabs>
        <w:autoSpaceDE w:val="0"/>
        <w:autoSpaceDN w:val="0"/>
        <w:ind w:right="-3"/>
        <w:jc w:val="center"/>
        <w:rPr>
          <w:rFonts w:ascii="Verdana" w:eastAsia="Arial" w:hAnsi="Verdana" w:cs="Arial"/>
          <w:b/>
          <w:bCs/>
          <w:sz w:val="20"/>
          <w:szCs w:val="20"/>
          <w:lang w:val="pt-PT" w:eastAsia="en-US"/>
        </w:rPr>
      </w:pPr>
      <w:r>
        <w:rPr>
          <w:rFonts w:ascii="Verdana" w:eastAsia="Arial" w:hAnsi="Verdana" w:cs="Arial"/>
          <w:b/>
          <w:bCs/>
          <w:sz w:val="20"/>
          <w:szCs w:val="20"/>
          <w:lang w:val="pt-PT" w:eastAsia="en-US"/>
        </w:rPr>
        <w:t>Izaura Maria Moura Ferreira Almeida</w:t>
      </w:r>
    </w:p>
    <w:p w14:paraId="49941334" w14:textId="7E8E4388" w:rsidR="000416BD" w:rsidRDefault="000416BD" w:rsidP="000416BD">
      <w:pPr>
        <w:tabs>
          <w:tab w:val="left" w:pos="0"/>
        </w:tabs>
        <w:autoSpaceDE w:val="0"/>
        <w:autoSpaceDN w:val="0"/>
        <w:jc w:val="center"/>
        <w:rPr>
          <w:rFonts w:ascii="Verdana" w:eastAsia="Arial" w:hAnsi="Verdana" w:cs="Arial"/>
          <w:sz w:val="20"/>
          <w:szCs w:val="20"/>
          <w:lang w:val="pt-PT" w:eastAsia="en-US"/>
        </w:rPr>
      </w:pPr>
      <w:r>
        <w:rPr>
          <w:rFonts w:ascii="Verdana" w:hAnsi="Verdana" w:cs="Arial"/>
          <w:bCs/>
          <w:sz w:val="20"/>
          <w:szCs w:val="20"/>
        </w:rPr>
        <w:t>Agente de Contratação</w:t>
      </w:r>
    </w:p>
    <w:p w14:paraId="634F8060" w14:textId="32C1ABB9" w:rsidR="000416BD" w:rsidRDefault="000416BD" w:rsidP="000416BD">
      <w:pPr>
        <w:jc w:val="center"/>
        <w:rPr>
          <w:rFonts w:ascii="Verdana" w:eastAsia="Arial" w:hAnsi="Verdana" w:cs="Arial"/>
          <w:sz w:val="20"/>
          <w:szCs w:val="20"/>
          <w:lang w:val="pt-PT" w:eastAsia="en-US"/>
        </w:rPr>
      </w:pPr>
    </w:p>
    <w:p w14:paraId="2C982ADB" w14:textId="77777777" w:rsidR="000416BD" w:rsidRDefault="000416BD" w:rsidP="000416BD">
      <w:pPr>
        <w:jc w:val="center"/>
        <w:rPr>
          <w:rFonts w:ascii="Verdana" w:eastAsia="Arial" w:hAnsi="Verdana" w:cs="Arial"/>
          <w:sz w:val="20"/>
          <w:szCs w:val="20"/>
          <w:lang w:val="pt-PT" w:eastAsia="en-US"/>
        </w:rPr>
      </w:pPr>
    </w:p>
    <w:p w14:paraId="64B0ED19" w14:textId="77777777" w:rsidR="000416BD" w:rsidRDefault="000416BD" w:rsidP="000416BD">
      <w:pPr>
        <w:jc w:val="center"/>
        <w:rPr>
          <w:rFonts w:ascii="Verdana" w:eastAsia="Arial" w:hAnsi="Verdana" w:cs="Arial"/>
          <w:sz w:val="20"/>
          <w:szCs w:val="20"/>
          <w:lang w:val="pt-PT" w:eastAsia="en-US"/>
        </w:rPr>
      </w:pPr>
    </w:p>
    <w:p w14:paraId="7284B43E" w14:textId="77777777" w:rsidR="000416BD" w:rsidRDefault="000416BD" w:rsidP="000416BD">
      <w:pPr>
        <w:jc w:val="center"/>
        <w:rPr>
          <w:rFonts w:ascii="Verdana" w:eastAsia="Arial" w:hAnsi="Verdana" w:cs="Arial"/>
          <w:sz w:val="20"/>
          <w:szCs w:val="20"/>
          <w:lang w:val="pt-PT" w:eastAsia="en-US"/>
        </w:rPr>
      </w:pPr>
    </w:p>
    <w:p w14:paraId="5D944BC3" w14:textId="77777777" w:rsidR="00B15A62" w:rsidRDefault="00B15A62" w:rsidP="000416BD">
      <w:pPr>
        <w:jc w:val="center"/>
        <w:rPr>
          <w:rFonts w:ascii="Verdana" w:eastAsia="Arial" w:hAnsi="Verdana" w:cs="Arial"/>
          <w:sz w:val="20"/>
          <w:szCs w:val="20"/>
          <w:lang w:val="pt-PT" w:eastAsia="en-US"/>
        </w:rPr>
      </w:pPr>
    </w:p>
    <w:p w14:paraId="1D2B6756" w14:textId="77777777" w:rsidR="00B15A62" w:rsidRDefault="00B15A62" w:rsidP="000416BD">
      <w:pPr>
        <w:jc w:val="center"/>
        <w:rPr>
          <w:rFonts w:ascii="Verdana" w:eastAsia="Arial" w:hAnsi="Verdana" w:cs="Arial"/>
          <w:sz w:val="20"/>
          <w:szCs w:val="20"/>
          <w:lang w:val="pt-PT" w:eastAsia="en-US"/>
        </w:rPr>
      </w:pPr>
    </w:p>
    <w:p w14:paraId="25280C82" w14:textId="77777777" w:rsidR="00B15A62" w:rsidRDefault="00B15A62" w:rsidP="000416BD">
      <w:pPr>
        <w:jc w:val="center"/>
        <w:rPr>
          <w:rFonts w:ascii="Verdana" w:eastAsia="Arial" w:hAnsi="Verdana" w:cs="Arial"/>
          <w:sz w:val="20"/>
          <w:szCs w:val="20"/>
          <w:lang w:val="pt-PT" w:eastAsia="en-US"/>
        </w:rPr>
      </w:pPr>
    </w:p>
    <w:p w14:paraId="4915FE12" w14:textId="77777777" w:rsidR="00B15A62" w:rsidRDefault="00B15A62" w:rsidP="000416BD">
      <w:pPr>
        <w:jc w:val="center"/>
        <w:rPr>
          <w:rFonts w:ascii="Verdana" w:eastAsia="Arial" w:hAnsi="Verdana" w:cs="Arial"/>
          <w:sz w:val="20"/>
          <w:szCs w:val="20"/>
          <w:lang w:val="pt-PT" w:eastAsia="en-US"/>
        </w:rPr>
      </w:pPr>
    </w:p>
    <w:p w14:paraId="6BC0D632" w14:textId="77777777" w:rsidR="00B15A62" w:rsidRDefault="00B15A62" w:rsidP="000416BD">
      <w:pPr>
        <w:jc w:val="center"/>
        <w:rPr>
          <w:rFonts w:ascii="Verdana" w:eastAsia="Arial" w:hAnsi="Verdana" w:cs="Arial"/>
          <w:sz w:val="20"/>
          <w:szCs w:val="20"/>
          <w:lang w:val="pt-PT" w:eastAsia="en-US"/>
        </w:rPr>
      </w:pPr>
    </w:p>
    <w:p w14:paraId="35EFB6F9" w14:textId="77777777" w:rsidR="00F407DD" w:rsidRDefault="00F407DD" w:rsidP="000416BD">
      <w:pPr>
        <w:jc w:val="center"/>
        <w:rPr>
          <w:rFonts w:ascii="Verdana" w:eastAsia="Arial" w:hAnsi="Verdana" w:cs="Arial"/>
          <w:sz w:val="20"/>
          <w:szCs w:val="20"/>
          <w:lang w:val="pt-PT" w:eastAsia="en-US"/>
        </w:rPr>
      </w:pPr>
    </w:p>
    <w:p w14:paraId="484B39AF" w14:textId="77777777" w:rsidR="00F407DD" w:rsidRDefault="00F407DD" w:rsidP="000416BD">
      <w:pPr>
        <w:jc w:val="center"/>
        <w:rPr>
          <w:rFonts w:ascii="Verdana" w:eastAsia="Arial" w:hAnsi="Verdana" w:cs="Arial"/>
          <w:sz w:val="20"/>
          <w:szCs w:val="20"/>
          <w:lang w:val="pt-PT" w:eastAsia="en-US"/>
        </w:rPr>
      </w:pPr>
    </w:p>
    <w:p w14:paraId="08F0D681" w14:textId="77777777" w:rsidR="00F407DD" w:rsidRDefault="00F407DD" w:rsidP="000416BD">
      <w:pPr>
        <w:jc w:val="center"/>
        <w:rPr>
          <w:rFonts w:ascii="Verdana" w:eastAsia="Arial" w:hAnsi="Verdana" w:cs="Arial"/>
          <w:sz w:val="20"/>
          <w:szCs w:val="20"/>
          <w:lang w:val="pt-PT" w:eastAsia="en-US"/>
        </w:rPr>
      </w:pPr>
    </w:p>
    <w:p w14:paraId="1A61C3DE" w14:textId="77777777" w:rsidR="00F407DD" w:rsidRDefault="00F407DD" w:rsidP="000416BD">
      <w:pPr>
        <w:jc w:val="center"/>
        <w:rPr>
          <w:rFonts w:ascii="Verdana" w:eastAsia="Arial" w:hAnsi="Verdana" w:cs="Arial"/>
          <w:sz w:val="20"/>
          <w:szCs w:val="20"/>
          <w:lang w:val="pt-PT" w:eastAsia="en-US"/>
        </w:rPr>
      </w:pPr>
    </w:p>
    <w:p w14:paraId="33A3ED8C" w14:textId="77777777" w:rsidR="00F407DD" w:rsidRDefault="00F407DD" w:rsidP="000416BD">
      <w:pPr>
        <w:jc w:val="center"/>
        <w:rPr>
          <w:rFonts w:ascii="Verdana" w:eastAsia="Arial" w:hAnsi="Verdana" w:cs="Arial"/>
          <w:sz w:val="20"/>
          <w:szCs w:val="20"/>
          <w:lang w:val="pt-PT" w:eastAsia="en-US"/>
        </w:rPr>
      </w:pPr>
    </w:p>
    <w:p w14:paraId="32DCDBCB" w14:textId="77777777" w:rsidR="00F407DD" w:rsidRDefault="00F407DD" w:rsidP="000416BD">
      <w:pPr>
        <w:jc w:val="center"/>
        <w:rPr>
          <w:rFonts w:ascii="Verdana" w:eastAsia="Arial" w:hAnsi="Verdana" w:cs="Arial"/>
          <w:sz w:val="20"/>
          <w:szCs w:val="20"/>
          <w:lang w:val="pt-PT" w:eastAsia="en-US"/>
        </w:rPr>
      </w:pPr>
    </w:p>
    <w:p w14:paraId="5DE8BC9B" w14:textId="77777777" w:rsidR="00F407DD" w:rsidRDefault="00F407DD" w:rsidP="000416BD">
      <w:pPr>
        <w:jc w:val="center"/>
        <w:rPr>
          <w:rFonts w:ascii="Verdana" w:eastAsia="Arial" w:hAnsi="Verdana" w:cs="Arial"/>
          <w:sz w:val="20"/>
          <w:szCs w:val="20"/>
          <w:lang w:val="pt-PT" w:eastAsia="en-US"/>
        </w:rPr>
      </w:pPr>
    </w:p>
    <w:p w14:paraId="4498798C" w14:textId="77777777" w:rsidR="00F407DD" w:rsidRDefault="00F407DD" w:rsidP="000416BD">
      <w:pPr>
        <w:jc w:val="center"/>
        <w:rPr>
          <w:rFonts w:ascii="Verdana" w:eastAsia="Arial" w:hAnsi="Verdana" w:cs="Arial"/>
          <w:sz w:val="20"/>
          <w:szCs w:val="20"/>
          <w:lang w:val="pt-PT" w:eastAsia="en-US"/>
        </w:rPr>
      </w:pPr>
    </w:p>
    <w:p w14:paraId="287BD7A3" w14:textId="77777777" w:rsidR="00F407DD" w:rsidRDefault="00F407DD" w:rsidP="000416BD">
      <w:pPr>
        <w:jc w:val="center"/>
        <w:rPr>
          <w:rFonts w:ascii="Verdana" w:eastAsia="Arial" w:hAnsi="Verdana" w:cs="Arial"/>
          <w:sz w:val="20"/>
          <w:szCs w:val="20"/>
          <w:lang w:val="pt-PT" w:eastAsia="en-US"/>
        </w:rPr>
      </w:pPr>
    </w:p>
    <w:p w14:paraId="320C51A5" w14:textId="77777777" w:rsidR="00F407DD" w:rsidRDefault="00F407DD" w:rsidP="000416BD">
      <w:pPr>
        <w:jc w:val="center"/>
        <w:rPr>
          <w:rFonts w:ascii="Verdana" w:eastAsia="Arial" w:hAnsi="Verdana" w:cs="Arial"/>
          <w:sz w:val="20"/>
          <w:szCs w:val="20"/>
          <w:lang w:val="pt-PT" w:eastAsia="en-US"/>
        </w:rPr>
      </w:pPr>
    </w:p>
    <w:p w14:paraId="1DA50115" w14:textId="77777777" w:rsidR="00F407DD" w:rsidRDefault="00F407DD" w:rsidP="000416BD">
      <w:pPr>
        <w:jc w:val="center"/>
        <w:rPr>
          <w:rFonts w:ascii="Verdana" w:eastAsia="Arial" w:hAnsi="Verdana" w:cs="Arial"/>
          <w:sz w:val="20"/>
          <w:szCs w:val="20"/>
          <w:lang w:val="pt-PT" w:eastAsia="en-US"/>
        </w:rPr>
      </w:pPr>
    </w:p>
    <w:p w14:paraId="5E2749CF" w14:textId="77777777" w:rsidR="00F407DD" w:rsidRDefault="00F407DD" w:rsidP="000416BD">
      <w:pPr>
        <w:jc w:val="center"/>
        <w:rPr>
          <w:rFonts w:ascii="Verdana" w:eastAsia="Arial" w:hAnsi="Verdana" w:cs="Arial"/>
          <w:sz w:val="20"/>
          <w:szCs w:val="20"/>
          <w:lang w:val="pt-PT" w:eastAsia="en-US"/>
        </w:rPr>
      </w:pPr>
    </w:p>
    <w:p w14:paraId="24477978" w14:textId="77777777" w:rsidR="00F407DD" w:rsidRDefault="00F407DD" w:rsidP="000416BD">
      <w:pPr>
        <w:jc w:val="center"/>
        <w:rPr>
          <w:rFonts w:ascii="Verdana" w:eastAsia="Arial" w:hAnsi="Verdana" w:cs="Arial"/>
          <w:sz w:val="20"/>
          <w:szCs w:val="20"/>
          <w:lang w:val="pt-PT" w:eastAsia="en-US"/>
        </w:rPr>
      </w:pPr>
    </w:p>
    <w:p w14:paraId="650BC051" w14:textId="77777777" w:rsidR="00F407DD" w:rsidRDefault="00F407DD" w:rsidP="000416BD">
      <w:pPr>
        <w:jc w:val="center"/>
        <w:rPr>
          <w:rFonts w:ascii="Verdana" w:eastAsia="Arial" w:hAnsi="Verdana" w:cs="Arial"/>
          <w:sz w:val="20"/>
          <w:szCs w:val="20"/>
          <w:lang w:val="pt-PT" w:eastAsia="en-US"/>
        </w:rPr>
      </w:pPr>
    </w:p>
    <w:p w14:paraId="0EDDC775" w14:textId="77777777" w:rsidR="00F407DD" w:rsidRDefault="00F407DD" w:rsidP="000416BD">
      <w:pPr>
        <w:jc w:val="center"/>
        <w:rPr>
          <w:rFonts w:ascii="Verdana" w:eastAsia="Arial" w:hAnsi="Verdana" w:cs="Arial"/>
          <w:sz w:val="20"/>
          <w:szCs w:val="20"/>
          <w:lang w:val="pt-PT" w:eastAsia="en-US"/>
        </w:rPr>
      </w:pPr>
    </w:p>
    <w:p w14:paraId="6D3999C9" w14:textId="77777777" w:rsidR="00F407DD" w:rsidRDefault="00F407DD" w:rsidP="000416BD">
      <w:pPr>
        <w:jc w:val="center"/>
        <w:rPr>
          <w:rFonts w:ascii="Verdana" w:eastAsia="Arial" w:hAnsi="Verdana" w:cs="Arial"/>
          <w:sz w:val="20"/>
          <w:szCs w:val="20"/>
          <w:lang w:val="pt-PT" w:eastAsia="en-US"/>
        </w:rPr>
      </w:pPr>
    </w:p>
    <w:p w14:paraId="55CD9C65" w14:textId="77777777" w:rsidR="00F407DD" w:rsidRDefault="00F407DD" w:rsidP="000416BD">
      <w:pPr>
        <w:jc w:val="center"/>
        <w:rPr>
          <w:rFonts w:ascii="Verdana" w:eastAsia="Arial" w:hAnsi="Verdana" w:cs="Arial"/>
          <w:sz w:val="20"/>
          <w:szCs w:val="20"/>
          <w:lang w:val="pt-PT" w:eastAsia="en-US"/>
        </w:rPr>
      </w:pPr>
    </w:p>
    <w:p w14:paraId="4BF5A994" w14:textId="77777777" w:rsidR="00F407DD" w:rsidRDefault="00F407DD" w:rsidP="000416BD">
      <w:pPr>
        <w:jc w:val="center"/>
        <w:rPr>
          <w:rFonts w:ascii="Verdana" w:eastAsia="Arial" w:hAnsi="Verdana" w:cs="Arial"/>
          <w:sz w:val="20"/>
          <w:szCs w:val="20"/>
          <w:lang w:val="pt-PT" w:eastAsia="en-US"/>
        </w:rPr>
      </w:pPr>
    </w:p>
    <w:p w14:paraId="2A777945" w14:textId="77777777" w:rsidR="00F407DD" w:rsidRDefault="00F407DD" w:rsidP="000416BD">
      <w:pPr>
        <w:jc w:val="center"/>
        <w:rPr>
          <w:rFonts w:ascii="Verdana" w:eastAsia="Arial" w:hAnsi="Verdana" w:cs="Arial"/>
          <w:sz w:val="20"/>
          <w:szCs w:val="20"/>
          <w:lang w:val="pt-PT" w:eastAsia="en-US"/>
        </w:rPr>
      </w:pPr>
    </w:p>
    <w:p w14:paraId="44741220" w14:textId="77777777" w:rsidR="00F407DD" w:rsidRDefault="00F407DD" w:rsidP="000416BD">
      <w:pPr>
        <w:jc w:val="center"/>
        <w:rPr>
          <w:rFonts w:ascii="Verdana" w:eastAsia="Arial" w:hAnsi="Verdana" w:cs="Arial"/>
          <w:sz w:val="20"/>
          <w:szCs w:val="20"/>
          <w:lang w:val="pt-PT" w:eastAsia="en-US"/>
        </w:rPr>
      </w:pPr>
    </w:p>
    <w:p w14:paraId="33E82919" w14:textId="77777777" w:rsidR="00F407DD" w:rsidRDefault="00F407DD" w:rsidP="000416BD">
      <w:pPr>
        <w:jc w:val="center"/>
        <w:rPr>
          <w:rFonts w:ascii="Verdana" w:eastAsia="Arial" w:hAnsi="Verdana" w:cs="Arial"/>
          <w:sz w:val="20"/>
          <w:szCs w:val="20"/>
          <w:lang w:val="pt-PT" w:eastAsia="en-US"/>
        </w:rPr>
      </w:pPr>
    </w:p>
    <w:p w14:paraId="6C7D64E5" w14:textId="77777777" w:rsidR="00F407DD" w:rsidRDefault="00F407DD" w:rsidP="000416BD">
      <w:pPr>
        <w:jc w:val="center"/>
        <w:rPr>
          <w:rFonts w:ascii="Verdana" w:eastAsia="Arial" w:hAnsi="Verdana" w:cs="Arial"/>
          <w:sz w:val="20"/>
          <w:szCs w:val="20"/>
          <w:lang w:val="pt-PT" w:eastAsia="en-US"/>
        </w:rPr>
      </w:pPr>
    </w:p>
    <w:p w14:paraId="2194839A" w14:textId="77777777" w:rsidR="00F407DD" w:rsidRDefault="00F407DD" w:rsidP="000416BD">
      <w:pPr>
        <w:jc w:val="center"/>
        <w:rPr>
          <w:rFonts w:ascii="Verdana" w:eastAsia="Arial" w:hAnsi="Verdana" w:cs="Arial"/>
          <w:sz w:val="20"/>
          <w:szCs w:val="20"/>
          <w:lang w:val="pt-PT" w:eastAsia="en-US"/>
        </w:rPr>
      </w:pPr>
    </w:p>
    <w:p w14:paraId="59897FB0" w14:textId="77777777" w:rsidR="00F407DD" w:rsidRDefault="00F407DD" w:rsidP="000416BD">
      <w:pPr>
        <w:jc w:val="center"/>
        <w:rPr>
          <w:rFonts w:ascii="Verdana" w:eastAsia="Arial" w:hAnsi="Verdana" w:cs="Arial"/>
          <w:sz w:val="20"/>
          <w:szCs w:val="20"/>
          <w:lang w:val="pt-PT" w:eastAsia="en-US"/>
        </w:rPr>
      </w:pPr>
    </w:p>
    <w:p w14:paraId="0AF46D7D" w14:textId="77777777" w:rsidR="00F407DD" w:rsidRDefault="00F407DD" w:rsidP="000416BD">
      <w:pPr>
        <w:jc w:val="center"/>
        <w:rPr>
          <w:rFonts w:ascii="Verdana" w:eastAsia="Arial" w:hAnsi="Verdana" w:cs="Arial"/>
          <w:sz w:val="20"/>
          <w:szCs w:val="20"/>
          <w:lang w:val="pt-PT" w:eastAsia="en-US"/>
        </w:rPr>
      </w:pPr>
    </w:p>
    <w:p w14:paraId="5E191320" w14:textId="77777777" w:rsidR="00F407DD" w:rsidRDefault="00F407DD" w:rsidP="000416BD">
      <w:pPr>
        <w:jc w:val="center"/>
        <w:rPr>
          <w:rFonts w:ascii="Verdana" w:eastAsia="Arial" w:hAnsi="Verdana" w:cs="Arial"/>
          <w:sz w:val="20"/>
          <w:szCs w:val="20"/>
          <w:lang w:val="pt-PT" w:eastAsia="en-US"/>
        </w:rPr>
      </w:pPr>
    </w:p>
    <w:p w14:paraId="02FF8DBE" w14:textId="77777777" w:rsidR="00F407DD" w:rsidRDefault="00F407DD" w:rsidP="000416BD">
      <w:pPr>
        <w:jc w:val="center"/>
        <w:rPr>
          <w:rFonts w:ascii="Verdana" w:eastAsia="Arial" w:hAnsi="Verdana" w:cs="Arial"/>
          <w:sz w:val="20"/>
          <w:szCs w:val="20"/>
          <w:lang w:val="pt-PT" w:eastAsia="en-US"/>
        </w:rPr>
      </w:pPr>
    </w:p>
    <w:p w14:paraId="0C74AEE5" w14:textId="77777777" w:rsidR="00B15A62" w:rsidRDefault="00B15A62" w:rsidP="000416BD">
      <w:pPr>
        <w:jc w:val="center"/>
        <w:rPr>
          <w:rFonts w:ascii="Verdana" w:eastAsia="Arial" w:hAnsi="Verdana" w:cs="Arial"/>
          <w:sz w:val="20"/>
          <w:szCs w:val="20"/>
          <w:lang w:val="pt-PT" w:eastAsia="en-US"/>
        </w:rPr>
      </w:pPr>
    </w:p>
    <w:p w14:paraId="73664E98" w14:textId="77777777" w:rsidR="00B15A62" w:rsidRDefault="00B15A62" w:rsidP="000416BD">
      <w:pPr>
        <w:jc w:val="center"/>
        <w:rPr>
          <w:rFonts w:ascii="Verdana" w:eastAsia="Arial" w:hAnsi="Verdana" w:cs="Arial"/>
          <w:sz w:val="20"/>
          <w:szCs w:val="20"/>
          <w:lang w:val="pt-PT" w:eastAsia="en-US"/>
        </w:rPr>
      </w:pPr>
    </w:p>
    <w:p w14:paraId="36E22165" w14:textId="77777777" w:rsidR="00B15A62" w:rsidRDefault="00B15A62" w:rsidP="000416BD">
      <w:pPr>
        <w:jc w:val="center"/>
        <w:rPr>
          <w:rFonts w:ascii="Verdana" w:eastAsia="Arial" w:hAnsi="Verdana" w:cs="Arial"/>
          <w:sz w:val="20"/>
          <w:szCs w:val="20"/>
          <w:lang w:val="pt-PT" w:eastAsia="en-US"/>
        </w:rPr>
      </w:pPr>
    </w:p>
    <w:p w14:paraId="1C27E30E" w14:textId="77777777" w:rsidR="00B15A62" w:rsidRDefault="00B15A62" w:rsidP="000416BD">
      <w:pPr>
        <w:jc w:val="center"/>
        <w:rPr>
          <w:rFonts w:ascii="Verdana" w:eastAsia="Arial" w:hAnsi="Verdana" w:cs="Arial"/>
          <w:sz w:val="20"/>
          <w:szCs w:val="20"/>
          <w:lang w:val="pt-PT" w:eastAsia="en-US"/>
        </w:rPr>
      </w:pPr>
    </w:p>
    <w:p w14:paraId="413E4EE0" w14:textId="77777777" w:rsidR="00B15A62" w:rsidRDefault="00B15A62" w:rsidP="000416BD">
      <w:pPr>
        <w:jc w:val="center"/>
        <w:rPr>
          <w:rFonts w:ascii="Verdana" w:eastAsia="Arial" w:hAnsi="Verdana" w:cs="Arial"/>
          <w:sz w:val="20"/>
          <w:szCs w:val="20"/>
          <w:lang w:val="pt-PT" w:eastAsia="en-US"/>
        </w:rPr>
      </w:pPr>
    </w:p>
    <w:p w14:paraId="65B1E6B9" w14:textId="77777777" w:rsidR="00B15A62" w:rsidRPr="00B15A62" w:rsidRDefault="00B15A62" w:rsidP="00B15A62">
      <w:pPr>
        <w:tabs>
          <w:tab w:val="left" w:pos="3660"/>
        </w:tabs>
        <w:contextualSpacing/>
        <w:jc w:val="center"/>
        <w:rPr>
          <w:rFonts w:ascii="Verdana" w:hAnsi="Verdana"/>
          <w:b/>
          <w:bCs/>
          <w:sz w:val="20"/>
          <w:szCs w:val="20"/>
        </w:rPr>
      </w:pPr>
      <w:r w:rsidRPr="00B15A62">
        <w:rPr>
          <w:rFonts w:ascii="Verdana" w:hAnsi="Verdana"/>
          <w:b/>
          <w:bCs/>
          <w:sz w:val="20"/>
          <w:szCs w:val="20"/>
        </w:rPr>
        <w:t>TERMO DE REFERÊNCIA</w:t>
      </w:r>
    </w:p>
    <w:p w14:paraId="74ED2D68" w14:textId="77777777" w:rsidR="00B15A62" w:rsidRPr="00B15A62" w:rsidRDefault="00B15A62" w:rsidP="00B15A62">
      <w:pPr>
        <w:tabs>
          <w:tab w:val="left" w:pos="3660"/>
        </w:tabs>
        <w:contextualSpacing/>
        <w:jc w:val="center"/>
        <w:rPr>
          <w:rFonts w:ascii="Verdana" w:hAnsi="Verdana"/>
          <w:b/>
          <w:bCs/>
          <w:color w:val="FF0000"/>
          <w:sz w:val="20"/>
          <w:szCs w:val="20"/>
        </w:rPr>
      </w:pPr>
    </w:p>
    <w:p w14:paraId="49F3E5B1" w14:textId="77777777" w:rsidR="00B15A62" w:rsidRPr="00B15A62" w:rsidRDefault="00B15A62" w:rsidP="00B15A62">
      <w:pPr>
        <w:tabs>
          <w:tab w:val="left" w:pos="3660"/>
        </w:tabs>
        <w:contextualSpacing/>
        <w:jc w:val="center"/>
        <w:rPr>
          <w:rFonts w:ascii="Verdana" w:hAnsi="Verdana"/>
          <w:b/>
          <w:bCs/>
          <w:color w:val="FF0000"/>
          <w:sz w:val="20"/>
          <w:szCs w:val="20"/>
        </w:rPr>
      </w:pPr>
    </w:p>
    <w:p w14:paraId="7085CCE0" w14:textId="77777777" w:rsidR="00B15A62" w:rsidRPr="00B15A62" w:rsidRDefault="00B15A62" w:rsidP="00B15A62">
      <w:pPr>
        <w:tabs>
          <w:tab w:val="left" w:pos="3660"/>
        </w:tabs>
        <w:contextualSpacing/>
        <w:rPr>
          <w:rFonts w:ascii="Verdana" w:hAnsi="Verdana"/>
          <w:b/>
          <w:color w:val="FF0000"/>
          <w:sz w:val="20"/>
          <w:szCs w:val="20"/>
        </w:rPr>
      </w:pPr>
    </w:p>
    <w:p w14:paraId="5811B345" w14:textId="77777777" w:rsidR="00B15A62" w:rsidRPr="00B15A62" w:rsidRDefault="00B15A62" w:rsidP="00B15A62">
      <w:pPr>
        <w:tabs>
          <w:tab w:val="left" w:pos="3660"/>
        </w:tabs>
        <w:contextualSpacing/>
        <w:rPr>
          <w:rFonts w:ascii="Verdana" w:hAnsi="Verdana"/>
          <w:b/>
          <w:bCs/>
          <w:sz w:val="20"/>
          <w:szCs w:val="20"/>
        </w:rPr>
      </w:pPr>
      <w:r w:rsidRPr="00B15A62">
        <w:rPr>
          <w:rFonts w:ascii="Verdana" w:hAnsi="Verdana"/>
          <w:b/>
          <w:bCs/>
          <w:sz w:val="20"/>
          <w:szCs w:val="20"/>
        </w:rPr>
        <w:t>INTERESSADO: Fundo Municipal de Saúde</w:t>
      </w:r>
    </w:p>
    <w:p w14:paraId="3A174EAF" w14:textId="77777777" w:rsidR="00B15A62" w:rsidRPr="00B15A62" w:rsidRDefault="00B15A62" w:rsidP="00B15A62">
      <w:pPr>
        <w:contextualSpacing/>
        <w:jc w:val="both"/>
        <w:rPr>
          <w:rFonts w:ascii="Verdana" w:hAnsi="Verdana"/>
          <w:color w:val="FF0000"/>
          <w:sz w:val="20"/>
          <w:szCs w:val="20"/>
        </w:rPr>
      </w:pPr>
    </w:p>
    <w:p w14:paraId="2B3269A4"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1. DEFINIÇÃO DO OBJETO</w:t>
      </w:r>
    </w:p>
    <w:p w14:paraId="480B78CB" w14:textId="77777777" w:rsidR="00B15A62" w:rsidRPr="00B15A62" w:rsidRDefault="00B15A62" w:rsidP="00B15A62">
      <w:pPr>
        <w:pStyle w:val="PargrafodaLista"/>
        <w:ind w:left="0"/>
        <w:jc w:val="both"/>
        <w:rPr>
          <w:rFonts w:ascii="Verdana" w:hAnsi="Verdana"/>
          <w:b/>
          <w:bCs/>
          <w:color w:val="FF0000"/>
          <w:sz w:val="20"/>
          <w:szCs w:val="20"/>
          <w:u w:val="single"/>
        </w:rPr>
      </w:pPr>
    </w:p>
    <w:p w14:paraId="7B25D0C5" w14:textId="5163E4F9" w:rsidR="00B15A62" w:rsidRPr="00B15A62" w:rsidRDefault="00B15A62" w:rsidP="00B15A62">
      <w:pPr>
        <w:spacing w:before="100" w:beforeAutospacing="1" w:after="100" w:afterAutospacing="1"/>
        <w:jc w:val="both"/>
        <w:rPr>
          <w:rFonts w:ascii="Verdana" w:hAnsi="Verdana"/>
          <w:sz w:val="20"/>
          <w:szCs w:val="20"/>
          <w:highlight w:val="cyan"/>
        </w:rPr>
      </w:pPr>
      <w:r w:rsidRPr="00B15A62">
        <w:rPr>
          <w:rFonts w:ascii="Verdana" w:hAnsi="Verdana"/>
          <w:sz w:val="20"/>
          <w:szCs w:val="20"/>
        </w:rPr>
        <w:t xml:space="preserve">1.1 O presente termo de referência tem por objeto o REGISTRO DE PREÇOS, tipo </w:t>
      </w:r>
      <w:r w:rsidRPr="00B15A62">
        <w:rPr>
          <w:rFonts w:ascii="Verdana" w:hAnsi="Verdana"/>
          <w:bCs/>
          <w:sz w:val="20"/>
          <w:szCs w:val="20"/>
        </w:rPr>
        <w:t>MENOR PREÇO</w:t>
      </w:r>
      <w:proofErr w:type="gramStart"/>
      <w:r w:rsidRPr="00B15A62">
        <w:rPr>
          <w:rFonts w:ascii="Verdana" w:hAnsi="Verdana"/>
          <w:bCs/>
          <w:sz w:val="20"/>
          <w:szCs w:val="20"/>
        </w:rPr>
        <w:t xml:space="preserve"> </w:t>
      </w:r>
      <w:r w:rsidRPr="00B15A62">
        <w:rPr>
          <w:rFonts w:ascii="Verdana" w:hAnsi="Verdana"/>
          <w:b/>
          <w:bCs/>
          <w:sz w:val="20"/>
          <w:szCs w:val="20"/>
        </w:rPr>
        <w:t xml:space="preserve"> </w:t>
      </w:r>
      <w:proofErr w:type="gramEnd"/>
      <w:r w:rsidRPr="00B15A62">
        <w:rPr>
          <w:rFonts w:ascii="Verdana" w:hAnsi="Verdana"/>
          <w:sz w:val="20"/>
          <w:szCs w:val="20"/>
        </w:rPr>
        <w:t>para contratação de empresa especializada na confecção e fornecimento de óculos de grau, incluindo armação e lentes, para atender às necessidades de pessoas reconhecidamente carentes do município, conforme demandas encaminhadas pelo Fundo Municipal de Saúde conforme especificações contidas neste Termo de Referência.</w:t>
      </w:r>
    </w:p>
    <w:p w14:paraId="74C70B47" w14:textId="77777777" w:rsidR="00B15A62" w:rsidRPr="00B15A62" w:rsidRDefault="00B15A62" w:rsidP="00B15A62">
      <w:pPr>
        <w:pStyle w:val="PargrafodaLista"/>
        <w:ind w:left="0"/>
        <w:jc w:val="both"/>
        <w:rPr>
          <w:rFonts w:ascii="Verdana" w:hAnsi="Verdana"/>
          <w:color w:val="FF0000"/>
          <w:sz w:val="20"/>
          <w:szCs w:val="20"/>
        </w:rPr>
      </w:pPr>
    </w:p>
    <w:p w14:paraId="13088A6C"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 xml:space="preserve">2. ESPECIFICAÇÕES E QUANTIDADES </w:t>
      </w:r>
    </w:p>
    <w:p w14:paraId="49B30CCD" w14:textId="77777777" w:rsidR="00B15A62" w:rsidRPr="00B15A62" w:rsidRDefault="00B15A62" w:rsidP="00B15A62">
      <w:pPr>
        <w:pStyle w:val="PargrafodaLista"/>
        <w:ind w:left="0"/>
        <w:jc w:val="both"/>
        <w:rPr>
          <w:rFonts w:ascii="Verdana" w:hAnsi="Verdana"/>
          <w:b/>
          <w:bCs/>
          <w:color w:val="FF0000"/>
          <w:sz w:val="20"/>
          <w:szCs w:val="20"/>
          <w:u w:val="single"/>
        </w:rPr>
      </w:pPr>
    </w:p>
    <w:tbl>
      <w:tblPr>
        <w:tblW w:w="10773"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34"/>
        <w:gridCol w:w="4536"/>
        <w:gridCol w:w="1560"/>
        <w:gridCol w:w="992"/>
        <w:gridCol w:w="1276"/>
        <w:gridCol w:w="1275"/>
      </w:tblGrid>
      <w:tr w:rsidR="00B15A62" w:rsidRPr="00B15A62" w14:paraId="47E43F7E" w14:textId="77777777" w:rsidTr="00F407DD">
        <w:trPr>
          <w:trHeight w:val="456"/>
        </w:trPr>
        <w:tc>
          <w:tcPr>
            <w:tcW w:w="1134" w:type="dxa"/>
            <w:tcMar>
              <w:top w:w="100" w:type="dxa"/>
              <w:left w:w="100" w:type="dxa"/>
              <w:bottom w:w="100" w:type="dxa"/>
              <w:right w:w="100" w:type="dxa"/>
            </w:tcMar>
          </w:tcPr>
          <w:p w14:paraId="74FEFDD2" w14:textId="77777777" w:rsidR="00B15A62" w:rsidRPr="00B15A62" w:rsidRDefault="00B15A62" w:rsidP="00F407DD">
            <w:pPr>
              <w:jc w:val="center"/>
              <w:rPr>
                <w:rFonts w:ascii="Verdana" w:hAnsi="Verdana"/>
                <w:b/>
                <w:sz w:val="20"/>
                <w:szCs w:val="20"/>
              </w:rPr>
            </w:pPr>
            <w:bookmarkStart w:id="11" w:name="_Hlk186105178"/>
            <w:r w:rsidRPr="00B15A62">
              <w:rPr>
                <w:rFonts w:ascii="Verdana" w:hAnsi="Verdana"/>
                <w:b/>
                <w:sz w:val="20"/>
                <w:szCs w:val="20"/>
              </w:rPr>
              <w:t>Item</w:t>
            </w:r>
          </w:p>
        </w:tc>
        <w:tc>
          <w:tcPr>
            <w:tcW w:w="4536" w:type="dxa"/>
            <w:tcMar>
              <w:top w:w="100" w:type="dxa"/>
              <w:left w:w="100" w:type="dxa"/>
              <w:bottom w:w="100" w:type="dxa"/>
              <w:right w:w="100" w:type="dxa"/>
            </w:tcMar>
          </w:tcPr>
          <w:p w14:paraId="755C49F6" w14:textId="77777777" w:rsidR="00B15A62" w:rsidRPr="00B15A62" w:rsidRDefault="00B15A62" w:rsidP="00F407DD">
            <w:pPr>
              <w:rPr>
                <w:rFonts w:ascii="Verdana" w:hAnsi="Verdana"/>
                <w:b/>
                <w:sz w:val="20"/>
                <w:szCs w:val="20"/>
              </w:rPr>
            </w:pPr>
            <w:r w:rsidRPr="00B15A62">
              <w:rPr>
                <w:rFonts w:ascii="Verdana" w:hAnsi="Verdana"/>
                <w:b/>
                <w:sz w:val="20"/>
                <w:szCs w:val="20"/>
              </w:rPr>
              <w:t xml:space="preserve">DESCRIÇÃO/ESTECIFICAÇÃO </w:t>
            </w:r>
          </w:p>
        </w:tc>
        <w:tc>
          <w:tcPr>
            <w:tcW w:w="1560" w:type="dxa"/>
            <w:tcMar>
              <w:top w:w="100" w:type="dxa"/>
              <w:left w:w="100" w:type="dxa"/>
              <w:bottom w:w="100" w:type="dxa"/>
              <w:right w:w="100" w:type="dxa"/>
            </w:tcMar>
          </w:tcPr>
          <w:p w14:paraId="708E5920" w14:textId="77777777" w:rsidR="00B15A62" w:rsidRPr="00B15A62" w:rsidRDefault="00B15A62" w:rsidP="00F407DD">
            <w:pPr>
              <w:rPr>
                <w:rFonts w:ascii="Verdana" w:hAnsi="Verdana"/>
                <w:b/>
                <w:sz w:val="20"/>
                <w:szCs w:val="20"/>
              </w:rPr>
            </w:pPr>
            <w:r w:rsidRPr="00B15A62">
              <w:rPr>
                <w:rFonts w:ascii="Verdana" w:hAnsi="Verdana"/>
                <w:b/>
                <w:sz w:val="20"/>
                <w:szCs w:val="20"/>
              </w:rPr>
              <w:t xml:space="preserve">UNIDADE DE MEDIDA </w:t>
            </w:r>
          </w:p>
        </w:tc>
        <w:tc>
          <w:tcPr>
            <w:tcW w:w="992" w:type="dxa"/>
          </w:tcPr>
          <w:p w14:paraId="1FFE1D15" w14:textId="77777777" w:rsidR="00B15A62" w:rsidRPr="00B15A62" w:rsidRDefault="00B15A62" w:rsidP="00F407DD">
            <w:pPr>
              <w:widowControl w:val="0"/>
              <w:jc w:val="center"/>
              <w:rPr>
                <w:rFonts w:ascii="Verdana" w:hAnsi="Verdana"/>
                <w:b/>
                <w:sz w:val="20"/>
                <w:szCs w:val="20"/>
              </w:rPr>
            </w:pPr>
            <w:r w:rsidRPr="00B15A62">
              <w:rPr>
                <w:rFonts w:ascii="Verdana" w:hAnsi="Verdana"/>
                <w:b/>
                <w:sz w:val="20"/>
                <w:szCs w:val="20"/>
              </w:rPr>
              <w:t>QUANT.</w:t>
            </w:r>
          </w:p>
        </w:tc>
        <w:tc>
          <w:tcPr>
            <w:tcW w:w="1276" w:type="dxa"/>
            <w:tcMar>
              <w:top w:w="100" w:type="dxa"/>
              <w:left w:w="100" w:type="dxa"/>
              <w:bottom w:w="100" w:type="dxa"/>
              <w:right w:w="100" w:type="dxa"/>
            </w:tcMar>
          </w:tcPr>
          <w:p w14:paraId="72AE7D3A" w14:textId="77777777" w:rsidR="00B15A62" w:rsidRPr="00B15A62" w:rsidRDefault="00B15A62" w:rsidP="00F407DD">
            <w:pPr>
              <w:widowControl w:val="0"/>
              <w:jc w:val="center"/>
              <w:rPr>
                <w:rFonts w:ascii="Verdana" w:hAnsi="Verdana"/>
                <w:b/>
                <w:sz w:val="20"/>
                <w:szCs w:val="20"/>
              </w:rPr>
            </w:pPr>
            <w:r w:rsidRPr="00B15A62">
              <w:rPr>
                <w:rFonts w:ascii="Verdana" w:hAnsi="Verdana"/>
                <w:b/>
                <w:sz w:val="20"/>
                <w:szCs w:val="20"/>
              </w:rPr>
              <w:t>VALOR UNITÁRIO</w:t>
            </w:r>
          </w:p>
        </w:tc>
        <w:tc>
          <w:tcPr>
            <w:tcW w:w="1275" w:type="dxa"/>
          </w:tcPr>
          <w:p w14:paraId="2B0708AB" w14:textId="77777777" w:rsidR="00B15A62" w:rsidRPr="00B15A62" w:rsidRDefault="00B15A62" w:rsidP="00F407DD">
            <w:pPr>
              <w:widowControl w:val="0"/>
              <w:jc w:val="center"/>
              <w:rPr>
                <w:rFonts w:ascii="Verdana" w:hAnsi="Verdana"/>
                <w:b/>
                <w:sz w:val="20"/>
                <w:szCs w:val="20"/>
              </w:rPr>
            </w:pPr>
            <w:r w:rsidRPr="00B15A62">
              <w:rPr>
                <w:rFonts w:ascii="Verdana" w:hAnsi="Verdana"/>
                <w:b/>
                <w:sz w:val="20"/>
                <w:szCs w:val="20"/>
              </w:rPr>
              <w:t>VALOR TOTAL</w:t>
            </w:r>
          </w:p>
        </w:tc>
      </w:tr>
      <w:tr w:rsidR="00B15A62" w:rsidRPr="00B15A62" w14:paraId="3E2EE041" w14:textId="77777777" w:rsidTr="00F407DD">
        <w:trPr>
          <w:trHeight w:val="980"/>
        </w:trPr>
        <w:tc>
          <w:tcPr>
            <w:tcW w:w="1134" w:type="dxa"/>
            <w:tcMar>
              <w:top w:w="100" w:type="dxa"/>
              <w:left w:w="100" w:type="dxa"/>
              <w:bottom w:w="100" w:type="dxa"/>
              <w:right w:w="100" w:type="dxa"/>
            </w:tcMar>
          </w:tcPr>
          <w:p w14:paraId="1A64A788" w14:textId="77777777" w:rsidR="00B15A62" w:rsidRPr="00B15A62" w:rsidRDefault="00B15A62" w:rsidP="00F407DD">
            <w:pPr>
              <w:rPr>
                <w:rFonts w:ascii="Verdana" w:hAnsi="Verdana"/>
                <w:sz w:val="20"/>
                <w:szCs w:val="20"/>
              </w:rPr>
            </w:pPr>
            <w:r w:rsidRPr="00B15A62">
              <w:rPr>
                <w:rFonts w:ascii="Verdana" w:hAnsi="Verdana"/>
                <w:sz w:val="20"/>
                <w:szCs w:val="20"/>
              </w:rPr>
              <w:t>01</w:t>
            </w:r>
          </w:p>
        </w:tc>
        <w:tc>
          <w:tcPr>
            <w:tcW w:w="4536" w:type="dxa"/>
            <w:tcMar>
              <w:top w:w="100" w:type="dxa"/>
              <w:left w:w="100" w:type="dxa"/>
              <w:bottom w:w="100" w:type="dxa"/>
              <w:right w:w="100" w:type="dxa"/>
            </w:tcMar>
          </w:tcPr>
          <w:p w14:paraId="227BCF52" w14:textId="77777777" w:rsidR="00B15A62" w:rsidRPr="00B15A62" w:rsidRDefault="00B15A62" w:rsidP="00F407DD">
            <w:pPr>
              <w:rPr>
                <w:rFonts w:ascii="Verdana" w:hAnsi="Verdana"/>
                <w:sz w:val="20"/>
                <w:szCs w:val="20"/>
              </w:rPr>
            </w:pPr>
            <w:r w:rsidRPr="00B15A62">
              <w:rPr>
                <w:rFonts w:ascii="Verdana" w:hAnsi="Verdana"/>
                <w:sz w:val="20"/>
                <w:szCs w:val="20"/>
              </w:rPr>
              <w:t xml:space="preserve">ARMAÇÃO DE ÓCULOS DE GRAU EM METAL ACETADO (ADULTO OU INFANTIL) COM LENTE MULTIFOCAL POLY INCOLOR </w:t>
            </w:r>
            <w:proofErr w:type="gramStart"/>
            <w:r w:rsidRPr="00B15A62">
              <w:rPr>
                <w:rFonts w:ascii="Verdana" w:hAnsi="Verdana"/>
                <w:sz w:val="20"/>
                <w:szCs w:val="20"/>
              </w:rPr>
              <w:t xml:space="preserve">( </w:t>
            </w:r>
            <w:proofErr w:type="gramEnd"/>
            <w:r w:rsidRPr="00B15A62">
              <w:rPr>
                <w:rFonts w:ascii="Verdana" w:hAnsi="Verdana"/>
                <w:sz w:val="20"/>
                <w:szCs w:val="20"/>
              </w:rPr>
              <w:t>- 8,75 A + 6,50 ESF. /VER CIL.) ALTO</w:t>
            </w:r>
          </w:p>
        </w:tc>
        <w:tc>
          <w:tcPr>
            <w:tcW w:w="1560" w:type="dxa"/>
            <w:tcMar>
              <w:top w:w="100" w:type="dxa"/>
              <w:left w:w="100" w:type="dxa"/>
              <w:bottom w:w="100" w:type="dxa"/>
              <w:right w:w="100" w:type="dxa"/>
            </w:tcMar>
          </w:tcPr>
          <w:p w14:paraId="02CD3823"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15EF44CC"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172F14CA" w14:textId="77777777" w:rsidR="00B15A62" w:rsidRPr="00B15A62" w:rsidRDefault="00B15A62" w:rsidP="00F407DD">
            <w:pPr>
              <w:jc w:val="center"/>
              <w:rPr>
                <w:rFonts w:ascii="Verdana" w:hAnsi="Verdana"/>
                <w:sz w:val="20"/>
                <w:szCs w:val="20"/>
              </w:rPr>
            </w:pPr>
            <w:r w:rsidRPr="00B15A62">
              <w:rPr>
                <w:rFonts w:ascii="Verdana" w:hAnsi="Verdana"/>
                <w:sz w:val="20"/>
                <w:szCs w:val="20"/>
              </w:rPr>
              <w:t>R$ 346,59</w:t>
            </w:r>
          </w:p>
        </w:tc>
        <w:tc>
          <w:tcPr>
            <w:tcW w:w="1275" w:type="dxa"/>
          </w:tcPr>
          <w:p w14:paraId="043D493A" w14:textId="77777777" w:rsidR="00B15A62" w:rsidRPr="00B15A62" w:rsidRDefault="00B15A62" w:rsidP="00F407DD">
            <w:pPr>
              <w:rPr>
                <w:rFonts w:ascii="Verdana" w:hAnsi="Verdana"/>
                <w:sz w:val="20"/>
                <w:szCs w:val="20"/>
              </w:rPr>
            </w:pPr>
            <w:r w:rsidRPr="00B15A62">
              <w:rPr>
                <w:rFonts w:ascii="Verdana" w:hAnsi="Verdana"/>
                <w:sz w:val="20"/>
                <w:szCs w:val="20"/>
              </w:rPr>
              <w:t>R$ 10.397,70</w:t>
            </w:r>
          </w:p>
        </w:tc>
      </w:tr>
      <w:tr w:rsidR="00B15A62" w:rsidRPr="00B15A62" w14:paraId="4443C76D" w14:textId="77777777" w:rsidTr="00F407DD">
        <w:trPr>
          <w:trHeight w:val="455"/>
        </w:trPr>
        <w:tc>
          <w:tcPr>
            <w:tcW w:w="1134" w:type="dxa"/>
            <w:tcMar>
              <w:top w:w="100" w:type="dxa"/>
              <w:left w:w="100" w:type="dxa"/>
              <w:bottom w:w="100" w:type="dxa"/>
              <w:right w:w="100" w:type="dxa"/>
            </w:tcMar>
          </w:tcPr>
          <w:p w14:paraId="275E0192" w14:textId="77777777" w:rsidR="00B15A62" w:rsidRPr="00B15A62" w:rsidRDefault="00B15A62" w:rsidP="00F407DD">
            <w:pPr>
              <w:rPr>
                <w:rFonts w:ascii="Verdana" w:hAnsi="Verdana"/>
                <w:sz w:val="20"/>
                <w:szCs w:val="20"/>
              </w:rPr>
            </w:pPr>
            <w:r w:rsidRPr="00B15A62">
              <w:rPr>
                <w:rFonts w:ascii="Verdana" w:hAnsi="Verdana"/>
                <w:sz w:val="20"/>
                <w:szCs w:val="20"/>
              </w:rPr>
              <w:t>02</w:t>
            </w:r>
          </w:p>
        </w:tc>
        <w:tc>
          <w:tcPr>
            <w:tcW w:w="4536" w:type="dxa"/>
            <w:tcMar>
              <w:top w:w="100" w:type="dxa"/>
              <w:left w:w="100" w:type="dxa"/>
              <w:bottom w:w="100" w:type="dxa"/>
              <w:right w:w="100" w:type="dxa"/>
            </w:tcMar>
          </w:tcPr>
          <w:p w14:paraId="5C6EFD5A" w14:textId="77777777" w:rsidR="00B15A62" w:rsidRPr="00B15A62" w:rsidRDefault="00B15A62" w:rsidP="00F407DD">
            <w:pPr>
              <w:rPr>
                <w:rFonts w:ascii="Verdana" w:hAnsi="Verdana"/>
                <w:sz w:val="20"/>
                <w:szCs w:val="20"/>
              </w:rPr>
            </w:pPr>
            <w:r w:rsidRPr="00B15A62">
              <w:rPr>
                <w:rFonts w:ascii="Verdana" w:hAnsi="Verdana"/>
                <w:sz w:val="20"/>
                <w:szCs w:val="20"/>
              </w:rPr>
              <w:t>ARMAÇÃO DE ÓCULOS DE GRAU EM METAL ACETADO (ADULTO OU INFANTIL) COM LENTE MULTIFOCAL ORGÂNICO FOTOSSENSÍVEL (- 8,00 A + 6,50 ESF./</w:t>
            </w:r>
            <w:proofErr w:type="gramStart"/>
            <w:r w:rsidRPr="00B15A62">
              <w:rPr>
                <w:rFonts w:ascii="Verdana" w:hAnsi="Verdana"/>
                <w:sz w:val="20"/>
                <w:szCs w:val="20"/>
              </w:rPr>
              <w:t>VER</w:t>
            </w:r>
            <w:proofErr w:type="gramEnd"/>
          </w:p>
        </w:tc>
        <w:tc>
          <w:tcPr>
            <w:tcW w:w="1560" w:type="dxa"/>
            <w:tcMar>
              <w:top w:w="100" w:type="dxa"/>
              <w:left w:w="100" w:type="dxa"/>
              <w:bottom w:w="100" w:type="dxa"/>
              <w:right w:w="100" w:type="dxa"/>
            </w:tcMar>
          </w:tcPr>
          <w:p w14:paraId="28FA5231"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262FFC3E"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19EC9338" w14:textId="77777777" w:rsidR="00B15A62" w:rsidRPr="00B15A62" w:rsidRDefault="00B15A62" w:rsidP="00F407DD">
            <w:pPr>
              <w:jc w:val="center"/>
              <w:rPr>
                <w:rFonts w:ascii="Verdana" w:hAnsi="Verdana"/>
                <w:sz w:val="20"/>
                <w:szCs w:val="20"/>
              </w:rPr>
            </w:pPr>
            <w:r w:rsidRPr="00B15A62">
              <w:rPr>
                <w:rFonts w:ascii="Verdana" w:hAnsi="Verdana"/>
                <w:sz w:val="20"/>
                <w:szCs w:val="20"/>
              </w:rPr>
              <w:t>R$ 313,50</w:t>
            </w:r>
          </w:p>
        </w:tc>
        <w:tc>
          <w:tcPr>
            <w:tcW w:w="1275" w:type="dxa"/>
          </w:tcPr>
          <w:p w14:paraId="23D883C4" w14:textId="77777777" w:rsidR="00B15A62" w:rsidRPr="00B15A62" w:rsidRDefault="00B15A62" w:rsidP="00F407DD">
            <w:pPr>
              <w:jc w:val="center"/>
              <w:rPr>
                <w:rFonts w:ascii="Verdana" w:hAnsi="Verdana"/>
                <w:sz w:val="20"/>
                <w:szCs w:val="20"/>
              </w:rPr>
            </w:pPr>
            <w:r w:rsidRPr="00B15A62">
              <w:rPr>
                <w:rFonts w:ascii="Verdana" w:hAnsi="Verdana"/>
                <w:sz w:val="20"/>
                <w:szCs w:val="20"/>
              </w:rPr>
              <w:t>R$ 9.405,00</w:t>
            </w:r>
          </w:p>
        </w:tc>
      </w:tr>
      <w:tr w:rsidR="00B15A62" w:rsidRPr="00B15A62" w14:paraId="7128F526" w14:textId="77777777" w:rsidTr="00F407DD">
        <w:trPr>
          <w:trHeight w:val="922"/>
        </w:trPr>
        <w:tc>
          <w:tcPr>
            <w:tcW w:w="1134" w:type="dxa"/>
            <w:tcMar>
              <w:top w:w="100" w:type="dxa"/>
              <w:left w:w="100" w:type="dxa"/>
              <w:bottom w:w="100" w:type="dxa"/>
              <w:right w:w="100" w:type="dxa"/>
            </w:tcMar>
          </w:tcPr>
          <w:p w14:paraId="7746768A" w14:textId="77777777" w:rsidR="00B15A62" w:rsidRPr="00B15A62" w:rsidRDefault="00B15A62" w:rsidP="00F407DD">
            <w:pPr>
              <w:rPr>
                <w:rFonts w:ascii="Verdana" w:hAnsi="Verdana"/>
                <w:sz w:val="20"/>
                <w:szCs w:val="20"/>
              </w:rPr>
            </w:pPr>
            <w:r w:rsidRPr="00B15A62">
              <w:rPr>
                <w:rFonts w:ascii="Verdana" w:hAnsi="Verdana"/>
                <w:sz w:val="20"/>
                <w:szCs w:val="20"/>
              </w:rPr>
              <w:t>03</w:t>
            </w:r>
          </w:p>
        </w:tc>
        <w:tc>
          <w:tcPr>
            <w:tcW w:w="4536" w:type="dxa"/>
            <w:tcMar>
              <w:top w:w="100" w:type="dxa"/>
              <w:left w:w="100" w:type="dxa"/>
              <w:bottom w:w="100" w:type="dxa"/>
              <w:right w:w="100" w:type="dxa"/>
            </w:tcMar>
          </w:tcPr>
          <w:p w14:paraId="653E7315"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 BIFOCAL INCOLOR (BAIXO E MÉDIO).</w:t>
            </w:r>
          </w:p>
        </w:tc>
        <w:tc>
          <w:tcPr>
            <w:tcW w:w="1560" w:type="dxa"/>
            <w:tcMar>
              <w:top w:w="100" w:type="dxa"/>
              <w:left w:w="100" w:type="dxa"/>
              <w:bottom w:w="100" w:type="dxa"/>
              <w:right w:w="100" w:type="dxa"/>
            </w:tcMar>
          </w:tcPr>
          <w:p w14:paraId="27D1DC80"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3904D53F"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097594F4" w14:textId="77777777" w:rsidR="00B15A62" w:rsidRPr="00B15A62" w:rsidRDefault="00B15A62" w:rsidP="00F407DD">
            <w:pPr>
              <w:jc w:val="center"/>
              <w:rPr>
                <w:rFonts w:ascii="Verdana" w:hAnsi="Verdana"/>
                <w:sz w:val="20"/>
                <w:szCs w:val="20"/>
              </w:rPr>
            </w:pPr>
            <w:r w:rsidRPr="00B15A62">
              <w:rPr>
                <w:rFonts w:ascii="Verdana" w:hAnsi="Verdana"/>
                <w:sz w:val="20"/>
                <w:szCs w:val="20"/>
              </w:rPr>
              <w:t>R$ 304,87</w:t>
            </w:r>
          </w:p>
        </w:tc>
        <w:tc>
          <w:tcPr>
            <w:tcW w:w="1275" w:type="dxa"/>
          </w:tcPr>
          <w:p w14:paraId="7EDFF78E" w14:textId="77777777" w:rsidR="00B15A62" w:rsidRPr="00B15A62" w:rsidRDefault="00B15A62" w:rsidP="00F407DD">
            <w:pPr>
              <w:jc w:val="center"/>
              <w:rPr>
                <w:rFonts w:ascii="Verdana" w:hAnsi="Verdana"/>
                <w:sz w:val="20"/>
                <w:szCs w:val="20"/>
              </w:rPr>
            </w:pPr>
            <w:r w:rsidRPr="00B15A62">
              <w:rPr>
                <w:rFonts w:ascii="Verdana" w:hAnsi="Verdana"/>
                <w:sz w:val="20"/>
                <w:szCs w:val="20"/>
              </w:rPr>
              <w:t>R$ 9.146,10</w:t>
            </w:r>
          </w:p>
        </w:tc>
      </w:tr>
      <w:tr w:rsidR="00B15A62" w:rsidRPr="00B15A62" w14:paraId="5DC91ADE" w14:textId="77777777" w:rsidTr="00F407DD">
        <w:trPr>
          <w:trHeight w:val="1511"/>
        </w:trPr>
        <w:tc>
          <w:tcPr>
            <w:tcW w:w="1134" w:type="dxa"/>
            <w:tcMar>
              <w:top w:w="100" w:type="dxa"/>
              <w:left w:w="100" w:type="dxa"/>
              <w:bottom w:w="100" w:type="dxa"/>
              <w:right w:w="100" w:type="dxa"/>
            </w:tcMar>
          </w:tcPr>
          <w:p w14:paraId="4B51A8AB" w14:textId="77777777" w:rsidR="00B15A62" w:rsidRPr="00B15A62" w:rsidRDefault="00B15A62" w:rsidP="00F407DD">
            <w:pPr>
              <w:rPr>
                <w:rFonts w:ascii="Verdana" w:hAnsi="Verdana"/>
                <w:sz w:val="20"/>
                <w:szCs w:val="20"/>
              </w:rPr>
            </w:pPr>
            <w:r w:rsidRPr="00B15A62">
              <w:rPr>
                <w:rFonts w:ascii="Verdana" w:hAnsi="Verdana"/>
                <w:sz w:val="20"/>
                <w:szCs w:val="20"/>
              </w:rPr>
              <w:t>04</w:t>
            </w:r>
          </w:p>
        </w:tc>
        <w:tc>
          <w:tcPr>
            <w:tcW w:w="4536" w:type="dxa"/>
            <w:tcMar>
              <w:top w:w="100" w:type="dxa"/>
              <w:left w:w="100" w:type="dxa"/>
              <w:bottom w:w="100" w:type="dxa"/>
              <w:right w:w="100" w:type="dxa"/>
            </w:tcMar>
          </w:tcPr>
          <w:p w14:paraId="16C07753" w14:textId="77777777" w:rsidR="00B15A62" w:rsidRPr="00B15A62" w:rsidRDefault="00B15A62" w:rsidP="00F407DD">
            <w:pPr>
              <w:jc w:val="center"/>
              <w:rPr>
                <w:rFonts w:ascii="Verdana" w:hAnsi="Verdana"/>
                <w:sz w:val="20"/>
                <w:szCs w:val="20"/>
              </w:rPr>
            </w:pPr>
            <w:r w:rsidRPr="00B15A62">
              <w:rPr>
                <w:rFonts w:ascii="Verdana" w:hAnsi="Verdana"/>
                <w:sz w:val="20"/>
                <w:szCs w:val="20"/>
              </w:rPr>
              <w:t xml:space="preserve">ARMAÇÃO DE ÓCULOS DE GRAU EM METAL ACETADO (ADULTO OU INFANTIL) COM LENTE BIFOCAL POLY INCOLOR </w:t>
            </w:r>
            <w:proofErr w:type="gramStart"/>
            <w:r w:rsidRPr="00B15A62">
              <w:rPr>
                <w:rFonts w:ascii="Verdana" w:hAnsi="Verdana"/>
                <w:sz w:val="20"/>
                <w:szCs w:val="20"/>
              </w:rPr>
              <w:t xml:space="preserve">( </w:t>
            </w:r>
            <w:proofErr w:type="gramEnd"/>
            <w:r w:rsidRPr="00B15A62">
              <w:rPr>
                <w:rFonts w:ascii="Verdana" w:hAnsi="Verdana"/>
                <w:sz w:val="20"/>
                <w:szCs w:val="20"/>
              </w:rPr>
              <w:t>- 9,75 A + 7,50 ESF. /VER CIL.) ALTO.</w:t>
            </w:r>
          </w:p>
        </w:tc>
        <w:tc>
          <w:tcPr>
            <w:tcW w:w="1560" w:type="dxa"/>
            <w:tcMar>
              <w:top w:w="100" w:type="dxa"/>
              <w:left w:w="100" w:type="dxa"/>
              <w:bottom w:w="100" w:type="dxa"/>
              <w:right w:w="100" w:type="dxa"/>
            </w:tcMar>
          </w:tcPr>
          <w:p w14:paraId="70AE5E67"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6C68788C"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7EE578AF" w14:textId="77777777" w:rsidR="00B15A62" w:rsidRPr="00B15A62" w:rsidRDefault="00B15A62" w:rsidP="00F407DD">
            <w:pPr>
              <w:jc w:val="center"/>
              <w:rPr>
                <w:rFonts w:ascii="Verdana" w:hAnsi="Verdana"/>
                <w:sz w:val="20"/>
                <w:szCs w:val="20"/>
              </w:rPr>
            </w:pPr>
            <w:r w:rsidRPr="00B15A62">
              <w:rPr>
                <w:rFonts w:ascii="Verdana" w:hAnsi="Verdana"/>
                <w:sz w:val="20"/>
                <w:szCs w:val="20"/>
              </w:rPr>
              <w:t>R$ 308,44</w:t>
            </w:r>
          </w:p>
        </w:tc>
        <w:tc>
          <w:tcPr>
            <w:tcW w:w="1275" w:type="dxa"/>
          </w:tcPr>
          <w:p w14:paraId="4453CC15" w14:textId="77777777" w:rsidR="00B15A62" w:rsidRPr="00B15A62" w:rsidRDefault="00B15A62" w:rsidP="00F407DD">
            <w:pPr>
              <w:jc w:val="center"/>
              <w:rPr>
                <w:rFonts w:ascii="Verdana" w:hAnsi="Verdana"/>
                <w:sz w:val="20"/>
                <w:szCs w:val="20"/>
              </w:rPr>
            </w:pPr>
            <w:r w:rsidRPr="00B15A62">
              <w:rPr>
                <w:rFonts w:ascii="Verdana" w:hAnsi="Verdana"/>
                <w:sz w:val="20"/>
                <w:szCs w:val="20"/>
              </w:rPr>
              <w:t>R$ 9.253,20</w:t>
            </w:r>
          </w:p>
        </w:tc>
      </w:tr>
      <w:tr w:rsidR="00B15A62" w:rsidRPr="00B15A62" w14:paraId="24B278C2" w14:textId="77777777" w:rsidTr="00F407DD">
        <w:trPr>
          <w:trHeight w:val="880"/>
        </w:trPr>
        <w:tc>
          <w:tcPr>
            <w:tcW w:w="1134" w:type="dxa"/>
            <w:tcMar>
              <w:top w:w="100" w:type="dxa"/>
              <w:left w:w="100" w:type="dxa"/>
              <w:bottom w:w="100" w:type="dxa"/>
              <w:right w:w="100" w:type="dxa"/>
            </w:tcMar>
          </w:tcPr>
          <w:p w14:paraId="07189D4E" w14:textId="77777777" w:rsidR="00B15A62" w:rsidRPr="00B15A62" w:rsidRDefault="00B15A62" w:rsidP="00F407DD">
            <w:pPr>
              <w:rPr>
                <w:rFonts w:ascii="Verdana" w:hAnsi="Verdana"/>
                <w:sz w:val="20"/>
                <w:szCs w:val="20"/>
              </w:rPr>
            </w:pPr>
            <w:r w:rsidRPr="00B15A62">
              <w:rPr>
                <w:rFonts w:ascii="Verdana" w:hAnsi="Verdana"/>
                <w:sz w:val="20"/>
                <w:szCs w:val="20"/>
              </w:rPr>
              <w:t>05</w:t>
            </w:r>
          </w:p>
        </w:tc>
        <w:tc>
          <w:tcPr>
            <w:tcW w:w="4536" w:type="dxa"/>
            <w:tcMar>
              <w:top w:w="100" w:type="dxa"/>
              <w:left w:w="100" w:type="dxa"/>
              <w:bottom w:w="100" w:type="dxa"/>
              <w:right w:w="100" w:type="dxa"/>
            </w:tcMar>
          </w:tcPr>
          <w:p w14:paraId="565766F7"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 BIFOCAL ORGÂNICA FOTOSSENSÍVEL (- 7,50 A +7,50 ESF./VER CIL.</w:t>
            </w:r>
            <w:proofErr w:type="gramStart"/>
            <w:r w:rsidRPr="00B15A62">
              <w:rPr>
                <w:rFonts w:ascii="Verdana" w:hAnsi="Verdana"/>
                <w:sz w:val="20"/>
                <w:szCs w:val="20"/>
              </w:rPr>
              <w:t>)</w:t>
            </w:r>
            <w:proofErr w:type="gramEnd"/>
          </w:p>
        </w:tc>
        <w:tc>
          <w:tcPr>
            <w:tcW w:w="1560" w:type="dxa"/>
            <w:tcMar>
              <w:top w:w="100" w:type="dxa"/>
              <w:left w:w="100" w:type="dxa"/>
              <w:bottom w:w="100" w:type="dxa"/>
              <w:right w:w="100" w:type="dxa"/>
            </w:tcMar>
          </w:tcPr>
          <w:p w14:paraId="72160352"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518A48B7"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41146BEC" w14:textId="77777777" w:rsidR="00B15A62" w:rsidRPr="00B15A62" w:rsidRDefault="00B15A62" w:rsidP="00F407DD">
            <w:pPr>
              <w:jc w:val="center"/>
              <w:rPr>
                <w:rFonts w:ascii="Verdana" w:hAnsi="Verdana"/>
                <w:sz w:val="20"/>
                <w:szCs w:val="20"/>
              </w:rPr>
            </w:pPr>
            <w:r w:rsidRPr="00B15A62">
              <w:rPr>
                <w:rFonts w:ascii="Verdana" w:hAnsi="Verdana"/>
                <w:sz w:val="20"/>
                <w:szCs w:val="20"/>
              </w:rPr>
              <w:t>R$ 396,00</w:t>
            </w:r>
          </w:p>
        </w:tc>
        <w:tc>
          <w:tcPr>
            <w:tcW w:w="1275" w:type="dxa"/>
          </w:tcPr>
          <w:p w14:paraId="477D1599" w14:textId="77777777" w:rsidR="00B15A62" w:rsidRPr="00B15A62" w:rsidRDefault="00B15A62" w:rsidP="00F407DD">
            <w:pPr>
              <w:jc w:val="center"/>
              <w:rPr>
                <w:rFonts w:ascii="Verdana" w:hAnsi="Verdana"/>
                <w:sz w:val="20"/>
                <w:szCs w:val="20"/>
              </w:rPr>
            </w:pPr>
            <w:r w:rsidRPr="00B15A62">
              <w:rPr>
                <w:rFonts w:ascii="Verdana" w:hAnsi="Verdana"/>
                <w:sz w:val="20"/>
                <w:szCs w:val="20"/>
              </w:rPr>
              <w:t>R$ 11.880,00</w:t>
            </w:r>
          </w:p>
        </w:tc>
      </w:tr>
      <w:tr w:rsidR="00B15A62" w:rsidRPr="00B15A62" w14:paraId="5EC62ADF" w14:textId="77777777" w:rsidTr="00F407DD">
        <w:trPr>
          <w:trHeight w:val="880"/>
        </w:trPr>
        <w:tc>
          <w:tcPr>
            <w:tcW w:w="1134" w:type="dxa"/>
            <w:tcMar>
              <w:top w:w="100" w:type="dxa"/>
              <w:left w:w="100" w:type="dxa"/>
              <w:bottom w:w="100" w:type="dxa"/>
              <w:right w:w="100" w:type="dxa"/>
            </w:tcMar>
          </w:tcPr>
          <w:p w14:paraId="6DCF6CB6" w14:textId="77777777" w:rsidR="00B15A62" w:rsidRPr="00B15A62" w:rsidRDefault="00B15A62" w:rsidP="00F407DD">
            <w:pPr>
              <w:rPr>
                <w:rFonts w:ascii="Verdana" w:hAnsi="Verdana"/>
                <w:sz w:val="20"/>
                <w:szCs w:val="20"/>
              </w:rPr>
            </w:pPr>
            <w:r w:rsidRPr="00B15A62">
              <w:rPr>
                <w:rFonts w:ascii="Verdana" w:hAnsi="Verdana"/>
                <w:sz w:val="20"/>
                <w:szCs w:val="20"/>
              </w:rPr>
              <w:lastRenderedPageBreak/>
              <w:t>06</w:t>
            </w:r>
          </w:p>
        </w:tc>
        <w:tc>
          <w:tcPr>
            <w:tcW w:w="4536" w:type="dxa"/>
            <w:tcMar>
              <w:top w:w="100" w:type="dxa"/>
              <w:left w:w="100" w:type="dxa"/>
              <w:bottom w:w="100" w:type="dxa"/>
              <w:right w:w="100" w:type="dxa"/>
            </w:tcMar>
          </w:tcPr>
          <w:p w14:paraId="498A71D6"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LENTES VS. ORGÂNICA INCOLOR (0,00 A 2,00 ESF./ATÉ -2,00 CIL.) BAIXO.</w:t>
            </w:r>
          </w:p>
        </w:tc>
        <w:tc>
          <w:tcPr>
            <w:tcW w:w="1560" w:type="dxa"/>
            <w:tcMar>
              <w:top w:w="100" w:type="dxa"/>
              <w:left w:w="100" w:type="dxa"/>
              <w:bottom w:w="100" w:type="dxa"/>
              <w:right w:w="100" w:type="dxa"/>
            </w:tcMar>
          </w:tcPr>
          <w:p w14:paraId="5F3DF1FC"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6679492E"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55F9547C" w14:textId="77777777" w:rsidR="00B15A62" w:rsidRPr="00B15A62" w:rsidRDefault="00B15A62" w:rsidP="00F407DD">
            <w:pPr>
              <w:jc w:val="center"/>
              <w:rPr>
                <w:rFonts w:ascii="Verdana" w:hAnsi="Verdana"/>
                <w:sz w:val="20"/>
                <w:szCs w:val="20"/>
              </w:rPr>
            </w:pPr>
            <w:r w:rsidRPr="00B15A62">
              <w:rPr>
                <w:rFonts w:ascii="Verdana" w:hAnsi="Verdana"/>
                <w:sz w:val="20"/>
                <w:szCs w:val="20"/>
              </w:rPr>
              <w:t>R$ 231,97</w:t>
            </w:r>
          </w:p>
        </w:tc>
        <w:tc>
          <w:tcPr>
            <w:tcW w:w="1275" w:type="dxa"/>
          </w:tcPr>
          <w:p w14:paraId="592AECAA" w14:textId="77777777" w:rsidR="00B15A62" w:rsidRPr="00B15A62" w:rsidRDefault="00B15A62" w:rsidP="00F407DD">
            <w:pPr>
              <w:jc w:val="center"/>
              <w:rPr>
                <w:rFonts w:ascii="Verdana" w:hAnsi="Verdana"/>
                <w:sz w:val="20"/>
                <w:szCs w:val="20"/>
              </w:rPr>
            </w:pPr>
            <w:r w:rsidRPr="00B15A62">
              <w:rPr>
                <w:rFonts w:ascii="Verdana" w:hAnsi="Verdana"/>
                <w:sz w:val="20"/>
                <w:szCs w:val="20"/>
              </w:rPr>
              <w:t>R$ 6.959,10</w:t>
            </w:r>
          </w:p>
        </w:tc>
      </w:tr>
      <w:tr w:rsidR="00B15A62" w:rsidRPr="00B15A62" w14:paraId="4D6A6356" w14:textId="77777777" w:rsidTr="00F407DD">
        <w:trPr>
          <w:trHeight w:val="880"/>
        </w:trPr>
        <w:tc>
          <w:tcPr>
            <w:tcW w:w="1134" w:type="dxa"/>
            <w:tcMar>
              <w:top w:w="100" w:type="dxa"/>
              <w:left w:w="100" w:type="dxa"/>
              <w:bottom w:w="100" w:type="dxa"/>
              <w:right w:w="100" w:type="dxa"/>
            </w:tcMar>
          </w:tcPr>
          <w:p w14:paraId="7367832D" w14:textId="77777777" w:rsidR="00B15A62" w:rsidRPr="00B15A62" w:rsidRDefault="00B15A62" w:rsidP="00F407DD">
            <w:pPr>
              <w:rPr>
                <w:rFonts w:ascii="Verdana" w:hAnsi="Verdana"/>
                <w:sz w:val="20"/>
                <w:szCs w:val="20"/>
              </w:rPr>
            </w:pPr>
            <w:r w:rsidRPr="00B15A62">
              <w:rPr>
                <w:rFonts w:ascii="Verdana" w:hAnsi="Verdana"/>
                <w:sz w:val="20"/>
                <w:szCs w:val="20"/>
              </w:rPr>
              <w:t>07</w:t>
            </w:r>
          </w:p>
        </w:tc>
        <w:tc>
          <w:tcPr>
            <w:tcW w:w="4536" w:type="dxa"/>
            <w:tcMar>
              <w:top w:w="100" w:type="dxa"/>
              <w:left w:w="100" w:type="dxa"/>
              <w:bottom w:w="100" w:type="dxa"/>
              <w:right w:w="100" w:type="dxa"/>
            </w:tcMar>
          </w:tcPr>
          <w:p w14:paraId="65205134" w14:textId="77777777" w:rsidR="00B15A62" w:rsidRPr="00B15A62" w:rsidRDefault="00B15A62" w:rsidP="00F407DD">
            <w:pPr>
              <w:jc w:val="center"/>
              <w:rPr>
                <w:rFonts w:ascii="Verdana" w:hAnsi="Verdana"/>
                <w:sz w:val="20"/>
                <w:szCs w:val="20"/>
              </w:rPr>
            </w:pPr>
            <w:r w:rsidRPr="00B15A62">
              <w:rPr>
                <w:rFonts w:ascii="Verdana" w:hAnsi="Verdana"/>
                <w:sz w:val="20"/>
                <w:szCs w:val="20"/>
              </w:rPr>
              <w:t xml:space="preserve">ARMAÇÃO DE ÓCULOS DE GRAU EM METAL ACETADO (ADULTO OU INFANTIL) COM LENTES VS. ORGÂNICA INCOLOR (2,25 A 6,00 ESF./QUALQUER CIL.) </w:t>
            </w:r>
            <w:proofErr w:type="gramStart"/>
            <w:r w:rsidRPr="00B15A62">
              <w:rPr>
                <w:rFonts w:ascii="Verdana" w:hAnsi="Verdana"/>
                <w:sz w:val="20"/>
                <w:szCs w:val="20"/>
              </w:rPr>
              <w:t>MÉDIO</w:t>
            </w:r>
            <w:proofErr w:type="gramEnd"/>
          </w:p>
        </w:tc>
        <w:tc>
          <w:tcPr>
            <w:tcW w:w="1560" w:type="dxa"/>
            <w:tcMar>
              <w:top w:w="100" w:type="dxa"/>
              <w:left w:w="100" w:type="dxa"/>
              <w:bottom w:w="100" w:type="dxa"/>
              <w:right w:w="100" w:type="dxa"/>
            </w:tcMar>
          </w:tcPr>
          <w:p w14:paraId="23D81B79"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34A2B3CB"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60D84D7C" w14:textId="77777777" w:rsidR="00B15A62" w:rsidRPr="00B15A62" w:rsidRDefault="00B15A62" w:rsidP="00F407DD">
            <w:pPr>
              <w:jc w:val="center"/>
              <w:rPr>
                <w:rFonts w:ascii="Verdana" w:hAnsi="Verdana"/>
                <w:sz w:val="20"/>
                <w:szCs w:val="20"/>
              </w:rPr>
            </w:pPr>
            <w:r w:rsidRPr="00B15A62">
              <w:rPr>
                <w:rFonts w:ascii="Verdana" w:hAnsi="Verdana"/>
                <w:sz w:val="20"/>
                <w:szCs w:val="20"/>
              </w:rPr>
              <w:t>R$ 231,97</w:t>
            </w:r>
          </w:p>
        </w:tc>
        <w:tc>
          <w:tcPr>
            <w:tcW w:w="1275" w:type="dxa"/>
          </w:tcPr>
          <w:p w14:paraId="6521669C" w14:textId="77777777" w:rsidR="00B15A62" w:rsidRPr="00B15A62" w:rsidRDefault="00B15A62" w:rsidP="00F407DD">
            <w:pPr>
              <w:jc w:val="center"/>
              <w:rPr>
                <w:rFonts w:ascii="Verdana" w:hAnsi="Verdana"/>
                <w:sz w:val="20"/>
                <w:szCs w:val="20"/>
              </w:rPr>
            </w:pPr>
            <w:r w:rsidRPr="00B15A62">
              <w:rPr>
                <w:rFonts w:ascii="Verdana" w:hAnsi="Verdana"/>
                <w:sz w:val="20"/>
                <w:szCs w:val="20"/>
              </w:rPr>
              <w:t>R$ 6.959,10</w:t>
            </w:r>
          </w:p>
        </w:tc>
      </w:tr>
      <w:tr w:rsidR="00B15A62" w:rsidRPr="00B15A62" w14:paraId="34745FA0" w14:textId="77777777" w:rsidTr="00F407DD">
        <w:trPr>
          <w:trHeight w:val="880"/>
        </w:trPr>
        <w:tc>
          <w:tcPr>
            <w:tcW w:w="1134" w:type="dxa"/>
            <w:tcMar>
              <w:top w:w="100" w:type="dxa"/>
              <w:left w:w="100" w:type="dxa"/>
              <w:bottom w:w="100" w:type="dxa"/>
              <w:right w:w="100" w:type="dxa"/>
            </w:tcMar>
          </w:tcPr>
          <w:p w14:paraId="0571ACF8" w14:textId="77777777" w:rsidR="00B15A62" w:rsidRPr="00B15A62" w:rsidRDefault="00B15A62" w:rsidP="00F407DD">
            <w:pPr>
              <w:rPr>
                <w:rFonts w:ascii="Verdana" w:hAnsi="Verdana"/>
                <w:sz w:val="20"/>
                <w:szCs w:val="20"/>
              </w:rPr>
            </w:pPr>
            <w:r w:rsidRPr="00B15A62">
              <w:rPr>
                <w:rFonts w:ascii="Verdana" w:hAnsi="Verdana"/>
                <w:sz w:val="20"/>
                <w:szCs w:val="20"/>
              </w:rPr>
              <w:t>08</w:t>
            </w:r>
          </w:p>
        </w:tc>
        <w:tc>
          <w:tcPr>
            <w:tcW w:w="4536" w:type="dxa"/>
            <w:tcMar>
              <w:top w:w="100" w:type="dxa"/>
              <w:left w:w="100" w:type="dxa"/>
              <w:bottom w:w="100" w:type="dxa"/>
              <w:right w:w="100" w:type="dxa"/>
            </w:tcMar>
          </w:tcPr>
          <w:p w14:paraId="75054795"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LENTES VS. ORGÂNICA INCOLOR (-10,75 A +8,00 ESF./VER CIL.) ALTO.</w:t>
            </w:r>
          </w:p>
        </w:tc>
        <w:tc>
          <w:tcPr>
            <w:tcW w:w="1560" w:type="dxa"/>
            <w:tcMar>
              <w:top w:w="100" w:type="dxa"/>
              <w:left w:w="100" w:type="dxa"/>
              <w:bottom w:w="100" w:type="dxa"/>
              <w:right w:w="100" w:type="dxa"/>
            </w:tcMar>
          </w:tcPr>
          <w:p w14:paraId="669826BF"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761364BF"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610CDAC9" w14:textId="77777777" w:rsidR="00B15A62" w:rsidRPr="00B15A62" w:rsidRDefault="00B15A62" w:rsidP="00F407DD">
            <w:pPr>
              <w:jc w:val="center"/>
              <w:rPr>
                <w:rFonts w:ascii="Verdana" w:hAnsi="Verdana"/>
                <w:sz w:val="20"/>
                <w:szCs w:val="20"/>
              </w:rPr>
            </w:pPr>
            <w:r w:rsidRPr="00B15A62">
              <w:rPr>
                <w:rFonts w:ascii="Verdana" w:hAnsi="Verdana"/>
                <w:sz w:val="20"/>
                <w:szCs w:val="20"/>
              </w:rPr>
              <w:t>R$ 256,41</w:t>
            </w:r>
          </w:p>
        </w:tc>
        <w:tc>
          <w:tcPr>
            <w:tcW w:w="1275" w:type="dxa"/>
          </w:tcPr>
          <w:p w14:paraId="45324456" w14:textId="77777777" w:rsidR="00B15A62" w:rsidRPr="00B15A62" w:rsidRDefault="00B15A62" w:rsidP="00F407DD">
            <w:pPr>
              <w:jc w:val="center"/>
              <w:rPr>
                <w:rFonts w:ascii="Verdana" w:hAnsi="Verdana"/>
                <w:sz w:val="20"/>
                <w:szCs w:val="20"/>
              </w:rPr>
            </w:pPr>
            <w:r w:rsidRPr="00B15A62">
              <w:rPr>
                <w:rFonts w:ascii="Verdana" w:hAnsi="Verdana"/>
                <w:sz w:val="20"/>
                <w:szCs w:val="20"/>
              </w:rPr>
              <w:t>R$ 7.692,30</w:t>
            </w:r>
          </w:p>
        </w:tc>
      </w:tr>
      <w:tr w:rsidR="00B15A62" w:rsidRPr="00B15A62" w14:paraId="2C9E8C0C" w14:textId="77777777" w:rsidTr="00F407DD">
        <w:trPr>
          <w:trHeight w:val="880"/>
        </w:trPr>
        <w:tc>
          <w:tcPr>
            <w:tcW w:w="1134" w:type="dxa"/>
            <w:tcMar>
              <w:top w:w="100" w:type="dxa"/>
              <w:left w:w="100" w:type="dxa"/>
              <w:bottom w:w="100" w:type="dxa"/>
              <w:right w:w="100" w:type="dxa"/>
            </w:tcMar>
          </w:tcPr>
          <w:p w14:paraId="6F85426E" w14:textId="77777777" w:rsidR="00B15A62" w:rsidRPr="00B15A62" w:rsidRDefault="00B15A62" w:rsidP="00F407DD">
            <w:pPr>
              <w:rPr>
                <w:rFonts w:ascii="Verdana" w:hAnsi="Verdana"/>
                <w:sz w:val="20"/>
                <w:szCs w:val="20"/>
              </w:rPr>
            </w:pPr>
            <w:r w:rsidRPr="00B15A62">
              <w:rPr>
                <w:rFonts w:ascii="Verdana" w:hAnsi="Verdana"/>
                <w:sz w:val="20"/>
                <w:szCs w:val="20"/>
              </w:rPr>
              <w:t>09</w:t>
            </w:r>
          </w:p>
        </w:tc>
        <w:tc>
          <w:tcPr>
            <w:tcW w:w="4536" w:type="dxa"/>
            <w:tcMar>
              <w:top w:w="100" w:type="dxa"/>
              <w:left w:w="100" w:type="dxa"/>
              <w:bottom w:w="100" w:type="dxa"/>
              <w:right w:w="100" w:type="dxa"/>
            </w:tcMar>
          </w:tcPr>
          <w:p w14:paraId="665276D6"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LENTES VS. ORGÂNICA FOTOSSENSÍVEL (0,00 A + 6,00 ESF./QUALQUER CIL.</w:t>
            </w:r>
            <w:proofErr w:type="gramStart"/>
            <w:r w:rsidRPr="00B15A62">
              <w:rPr>
                <w:rFonts w:ascii="Verdana" w:hAnsi="Verdana"/>
                <w:sz w:val="20"/>
                <w:szCs w:val="20"/>
              </w:rPr>
              <w:t>)</w:t>
            </w:r>
            <w:proofErr w:type="gramEnd"/>
          </w:p>
        </w:tc>
        <w:tc>
          <w:tcPr>
            <w:tcW w:w="1560" w:type="dxa"/>
            <w:tcMar>
              <w:top w:w="100" w:type="dxa"/>
              <w:left w:w="100" w:type="dxa"/>
              <w:bottom w:w="100" w:type="dxa"/>
              <w:right w:w="100" w:type="dxa"/>
            </w:tcMar>
          </w:tcPr>
          <w:p w14:paraId="04A5D9C5"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69A00EDD"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3C672C3F" w14:textId="77777777" w:rsidR="00B15A62" w:rsidRPr="00B15A62" w:rsidRDefault="00B15A62" w:rsidP="00F407DD">
            <w:pPr>
              <w:jc w:val="center"/>
              <w:rPr>
                <w:rFonts w:ascii="Verdana" w:hAnsi="Verdana"/>
                <w:sz w:val="20"/>
                <w:szCs w:val="20"/>
              </w:rPr>
            </w:pPr>
            <w:r w:rsidRPr="00B15A62">
              <w:rPr>
                <w:rFonts w:ascii="Verdana" w:hAnsi="Verdana"/>
                <w:sz w:val="20"/>
                <w:szCs w:val="20"/>
              </w:rPr>
              <w:t>R$ 341,25</w:t>
            </w:r>
          </w:p>
        </w:tc>
        <w:tc>
          <w:tcPr>
            <w:tcW w:w="1275" w:type="dxa"/>
          </w:tcPr>
          <w:p w14:paraId="5D193F4E" w14:textId="77777777" w:rsidR="00B15A62" w:rsidRPr="00B15A62" w:rsidRDefault="00B15A62" w:rsidP="00F407DD">
            <w:pPr>
              <w:jc w:val="center"/>
              <w:rPr>
                <w:rFonts w:ascii="Verdana" w:hAnsi="Verdana"/>
                <w:sz w:val="20"/>
                <w:szCs w:val="20"/>
              </w:rPr>
            </w:pPr>
            <w:r w:rsidRPr="00B15A62">
              <w:rPr>
                <w:rFonts w:ascii="Verdana" w:hAnsi="Verdana"/>
                <w:sz w:val="20"/>
                <w:szCs w:val="20"/>
              </w:rPr>
              <w:t>R$ 10.237,50</w:t>
            </w:r>
          </w:p>
        </w:tc>
      </w:tr>
      <w:tr w:rsidR="00B15A62" w:rsidRPr="00B15A62" w14:paraId="7F5A516A" w14:textId="77777777" w:rsidTr="00F407DD">
        <w:trPr>
          <w:trHeight w:val="880"/>
        </w:trPr>
        <w:tc>
          <w:tcPr>
            <w:tcW w:w="1134" w:type="dxa"/>
            <w:tcMar>
              <w:top w:w="100" w:type="dxa"/>
              <w:left w:w="100" w:type="dxa"/>
              <w:bottom w:w="100" w:type="dxa"/>
              <w:right w:w="100" w:type="dxa"/>
            </w:tcMar>
          </w:tcPr>
          <w:p w14:paraId="596F73BC" w14:textId="77777777" w:rsidR="00B15A62" w:rsidRPr="00B15A62" w:rsidRDefault="00B15A62" w:rsidP="00F407DD">
            <w:pPr>
              <w:rPr>
                <w:rFonts w:ascii="Verdana" w:hAnsi="Verdana"/>
                <w:sz w:val="20"/>
                <w:szCs w:val="20"/>
              </w:rPr>
            </w:pPr>
            <w:r w:rsidRPr="00B15A62">
              <w:rPr>
                <w:rFonts w:ascii="Verdana" w:hAnsi="Verdana"/>
                <w:sz w:val="20"/>
                <w:szCs w:val="20"/>
              </w:rPr>
              <w:t>10</w:t>
            </w:r>
          </w:p>
        </w:tc>
        <w:tc>
          <w:tcPr>
            <w:tcW w:w="4536" w:type="dxa"/>
            <w:tcMar>
              <w:top w:w="100" w:type="dxa"/>
              <w:left w:w="100" w:type="dxa"/>
              <w:bottom w:w="100" w:type="dxa"/>
              <w:right w:w="100" w:type="dxa"/>
            </w:tcMar>
          </w:tcPr>
          <w:p w14:paraId="23B7E929" w14:textId="77777777" w:rsidR="00B15A62" w:rsidRPr="00B15A62" w:rsidRDefault="00B15A62" w:rsidP="00F407DD">
            <w:pPr>
              <w:jc w:val="center"/>
              <w:rPr>
                <w:rFonts w:ascii="Verdana" w:hAnsi="Verdana"/>
                <w:sz w:val="20"/>
                <w:szCs w:val="20"/>
              </w:rPr>
            </w:pPr>
            <w:r w:rsidRPr="00B15A62">
              <w:rPr>
                <w:rFonts w:ascii="Verdana" w:hAnsi="Verdana"/>
                <w:sz w:val="20"/>
                <w:szCs w:val="20"/>
              </w:rPr>
              <w:t>ARMAÇÃO DE ÓCULOS DE GRAU EM METAL ACETADO (ADULTO OU INFANTIL) COM LENTE MULTIFOCAL ORGÂNICO INCOLOR (BAIXO E MÉDIO).</w:t>
            </w:r>
          </w:p>
        </w:tc>
        <w:tc>
          <w:tcPr>
            <w:tcW w:w="1560" w:type="dxa"/>
            <w:tcMar>
              <w:top w:w="100" w:type="dxa"/>
              <w:left w:w="100" w:type="dxa"/>
              <w:bottom w:w="100" w:type="dxa"/>
              <w:right w:w="100" w:type="dxa"/>
            </w:tcMar>
          </w:tcPr>
          <w:p w14:paraId="61789904" w14:textId="77777777" w:rsidR="00B15A62" w:rsidRPr="00B15A62" w:rsidRDefault="00B15A62" w:rsidP="00F407DD">
            <w:pPr>
              <w:rPr>
                <w:rFonts w:ascii="Verdana" w:hAnsi="Verdana"/>
                <w:sz w:val="20"/>
                <w:szCs w:val="20"/>
              </w:rPr>
            </w:pPr>
            <w:r w:rsidRPr="00B15A62">
              <w:rPr>
                <w:rFonts w:ascii="Verdana" w:hAnsi="Verdana"/>
                <w:sz w:val="20"/>
                <w:szCs w:val="20"/>
              </w:rPr>
              <w:t>UN</w:t>
            </w:r>
          </w:p>
        </w:tc>
        <w:tc>
          <w:tcPr>
            <w:tcW w:w="992" w:type="dxa"/>
          </w:tcPr>
          <w:p w14:paraId="6A932776" w14:textId="77777777" w:rsidR="00B15A62" w:rsidRPr="00B15A62" w:rsidRDefault="00B15A62" w:rsidP="00F407DD">
            <w:pPr>
              <w:rPr>
                <w:rFonts w:ascii="Verdana" w:hAnsi="Verdana"/>
                <w:sz w:val="20"/>
                <w:szCs w:val="20"/>
              </w:rPr>
            </w:pPr>
            <w:r w:rsidRPr="00B15A62">
              <w:rPr>
                <w:rFonts w:ascii="Verdana" w:hAnsi="Verdana"/>
                <w:sz w:val="20"/>
                <w:szCs w:val="20"/>
              </w:rPr>
              <w:t>30</w:t>
            </w:r>
          </w:p>
        </w:tc>
        <w:tc>
          <w:tcPr>
            <w:tcW w:w="1276" w:type="dxa"/>
            <w:tcMar>
              <w:top w:w="100" w:type="dxa"/>
              <w:left w:w="100" w:type="dxa"/>
              <w:bottom w:w="100" w:type="dxa"/>
              <w:right w:w="100" w:type="dxa"/>
            </w:tcMar>
          </w:tcPr>
          <w:p w14:paraId="2A5DC11F" w14:textId="77777777" w:rsidR="00B15A62" w:rsidRPr="00B15A62" w:rsidRDefault="00B15A62" w:rsidP="00F407DD">
            <w:pPr>
              <w:jc w:val="center"/>
              <w:rPr>
                <w:rFonts w:ascii="Verdana" w:hAnsi="Verdana"/>
                <w:sz w:val="20"/>
                <w:szCs w:val="20"/>
              </w:rPr>
            </w:pPr>
            <w:r w:rsidRPr="00B15A62">
              <w:rPr>
                <w:rFonts w:ascii="Verdana" w:hAnsi="Verdana"/>
                <w:sz w:val="20"/>
                <w:szCs w:val="20"/>
              </w:rPr>
              <w:t>R$ 343,34</w:t>
            </w:r>
          </w:p>
        </w:tc>
        <w:tc>
          <w:tcPr>
            <w:tcW w:w="1275" w:type="dxa"/>
          </w:tcPr>
          <w:p w14:paraId="69C68146" w14:textId="77777777" w:rsidR="00B15A62" w:rsidRPr="00B15A62" w:rsidRDefault="00B15A62" w:rsidP="00F407DD">
            <w:pPr>
              <w:jc w:val="center"/>
              <w:rPr>
                <w:rFonts w:ascii="Verdana" w:hAnsi="Verdana"/>
                <w:sz w:val="20"/>
                <w:szCs w:val="20"/>
              </w:rPr>
            </w:pPr>
            <w:r w:rsidRPr="00B15A62">
              <w:rPr>
                <w:rFonts w:ascii="Verdana" w:hAnsi="Verdana"/>
                <w:sz w:val="20"/>
                <w:szCs w:val="20"/>
              </w:rPr>
              <w:t>R$ 10.300,20</w:t>
            </w:r>
          </w:p>
        </w:tc>
      </w:tr>
      <w:bookmarkEnd w:id="11"/>
    </w:tbl>
    <w:p w14:paraId="46F23A6E" w14:textId="77777777" w:rsidR="00B15A62" w:rsidRPr="00B15A62" w:rsidRDefault="00B15A62" w:rsidP="00B15A62">
      <w:pPr>
        <w:pStyle w:val="PargrafodaLista"/>
        <w:ind w:left="0"/>
        <w:jc w:val="both"/>
        <w:rPr>
          <w:rFonts w:ascii="Verdana" w:hAnsi="Verdana"/>
          <w:b/>
          <w:bCs/>
          <w:color w:val="FF0000"/>
          <w:sz w:val="20"/>
          <w:szCs w:val="20"/>
          <w:u w:val="single"/>
        </w:rPr>
      </w:pPr>
    </w:p>
    <w:p w14:paraId="55B86F97"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3. DA JUSTIFICATIVA DA CONTRATAÇÃO</w:t>
      </w:r>
    </w:p>
    <w:p w14:paraId="1F9DE7B2" w14:textId="77777777" w:rsidR="00B15A62" w:rsidRPr="00B15A62" w:rsidRDefault="00B15A62" w:rsidP="00B15A62">
      <w:pPr>
        <w:pStyle w:val="PargrafodaLista"/>
        <w:ind w:left="0"/>
        <w:jc w:val="both"/>
        <w:rPr>
          <w:rFonts w:ascii="Verdana" w:hAnsi="Verdana"/>
          <w:color w:val="FF0000"/>
          <w:sz w:val="20"/>
          <w:szCs w:val="20"/>
        </w:rPr>
      </w:pPr>
    </w:p>
    <w:p w14:paraId="07CE6A77"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3.1. A fundamentação da contratação se encontra pormenorizada em justificativa apresentada no DFD – Documento de Formalização de Demanda, bem como no Estudo Técnico Preliminar, documentos apêndices a este Termo de Referência.</w:t>
      </w:r>
    </w:p>
    <w:p w14:paraId="14D6FFB2" w14:textId="77777777" w:rsidR="00B15A62" w:rsidRPr="00B15A62" w:rsidRDefault="00B15A62" w:rsidP="00B15A62">
      <w:pPr>
        <w:pStyle w:val="PargrafodaLista"/>
        <w:ind w:left="0"/>
        <w:jc w:val="both"/>
        <w:rPr>
          <w:rFonts w:ascii="Verdana" w:hAnsi="Verdana"/>
          <w:color w:val="FF0000"/>
          <w:sz w:val="20"/>
          <w:szCs w:val="20"/>
        </w:rPr>
      </w:pPr>
    </w:p>
    <w:p w14:paraId="171C0671" w14:textId="77777777" w:rsidR="00B15A62" w:rsidRPr="00B15A62" w:rsidRDefault="00B15A62" w:rsidP="00B15A62">
      <w:pPr>
        <w:pStyle w:val="PargrafodaLista"/>
        <w:ind w:left="0"/>
        <w:jc w:val="both"/>
        <w:rPr>
          <w:rFonts w:ascii="Verdana" w:hAnsi="Verdana"/>
          <w:color w:val="FF0000"/>
          <w:sz w:val="20"/>
          <w:szCs w:val="20"/>
        </w:rPr>
      </w:pPr>
      <w:r w:rsidRPr="00B15A62">
        <w:rPr>
          <w:rFonts w:ascii="Verdana" w:hAnsi="Verdana"/>
          <w:sz w:val="20"/>
          <w:szCs w:val="20"/>
        </w:rPr>
        <w:t>3.2. A aquisição em tela visa atender às demandas ligadas a necessidade na confecção e fornecimento de óculos de grau, incluindo armação e lentes, para atender às necessidades de pessoas reconhecidamente carentes do município, conforme demandas encaminhadas pelo Fundo Municipal de Saúde.</w:t>
      </w:r>
      <w:r w:rsidRPr="00B15A62">
        <w:rPr>
          <w:rFonts w:ascii="Verdana" w:hAnsi="Verdana"/>
          <w:color w:val="FF0000"/>
          <w:sz w:val="20"/>
          <w:szCs w:val="20"/>
        </w:rPr>
        <w:t xml:space="preserve"> </w:t>
      </w:r>
    </w:p>
    <w:p w14:paraId="292FC810" w14:textId="77777777" w:rsidR="00B15A62" w:rsidRPr="00B15A62" w:rsidRDefault="00B15A62" w:rsidP="00B15A62">
      <w:pPr>
        <w:pStyle w:val="PargrafodaLista"/>
        <w:ind w:left="0"/>
        <w:jc w:val="both"/>
        <w:rPr>
          <w:rFonts w:ascii="Verdana" w:hAnsi="Verdana"/>
          <w:b/>
          <w:bCs/>
          <w:color w:val="FF0000"/>
          <w:sz w:val="20"/>
          <w:szCs w:val="20"/>
          <w:u w:val="single"/>
        </w:rPr>
      </w:pPr>
    </w:p>
    <w:p w14:paraId="291ACB55"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u w:val="single"/>
        </w:rPr>
        <w:t xml:space="preserve">4. DA FUNDAMENTAÇÃO LEGAL </w:t>
      </w:r>
    </w:p>
    <w:p w14:paraId="03F7343B" w14:textId="77777777" w:rsidR="00B15A62" w:rsidRPr="00B15A62" w:rsidRDefault="00B15A62" w:rsidP="00B15A62">
      <w:pPr>
        <w:pStyle w:val="PargrafodaLista"/>
        <w:ind w:left="0"/>
        <w:jc w:val="both"/>
        <w:rPr>
          <w:rFonts w:ascii="Verdana" w:hAnsi="Verdana"/>
          <w:b/>
          <w:bCs/>
          <w:sz w:val="20"/>
          <w:szCs w:val="20"/>
          <w:u w:val="single"/>
        </w:rPr>
      </w:pPr>
    </w:p>
    <w:p w14:paraId="3D9B5F53"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Os bens, objeto da presente licitação, caracterizam-se como de natureza comum, tendo em vista que são geralmente oferecidos por diversos fornecedores e facilmente comparáveis entre si, de modo a permitir a decisão de compra com base no menor preço, por meio de especificações usuais praticadas no mercado.</w:t>
      </w:r>
    </w:p>
    <w:p w14:paraId="0CA4CD38" w14:textId="77777777" w:rsidR="00B15A62" w:rsidRPr="00B15A62" w:rsidRDefault="00B15A62" w:rsidP="00B15A62">
      <w:pPr>
        <w:pStyle w:val="PargrafodaLista"/>
        <w:ind w:left="0"/>
        <w:jc w:val="both"/>
        <w:rPr>
          <w:rFonts w:ascii="Verdana" w:hAnsi="Verdana"/>
          <w:sz w:val="20"/>
          <w:szCs w:val="20"/>
        </w:rPr>
      </w:pPr>
    </w:p>
    <w:p w14:paraId="29619D8F"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A adoção do SRP – Sistema de Registro de Preços enquadra-se perfeitamente na conveniência da contratação, proporcionando melhor planejamento dos gastos públicos.</w:t>
      </w:r>
    </w:p>
    <w:p w14:paraId="20E643FA" w14:textId="77777777" w:rsidR="00B15A62" w:rsidRPr="00B15A62" w:rsidRDefault="00B15A62" w:rsidP="00B15A62">
      <w:pPr>
        <w:pStyle w:val="PargrafodaLista"/>
        <w:ind w:left="0"/>
        <w:jc w:val="both"/>
        <w:rPr>
          <w:rFonts w:ascii="Verdana" w:hAnsi="Verdana"/>
          <w:sz w:val="20"/>
          <w:szCs w:val="20"/>
        </w:rPr>
      </w:pPr>
    </w:p>
    <w:p w14:paraId="3CCA9D2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Sobre o que dispõe o art. 3º do Decreto 11.462/2023 que estabelece as hipóteses em que a Administração Pública Federal pode utilizar o SRP:</w:t>
      </w:r>
    </w:p>
    <w:p w14:paraId="43FC622C" w14:textId="77777777" w:rsidR="00B15A62" w:rsidRPr="00B15A62" w:rsidRDefault="00B15A62" w:rsidP="00B15A62">
      <w:pPr>
        <w:pStyle w:val="PargrafodaLista"/>
        <w:jc w:val="both"/>
        <w:rPr>
          <w:rFonts w:ascii="Verdana" w:hAnsi="Verdana"/>
          <w:sz w:val="20"/>
          <w:szCs w:val="20"/>
        </w:rPr>
      </w:pPr>
    </w:p>
    <w:p w14:paraId="444F0CDF"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lastRenderedPageBreak/>
        <w:t>Art. 3º O SRP poderá ser adotado quando a Administração julgar pertinente, em especial:</w:t>
      </w:r>
    </w:p>
    <w:p w14:paraId="27ADAD84"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t>I - quando, pelas características do objeto, houver necessidade de contratações permanentes ou frequentes;</w:t>
      </w:r>
    </w:p>
    <w:p w14:paraId="4CE66703"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t>II - quando for conveniente a aquisição de bens com previsão de entregas parceladas ou contratação de serviços remunerados por unidade de medida, como quantidade de horas de serviço, postos de trabalho ou em regime de tarefa;</w:t>
      </w:r>
    </w:p>
    <w:p w14:paraId="3E0AB18F"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t>III - quando for conveniente para atendimento a mais de um órgão ou a mais de uma entidade, inclusive nas compras centralizadas;</w:t>
      </w:r>
    </w:p>
    <w:p w14:paraId="3B4AA220"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t xml:space="preserve">IV - quando for atender a execução descentralizada de programa ou projeto federal, por meio de compra nacional ou da adesão de que trata o § 2º do art. 32; </w:t>
      </w:r>
      <w:proofErr w:type="gramStart"/>
      <w:r w:rsidRPr="00B15A62">
        <w:rPr>
          <w:rFonts w:ascii="Verdana" w:hAnsi="Verdana"/>
          <w:sz w:val="20"/>
          <w:szCs w:val="20"/>
        </w:rPr>
        <w:t>ou</w:t>
      </w:r>
      <w:proofErr w:type="gramEnd"/>
    </w:p>
    <w:p w14:paraId="393A8409" w14:textId="77777777" w:rsidR="00B15A62" w:rsidRPr="00B15A62" w:rsidRDefault="00B15A62" w:rsidP="00B15A62">
      <w:pPr>
        <w:pStyle w:val="PargrafodaLista"/>
        <w:ind w:left="3119"/>
        <w:jc w:val="both"/>
        <w:rPr>
          <w:rFonts w:ascii="Verdana" w:hAnsi="Verdana"/>
          <w:sz w:val="20"/>
          <w:szCs w:val="20"/>
        </w:rPr>
      </w:pPr>
      <w:r w:rsidRPr="00B15A62">
        <w:rPr>
          <w:rFonts w:ascii="Verdana" w:hAnsi="Verdana"/>
          <w:sz w:val="20"/>
          <w:szCs w:val="20"/>
        </w:rPr>
        <w:t>V - quando, pela natureza do objeto, não for possível definir previamente o quantitativo a ser demandado pela Administração.</w:t>
      </w:r>
    </w:p>
    <w:p w14:paraId="14E82204" w14:textId="77777777" w:rsidR="00B15A62" w:rsidRPr="00B15A62" w:rsidRDefault="00B15A62" w:rsidP="00B15A62">
      <w:pPr>
        <w:pStyle w:val="PargrafodaLista"/>
        <w:ind w:left="3119"/>
        <w:jc w:val="both"/>
        <w:rPr>
          <w:rFonts w:ascii="Verdana" w:hAnsi="Verdana"/>
          <w:sz w:val="20"/>
          <w:szCs w:val="20"/>
        </w:rPr>
      </w:pPr>
    </w:p>
    <w:p w14:paraId="286DB7A4"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Nesse caso, justifica-se a realização do presente processo pelas condições e pelas hipóteses que seguem:</w:t>
      </w:r>
    </w:p>
    <w:p w14:paraId="142ACD4C" w14:textId="77777777" w:rsidR="00B15A62" w:rsidRPr="00B15A62" w:rsidRDefault="00B15A62" w:rsidP="00B15A62">
      <w:pPr>
        <w:pStyle w:val="PargrafodaLista"/>
        <w:ind w:left="0"/>
        <w:jc w:val="both"/>
        <w:rPr>
          <w:rFonts w:ascii="Verdana" w:hAnsi="Verdana"/>
          <w:sz w:val="20"/>
          <w:szCs w:val="20"/>
        </w:rPr>
      </w:pPr>
    </w:p>
    <w:p w14:paraId="4912915C" w14:textId="77777777" w:rsidR="00B15A62" w:rsidRPr="00B15A62" w:rsidRDefault="00B15A62" w:rsidP="00B15A62">
      <w:pPr>
        <w:adjustRightInd w:val="0"/>
        <w:ind w:left="3119"/>
        <w:contextualSpacing/>
        <w:jc w:val="both"/>
        <w:rPr>
          <w:rFonts w:ascii="Verdana" w:hAnsi="Verdana"/>
          <w:sz w:val="20"/>
          <w:szCs w:val="20"/>
        </w:rPr>
      </w:pPr>
      <w:r w:rsidRPr="00B15A62">
        <w:rPr>
          <w:rFonts w:ascii="Verdana" w:hAnsi="Verdana"/>
          <w:sz w:val="20"/>
          <w:szCs w:val="20"/>
        </w:rPr>
        <w:t>I - quando, pelas características do bem ou serviço, houver necessidade de contratações frequentes;</w:t>
      </w:r>
    </w:p>
    <w:p w14:paraId="685F4B77" w14:textId="77777777" w:rsidR="00B15A62" w:rsidRPr="00B15A62" w:rsidRDefault="00B15A62" w:rsidP="00B15A62">
      <w:pPr>
        <w:adjustRightInd w:val="0"/>
        <w:ind w:left="3119"/>
        <w:contextualSpacing/>
        <w:jc w:val="both"/>
        <w:rPr>
          <w:rFonts w:ascii="Verdana" w:hAnsi="Verdana"/>
          <w:sz w:val="20"/>
          <w:szCs w:val="20"/>
        </w:rPr>
      </w:pPr>
      <w:r w:rsidRPr="00B15A62">
        <w:rPr>
          <w:rFonts w:ascii="Verdana" w:hAnsi="Verdana"/>
          <w:sz w:val="20"/>
          <w:szCs w:val="20"/>
        </w:rPr>
        <w:t>V - quando, pela natureza do objeto, não for possível definir previamente o quantitativo a ser demandado pela Administração.</w:t>
      </w:r>
    </w:p>
    <w:p w14:paraId="2ADEF44A" w14:textId="77777777" w:rsidR="00B15A62" w:rsidRPr="00B15A62" w:rsidRDefault="00B15A62" w:rsidP="00B15A62">
      <w:pPr>
        <w:ind w:left="3119"/>
        <w:contextualSpacing/>
        <w:jc w:val="both"/>
        <w:rPr>
          <w:rFonts w:ascii="Verdana" w:hAnsi="Verdana"/>
          <w:sz w:val="20"/>
          <w:szCs w:val="20"/>
        </w:rPr>
      </w:pPr>
    </w:p>
    <w:p w14:paraId="464E8F7A"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Com relação à ausência da Minuta do Contrato, a Pregoeira justifica que por se tratar de objeto com fornecimentos parcelados futuros e que a entrega quando solicitada se dará de forma imediata, no prazo de 05 (cinco) dias após emissão da Autorização de Fornecimento, seguido da nota de empenho, mediante autorizo da Autoridade Competente com fundamento nos termos do art. 34 do Decreto 11.462/2023 que menciona: </w:t>
      </w:r>
    </w:p>
    <w:p w14:paraId="4EE317EE" w14:textId="77777777" w:rsidR="00B15A62" w:rsidRPr="00B15A62" w:rsidRDefault="00B15A62" w:rsidP="00B15A62">
      <w:pPr>
        <w:contextualSpacing/>
        <w:jc w:val="both"/>
        <w:rPr>
          <w:rFonts w:ascii="Verdana" w:hAnsi="Verdana"/>
          <w:sz w:val="20"/>
          <w:szCs w:val="20"/>
        </w:rPr>
      </w:pPr>
    </w:p>
    <w:p w14:paraId="7919F2C7" w14:textId="77777777" w:rsidR="00B15A62" w:rsidRPr="00B15A62" w:rsidRDefault="00B15A62" w:rsidP="00B15A62">
      <w:pPr>
        <w:ind w:left="3119"/>
        <w:contextualSpacing/>
        <w:jc w:val="both"/>
        <w:rPr>
          <w:rFonts w:ascii="Verdana" w:hAnsi="Verdana"/>
          <w:sz w:val="20"/>
          <w:szCs w:val="20"/>
        </w:rPr>
      </w:pPr>
      <w:r w:rsidRPr="00B15A62">
        <w:rPr>
          <w:rFonts w:ascii="Verdana" w:hAnsi="Verdana"/>
          <w:sz w:val="20"/>
          <w:szCs w:val="20"/>
        </w:rPr>
        <w:t xml:space="preserve">Art. 34.  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29" w:anchor="art95" w:history="1">
        <w:r w:rsidRPr="00B15A62">
          <w:rPr>
            <w:rStyle w:val="Hyperlink"/>
            <w:rFonts w:ascii="Verdana" w:hAnsi="Verdana"/>
            <w:sz w:val="20"/>
            <w:szCs w:val="20"/>
          </w:rPr>
          <w:t xml:space="preserve">art. 95 da Lei nº 14.133, de </w:t>
        </w:r>
        <w:proofErr w:type="gramStart"/>
        <w:r w:rsidRPr="00B15A62">
          <w:rPr>
            <w:rStyle w:val="Hyperlink"/>
            <w:rFonts w:ascii="Verdana" w:hAnsi="Verdana"/>
            <w:sz w:val="20"/>
            <w:szCs w:val="20"/>
          </w:rPr>
          <w:t>2021.</w:t>
        </w:r>
        <w:proofErr w:type="gramEnd"/>
      </w:hyperlink>
    </w:p>
    <w:p w14:paraId="7383BD04" w14:textId="77777777" w:rsidR="00B15A62" w:rsidRPr="00B15A62" w:rsidRDefault="00B15A62" w:rsidP="00B15A62">
      <w:pPr>
        <w:ind w:left="2268"/>
        <w:contextualSpacing/>
        <w:jc w:val="both"/>
        <w:rPr>
          <w:rFonts w:ascii="Verdana" w:hAnsi="Verdana"/>
          <w:sz w:val="20"/>
          <w:szCs w:val="20"/>
        </w:rPr>
      </w:pPr>
    </w:p>
    <w:p w14:paraId="1FF744E8" w14:textId="77777777" w:rsidR="00B15A62" w:rsidRPr="00B15A62" w:rsidRDefault="00B15A62" w:rsidP="00B15A62">
      <w:pPr>
        <w:pStyle w:val="Corpodetexto"/>
        <w:contextualSpacing/>
        <w:rPr>
          <w:rFonts w:ascii="Verdana" w:hAnsi="Verdana"/>
          <w:i/>
          <w:sz w:val="20"/>
          <w:szCs w:val="20"/>
        </w:rPr>
      </w:pPr>
      <w:r w:rsidRPr="00B15A62">
        <w:rPr>
          <w:rFonts w:ascii="Verdana" w:hAnsi="Verdana"/>
          <w:sz w:val="20"/>
          <w:szCs w:val="20"/>
        </w:rPr>
        <w:t xml:space="preserve">Considerando ainda que o art. Art. 2º do Decreto 11.462/2023 aduz que: </w:t>
      </w:r>
      <w:proofErr w:type="gramStart"/>
      <w:r w:rsidRPr="00B15A62">
        <w:rPr>
          <w:rFonts w:ascii="Verdana" w:hAnsi="Verdana"/>
          <w:sz w:val="20"/>
          <w:szCs w:val="20"/>
        </w:rPr>
        <w:t>“para os efeitos deste Decreto</w:t>
      </w:r>
      <w:proofErr w:type="gramEnd"/>
      <w:r w:rsidRPr="00B15A62">
        <w:rPr>
          <w:rFonts w:ascii="Verdana" w:hAnsi="Verdana"/>
          <w:sz w:val="20"/>
          <w:szCs w:val="20"/>
        </w:rPr>
        <w:t xml:space="preserve">, são adotadas as seguintes definições – </w:t>
      </w:r>
      <w:r w:rsidRPr="00B15A62">
        <w:rPr>
          <w:rFonts w:ascii="Verdana" w:hAnsi="Verdana"/>
          <w:i/>
          <w:sz w:val="20"/>
          <w:szCs w:val="20"/>
        </w:rPr>
        <w:t>I - Sistema de Registro de Preços -SRP - conjunto de procedimentos para a realização, mediante contratação direta ou licitação nas modalidades pregão ou concorrência, de registro formal de preços relativos à prestação de serviços, às obras e à aquisição e à locação de bens para contratações futuras;</w:t>
      </w:r>
    </w:p>
    <w:p w14:paraId="6C1B34E5" w14:textId="77777777" w:rsidR="00B15A62" w:rsidRPr="00B15A62" w:rsidRDefault="00B15A62" w:rsidP="00B15A62">
      <w:pPr>
        <w:pStyle w:val="Corpodetexto"/>
        <w:contextualSpacing/>
        <w:rPr>
          <w:rFonts w:ascii="Verdana" w:hAnsi="Verdana"/>
          <w:i/>
          <w:sz w:val="20"/>
          <w:szCs w:val="20"/>
        </w:rPr>
      </w:pPr>
      <w:r w:rsidRPr="00B15A62">
        <w:rPr>
          <w:rFonts w:ascii="Verdana" w:hAnsi="Verdana"/>
          <w:sz w:val="20"/>
          <w:szCs w:val="20"/>
        </w:rPr>
        <w:t xml:space="preserve">E por fim considerando que o art. Art. 95. Da Lei 14.133/21 menciona que </w:t>
      </w:r>
      <w:proofErr w:type="gramStart"/>
      <w:r w:rsidRPr="00B15A62">
        <w:rPr>
          <w:rFonts w:ascii="Verdana" w:hAnsi="Verdana"/>
          <w:i/>
          <w:sz w:val="20"/>
          <w:szCs w:val="20"/>
        </w:rPr>
        <w:t>“O instrumento de contrato é obrigatório, salvo nas seguintes hipóteses, em que a Administração poderá substituí-lo por outro instrumento hábil, como carta-contrato, nota de empenho de despesa, autorização de compra ou ordem de execução de serviço.</w:t>
      </w:r>
      <w:proofErr w:type="gramEnd"/>
    </w:p>
    <w:p w14:paraId="6AC9335E" w14:textId="77777777" w:rsidR="00B15A62" w:rsidRPr="00B15A62" w:rsidRDefault="00B15A62" w:rsidP="00B15A62">
      <w:pPr>
        <w:adjustRightInd w:val="0"/>
        <w:ind w:left="3048"/>
        <w:contextualSpacing/>
        <w:jc w:val="both"/>
        <w:rPr>
          <w:rFonts w:ascii="Verdana" w:hAnsi="Verdana"/>
          <w:i/>
          <w:sz w:val="20"/>
          <w:szCs w:val="20"/>
        </w:rPr>
      </w:pPr>
      <w:r w:rsidRPr="00B15A62">
        <w:rPr>
          <w:rFonts w:ascii="Verdana" w:hAnsi="Verdana"/>
          <w:i/>
          <w:sz w:val="20"/>
          <w:szCs w:val="20"/>
        </w:rPr>
        <w:t>(...)</w:t>
      </w:r>
    </w:p>
    <w:p w14:paraId="43C498DB" w14:textId="77777777" w:rsidR="00B15A62" w:rsidRPr="00B15A62" w:rsidRDefault="00B15A62" w:rsidP="00B15A62">
      <w:pPr>
        <w:adjustRightInd w:val="0"/>
        <w:ind w:left="3048"/>
        <w:contextualSpacing/>
        <w:jc w:val="both"/>
        <w:rPr>
          <w:rFonts w:ascii="Verdana" w:hAnsi="Verdana"/>
          <w:sz w:val="20"/>
          <w:szCs w:val="20"/>
        </w:rPr>
      </w:pPr>
    </w:p>
    <w:p w14:paraId="6828DF33" w14:textId="77777777" w:rsidR="00B15A62" w:rsidRPr="00B15A62" w:rsidRDefault="00B15A62" w:rsidP="00B15A62">
      <w:pPr>
        <w:adjustRightInd w:val="0"/>
        <w:ind w:left="3048"/>
        <w:contextualSpacing/>
        <w:jc w:val="both"/>
        <w:rPr>
          <w:rFonts w:ascii="Verdana" w:hAnsi="Verdana"/>
          <w:i/>
          <w:sz w:val="20"/>
          <w:szCs w:val="20"/>
        </w:rPr>
      </w:pPr>
      <w:r w:rsidRPr="00B15A62">
        <w:rPr>
          <w:rFonts w:ascii="Verdana" w:hAnsi="Verdana"/>
          <w:sz w:val="20"/>
          <w:szCs w:val="20"/>
        </w:rPr>
        <w:lastRenderedPageBreak/>
        <w:t>II - compras com entrega imediata e integral dos bens adquiridos e dos quais não resultem obrigações futuras, inclusive quanto à assistência técnica, independentemente de seu valor.</w:t>
      </w:r>
    </w:p>
    <w:p w14:paraId="030798F9" w14:textId="77777777" w:rsidR="00B15A62" w:rsidRPr="00B15A62" w:rsidRDefault="00B15A62" w:rsidP="00B15A62">
      <w:pPr>
        <w:adjustRightInd w:val="0"/>
        <w:contextualSpacing/>
        <w:jc w:val="both"/>
        <w:rPr>
          <w:rFonts w:ascii="Verdana" w:hAnsi="Verdana"/>
          <w:sz w:val="20"/>
          <w:szCs w:val="20"/>
        </w:rPr>
      </w:pPr>
    </w:p>
    <w:p w14:paraId="55843C15"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Contudo, com base no princípio da eficiência, para as futuras aquisições do presente objeto, seria contraproducente realizar Termos de Contratos todas as vezes que o órgão necessitar da aquisição, tendo em vista que a nota de empenho, conforme acima explicado substitui outros instrumentos hábeis por se tratar de entrega imediata, pelo prazo de 05 dias, quando da necessidade do órgão. Sendo assim será </w:t>
      </w:r>
      <w:proofErr w:type="gramStart"/>
      <w:r w:rsidRPr="00B15A62">
        <w:rPr>
          <w:rFonts w:ascii="Verdana" w:hAnsi="Verdana"/>
          <w:sz w:val="20"/>
          <w:szCs w:val="20"/>
        </w:rPr>
        <w:t>utilizado</w:t>
      </w:r>
      <w:proofErr w:type="gramEnd"/>
      <w:r w:rsidRPr="00B15A62">
        <w:rPr>
          <w:rFonts w:ascii="Verdana" w:hAnsi="Verdana"/>
          <w:sz w:val="20"/>
          <w:szCs w:val="20"/>
        </w:rPr>
        <w:t xml:space="preserve"> a nota de empenho como instrumento contratual para as aquisições.</w:t>
      </w:r>
    </w:p>
    <w:p w14:paraId="4D01D13D" w14:textId="77777777" w:rsidR="00B15A62" w:rsidRPr="00B15A62" w:rsidRDefault="00B15A62" w:rsidP="00B15A62">
      <w:pPr>
        <w:pStyle w:val="PargrafodaLista"/>
        <w:ind w:left="0"/>
        <w:jc w:val="both"/>
        <w:rPr>
          <w:rFonts w:ascii="Verdana" w:hAnsi="Verdana"/>
          <w:color w:val="FF0000"/>
          <w:sz w:val="20"/>
          <w:szCs w:val="20"/>
        </w:rPr>
      </w:pPr>
    </w:p>
    <w:p w14:paraId="59C4F94F"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 xml:space="preserve">5. OBRIGAÇÕES DA CONTRATANTE </w:t>
      </w:r>
    </w:p>
    <w:p w14:paraId="749D37F8" w14:textId="77777777" w:rsidR="00B15A62" w:rsidRPr="00B15A62" w:rsidRDefault="00B15A62" w:rsidP="00B15A62">
      <w:pPr>
        <w:tabs>
          <w:tab w:val="left" w:pos="851"/>
        </w:tabs>
        <w:jc w:val="both"/>
        <w:rPr>
          <w:rFonts w:ascii="Verdana" w:hAnsi="Verdana"/>
          <w:b/>
          <w:color w:val="000000"/>
          <w:sz w:val="20"/>
          <w:szCs w:val="20"/>
          <w:u w:val="single"/>
        </w:rPr>
      </w:pPr>
    </w:p>
    <w:p w14:paraId="4E7910FD"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5.1. Promover o acompanhamento e fiscalização da Ata, através do fiscal, anotando em Registro próprio as falhas detectadas e comunicando à CONTRATADA as ocorrências de quaisquer fatos.</w:t>
      </w:r>
    </w:p>
    <w:p w14:paraId="158DA955" w14:textId="77777777" w:rsidR="00B15A62" w:rsidRPr="00B15A62" w:rsidRDefault="00B15A62" w:rsidP="00B15A62">
      <w:pPr>
        <w:contextualSpacing/>
        <w:jc w:val="both"/>
        <w:rPr>
          <w:rFonts w:ascii="Verdana" w:hAnsi="Verdana"/>
          <w:sz w:val="20"/>
          <w:szCs w:val="20"/>
        </w:rPr>
      </w:pPr>
    </w:p>
    <w:p w14:paraId="76A5D92C"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5.2. Efetuar o pagamento relativo ao objeto contratado efetivamente realizado, de acordo com as cláusulas do respectivo contrato ou outros instrumentos hábeis. </w:t>
      </w:r>
    </w:p>
    <w:p w14:paraId="53896F22" w14:textId="77777777" w:rsidR="00B15A62" w:rsidRPr="00B15A62" w:rsidRDefault="00B15A62" w:rsidP="00B15A62">
      <w:pPr>
        <w:contextualSpacing/>
        <w:jc w:val="both"/>
        <w:rPr>
          <w:rFonts w:ascii="Verdana" w:hAnsi="Verdana"/>
          <w:sz w:val="20"/>
          <w:szCs w:val="20"/>
        </w:rPr>
      </w:pPr>
    </w:p>
    <w:p w14:paraId="5A7958D2"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5.3. Proporcionar ao Contratado todos os meios necessários para a fiel execução do objeto da presente contratação, nos termos do correspondente instrumento de ajuste. </w:t>
      </w:r>
    </w:p>
    <w:p w14:paraId="7C515896" w14:textId="77777777" w:rsidR="00B15A62" w:rsidRPr="00B15A62" w:rsidRDefault="00B15A62" w:rsidP="00B15A62">
      <w:pPr>
        <w:contextualSpacing/>
        <w:jc w:val="both"/>
        <w:rPr>
          <w:rFonts w:ascii="Verdana" w:hAnsi="Verdana"/>
          <w:sz w:val="20"/>
          <w:szCs w:val="20"/>
        </w:rPr>
      </w:pPr>
    </w:p>
    <w:p w14:paraId="57C06CB3"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5.4. Notificar o Contratado sobre qualquer irregularidade e/ou vício nos produtos adquiridos para que seja providenciada a regularização no prazo de 48 (quarenta e oito) horas do recebimento da comunicação.</w:t>
      </w:r>
    </w:p>
    <w:p w14:paraId="0C16F2C3" w14:textId="77777777" w:rsidR="00B15A62" w:rsidRPr="00B15A62" w:rsidRDefault="00B15A62" w:rsidP="00B15A62">
      <w:pPr>
        <w:contextualSpacing/>
        <w:jc w:val="both"/>
        <w:rPr>
          <w:rFonts w:ascii="Verdana" w:hAnsi="Verdana"/>
          <w:sz w:val="20"/>
          <w:szCs w:val="20"/>
        </w:rPr>
      </w:pPr>
    </w:p>
    <w:p w14:paraId="676BCD3F"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5.5. Observar, em compatibilidade com o objeto da contratação, as disposições dos </w:t>
      </w:r>
      <w:proofErr w:type="spellStart"/>
      <w:r w:rsidRPr="00B15A62">
        <w:rPr>
          <w:rFonts w:ascii="Verdana" w:hAnsi="Verdana"/>
          <w:sz w:val="20"/>
          <w:szCs w:val="20"/>
        </w:rPr>
        <w:t>Arts</w:t>
      </w:r>
      <w:proofErr w:type="spellEnd"/>
      <w:r w:rsidRPr="00B15A62">
        <w:rPr>
          <w:rFonts w:ascii="Verdana" w:hAnsi="Verdana"/>
          <w:sz w:val="20"/>
          <w:szCs w:val="20"/>
        </w:rPr>
        <w:t>. 115 a 123 da Lei 14.133/21.</w:t>
      </w:r>
    </w:p>
    <w:p w14:paraId="2DADE2BF" w14:textId="77777777" w:rsidR="00B15A62" w:rsidRPr="00B15A62" w:rsidRDefault="00B15A62" w:rsidP="00B15A62">
      <w:pPr>
        <w:contextualSpacing/>
        <w:jc w:val="both"/>
        <w:rPr>
          <w:rFonts w:ascii="Verdana" w:hAnsi="Verdana"/>
          <w:sz w:val="20"/>
          <w:szCs w:val="20"/>
        </w:rPr>
      </w:pPr>
    </w:p>
    <w:p w14:paraId="02E092B5"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5.6. Fornecer ao contratado atestado de capacidade técnica a contratada quando solicitado, desde que atendidas às obrigações contratuais.</w:t>
      </w:r>
    </w:p>
    <w:p w14:paraId="7C68CAA5" w14:textId="77777777" w:rsidR="00B15A62" w:rsidRPr="00B15A62" w:rsidRDefault="00B15A62" w:rsidP="00B15A62">
      <w:pPr>
        <w:contextualSpacing/>
        <w:jc w:val="both"/>
        <w:rPr>
          <w:rFonts w:ascii="Verdana" w:hAnsi="Verdana"/>
          <w:sz w:val="20"/>
          <w:szCs w:val="20"/>
        </w:rPr>
      </w:pPr>
    </w:p>
    <w:p w14:paraId="5B33122E" w14:textId="77777777" w:rsidR="00B15A62" w:rsidRPr="00B15A62" w:rsidRDefault="00B15A62" w:rsidP="00B15A62">
      <w:pPr>
        <w:tabs>
          <w:tab w:val="left" w:pos="851"/>
        </w:tabs>
        <w:jc w:val="both"/>
        <w:rPr>
          <w:rFonts w:ascii="Verdana" w:hAnsi="Verdana"/>
          <w:color w:val="000000"/>
          <w:sz w:val="20"/>
          <w:szCs w:val="20"/>
        </w:rPr>
      </w:pPr>
    </w:p>
    <w:p w14:paraId="514D513E"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6. OBRIGAÇÕES DA CONTRATADA</w:t>
      </w:r>
    </w:p>
    <w:p w14:paraId="1E328BE5" w14:textId="77777777" w:rsidR="00B15A62" w:rsidRPr="00B15A62" w:rsidRDefault="00B15A62" w:rsidP="00B15A62">
      <w:pPr>
        <w:pStyle w:val="PargrafodaLista"/>
        <w:ind w:left="0"/>
        <w:jc w:val="both"/>
        <w:rPr>
          <w:rFonts w:ascii="Verdana" w:hAnsi="Verdana"/>
          <w:b/>
          <w:bCs/>
          <w:sz w:val="20"/>
          <w:szCs w:val="20"/>
          <w:u w:val="single"/>
        </w:rPr>
      </w:pPr>
    </w:p>
    <w:p w14:paraId="142D97E7"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6.1. Responsabilizar-se por todos os ônus e obrigações concernentes à legislação fiscal, civil, tributária e trabalhista, bem como por todas as despesas e compromissos assumidos, a qualquer título, perante seus fornecedores ou terceiros em razão da execução do objeto contratado.</w:t>
      </w:r>
    </w:p>
    <w:p w14:paraId="342925E0" w14:textId="77777777" w:rsidR="00B15A62" w:rsidRPr="00B15A62" w:rsidRDefault="00B15A62" w:rsidP="00B15A62">
      <w:pPr>
        <w:contextualSpacing/>
        <w:jc w:val="both"/>
        <w:rPr>
          <w:rFonts w:ascii="Verdana" w:hAnsi="Verdana"/>
          <w:sz w:val="20"/>
          <w:szCs w:val="20"/>
        </w:rPr>
      </w:pPr>
    </w:p>
    <w:p w14:paraId="299EDB9E"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6.2. Não transferir a outrem, no todo ou em parte, o objeto da contratação, salvo mediante prévia e expressa autorização do Contratante. </w:t>
      </w:r>
    </w:p>
    <w:p w14:paraId="4E5BFCB0" w14:textId="77777777" w:rsidR="00B15A62" w:rsidRPr="00B15A62" w:rsidRDefault="00B15A62" w:rsidP="00B15A62">
      <w:pPr>
        <w:contextualSpacing/>
        <w:jc w:val="both"/>
        <w:rPr>
          <w:rFonts w:ascii="Verdana" w:hAnsi="Verdana"/>
          <w:sz w:val="20"/>
          <w:szCs w:val="20"/>
        </w:rPr>
      </w:pPr>
    </w:p>
    <w:p w14:paraId="39F9BFEF"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6.3. Manter, durante a vigência do contrato ou outros instrumentos hábeis, em compatibilidade com as obrigações assumidas, todas as condições de regularidade e qualificação exigidas no respectivo processo licitatório, conforme o caso, apresentando ao Contratante os documentos necessários, sempre que solicitado.</w:t>
      </w:r>
    </w:p>
    <w:p w14:paraId="3D44FF0D" w14:textId="77777777" w:rsidR="00B15A62" w:rsidRPr="00B15A62" w:rsidRDefault="00B15A62" w:rsidP="00B15A62">
      <w:pPr>
        <w:contextualSpacing/>
        <w:jc w:val="both"/>
        <w:rPr>
          <w:rFonts w:ascii="Verdana" w:hAnsi="Verdana"/>
          <w:sz w:val="20"/>
          <w:szCs w:val="20"/>
        </w:rPr>
      </w:pPr>
    </w:p>
    <w:p w14:paraId="1AF97DA7"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6.4. Emitir Nota Fiscal correspondente à sede ou filial da empresa que efetivamente apresentou a documentação de regularidade e qualificação exigidas quando da instrução do referido processo de contratação direta.</w:t>
      </w:r>
    </w:p>
    <w:p w14:paraId="705620AB" w14:textId="77777777" w:rsidR="00B15A62" w:rsidRPr="00B15A62" w:rsidRDefault="00B15A62" w:rsidP="00B15A62">
      <w:pPr>
        <w:contextualSpacing/>
        <w:jc w:val="both"/>
        <w:rPr>
          <w:rFonts w:ascii="Verdana" w:hAnsi="Verdana"/>
          <w:sz w:val="20"/>
          <w:szCs w:val="20"/>
        </w:rPr>
      </w:pPr>
    </w:p>
    <w:p w14:paraId="33303862"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lastRenderedPageBreak/>
        <w:t xml:space="preserve">6.5. Executar todas as obrigações assumidas sempre com observância a melhor técnica vigente, enquadrando-se, rigorosamente, dentro dos preceitos legais, normas e especificações técnicas correspondentes. </w:t>
      </w:r>
    </w:p>
    <w:p w14:paraId="5BEFCF9B" w14:textId="77777777" w:rsidR="00B15A62" w:rsidRPr="00B15A62" w:rsidRDefault="00B15A62" w:rsidP="00B15A62">
      <w:pPr>
        <w:contextualSpacing/>
        <w:jc w:val="both"/>
        <w:rPr>
          <w:rFonts w:ascii="Verdana" w:hAnsi="Verdana"/>
          <w:sz w:val="20"/>
          <w:szCs w:val="20"/>
        </w:rPr>
      </w:pPr>
    </w:p>
    <w:p w14:paraId="19FC5C81"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6.6. Observar, em compatibilidade com o objeto da contratação, as disposições dos </w:t>
      </w:r>
      <w:proofErr w:type="spellStart"/>
      <w:r w:rsidRPr="00B15A62">
        <w:rPr>
          <w:rFonts w:ascii="Verdana" w:hAnsi="Verdana"/>
          <w:sz w:val="20"/>
          <w:szCs w:val="20"/>
        </w:rPr>
        <w:t>Arts</w:t>
      </w:r>
      <w:proofErr w:type="spellEnd"/>
      <w:r w:rsidRPr="00B15A62">
        <w:rPr>
          <w:rFonts w:ascii="Verdana" w:hAnsi="Verdana"/>
          <w:sz w:val="20"/>
          <w:szCs w:val="20"/>
        </w:rPr>
        <w:t xml:space="preserve">. 115 a 123 da Lei 14.133/21. </w:t>
      </w:r>
    </w:p>
    <w:p w14:paraId="0175899F" w14:textId="77777777" w:rsidR="00B15A62" w:rsidRPr="00B15A62" w:rsidRDefault="00B15A62" w:rsidP="00B15A62">
      <w:pPr>
        <w:tabs>
          <w:tab w:val="left" w:pos="851"/>
        </w:tabs>
        <w:jc w:val="both"/>
        <w:rPr>
          <w:rFonts w:ascii="Verdana" w:hAnsi="Verdana"/>
          <w:color w:val="000000"/>
          <w:sz w:val="20"/>
          <w:szCs w:val="20"/>
        </w:rPr>
      </w:pPr>
    </w:p>
    <w:p w14:paraId="152D5A8D" w14:textId="77777777" w:rsidR="00B15A62" w:rsidRPr="00B15A62" w:rsidRDefault="00B15A62" w:rsidP="00B15A62">
      <w:pPr>
        <w:tabs>
          <w:tab w:val="left" w:pos="851"/>
        </w:tabs>
        <w:jc w:val="both"/>
        <w:rPr>
          <w:rFonts w:ascii="Verdana" w:hAnsi="Verdana"/>
          <w:color w:val="000000"/>
          <w:sz w:val="20"/>
          <w:szCs w:val="20"/>
        </w:rPr>
      </w:pPr>
    </w:p>
    <w:p w14:paraId="07F79923" w14:textId="77777777" w:rsidR="00B15A62" w:rsidRPr="00B15A62" w:rsidRDefault="00B15A62" w:rsidP="00B15A62">
      <w:pPr>
        <w:tabs>
          <w:tab w:val="left" w:pos="851"/>
        </w:tabs>
        <w:jc w:val="both"/>
        <w:rPr>
          <w:rFonts w:ascii="Verdana" w:hAnsi="Verdana"/>
          <w:b/>
          <w:bCs/>
          <w:color w:val="000000"/>
          <w:sz w:val="20"/>
          <w:szCs w:val="20"/>
        </w:rPr>
      </w:pPr>
    </w:p>
    <w:p w14:paraId="40BA7E63"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7. DESCRIÇÃO DA SOLUÇÃO COMO UM TODO (art. 6º, inciso XXIII, alínea ‘c’, e art. 40, §1º, inciso I, da Lei nº 14.133/2021</w:t>
      </w:r>
      <w:proofErr w:type="gramStart"/>
      <w:r w:rsidRPr="00B15A62">
        <w:rPr>
          <w:rFonts w:ascii="Verdana" w:hAnsi="Verdana"/>
          <w:b/>
          <w:bCs/>
          <w:sz w:val="20"/>
          <w:szCs w:val="20"/>
          <w:u w:val="single"/>
        </w:rPr>
        <w:t>)</w:t>
      </w:r>
      <w:proofErr w:type="gramEnd"/>
    </w:p>
    <w:p w14:paraId="4D8F73AB" w14:textId="77777777" w:rsidR="00B15A62" w:rsidRPr="00B15A62" w:rsidRDefault="00B15A62" w:rsidP="00B15A62">
      <w:pPr>
        <w:tabs>
          <w:tab w:val="left" w:pos="851"/>
        </w:tabs>
        <w:jc w:val="both"/>
        <w:rPr>
          <w:rFonts w:ascii="Verdana" w:hAnsi="Verdana"/>
          <w:b/>
          <w:bCs/>
          <w:color w:val="000000"/>
          <w:sz w:val="20"/>
          <w:szCs w:val="20"/>
        </w:rPr>
      </w:pPr>
    </w:p>
    <w:p w14:paraId="1355453C"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7.1. A descrição da solução como um todo, encontra-se pormenorizada em tópico específico do Estudo Técnico Preliminar, apêndice deste Termo de Referência.</w:t>
      </w:r>
    </w:p>
    <w:p w14:paraId="494DC7AB" w14:textId="77777777" w:rsidR="00B15A62" w:rsidRPr="00B15A62" w:rsidRDefault="00B15A62" w:rsidP="00B15A62">
      <w:pPr>
        <w:tabs>
          <w:tab w:val="left" w:pos="851"/>
        </w:tabs>
        <w:jc w:val="both"/>
        <w:rPr>
          <w:rFonts w:ascii="Verdana" w:hAnsi="Verdana"/>
          <w:b/>
          <w:bCs/>
          <w:color w:val="000000"/>
          <w:sz w:val="20"/>
          <w:szCs w:val="20"/>
        </w:rPr>
      </w:pPr>
    </w:p>
    <w:p w14:paraId="47F1BFCA" w14:textId="77777777" w:rsidR="00B15A62" w:rsidRPr="00B15A62" w:rsidRDefault="00B15A62" w:rsidP="00B15A62">
      <w:pPr>
        <w:tabs>
          <w:tab w:val="left" w:pos="851"/>
        </w:tabs>
        <w:jc w:val="both"/>
        <w:rPr>
          <w:rFonts w:ascii="Verdana" w:hAnsi="Verdana"/>
          <w:b/>
          <w:bCs/>
          <w:color w:val="000000"/>
          <w:sz w:val="20"/>
          <w:szCs w:val="20"/>
        </w:rPr>
      </w:pPr>
    </w:p>
    <w:p w14:paraId="20578BF7"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8. REQUISITOS DA CONTRATAÇÃO (art. 6º, XXIII, alínea ‘d’, da Lei nº 14.133/</w:t>
      </w:r>
      <w:proofErr w:type="gramStart"/>
      <w:r w:rsidRPr="00B15A62">
        <w:rPr>
          <w:rFonts w:ascii="Verdana" w:hAnsi="Verdana"/>
          <w:b/>
          <w:bCs/>
          <w:sz w:val="20"/>
          <w:szCs w:val="20"/>
          <w:u w:val="single"/>
        </w:rPr>
        <w:t>21</w:t>
      </w:r>
      <w:proofErr w:type="gramEnd"/>
    </w:p>
    <w:p w14:paraId="59A14591" w14:textId="77777777" w:rsidR="00B15A62" w:rsidRPr="00B15A62" w:rsidRDefault="00B15A62" w:rsidP="00B15A62">
      <w:pPr>
        <w:tabs>
          <w:tab w:val="left" w:pos="851"/>
        </w:tabs>
        <w:jc w:val="both"/>
        <w:rPr>
          <w:rFonts w:ascii="Verdana" w:hAnsi="Verdana"/>
          <w:b/>
          <w:bCs/>
          <w:color w:val="000000"/>
          <w:sz w:val="20"/>
          <w:szCs w:val="20"/>
        </w:rPr>
      </w:pPr>
    </w:p>
    <w:p w14:paraId="1AF6A66B"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8.1. Não será admitida a subcontratação do objeto contratual.</w:t>
      </w:r>
    </w:p>
    <w:p w14:paraId="035B0914" w14:textId="77777777" w:rsidR="00B15A62" w:rsidRPr="00B15A62" w:rsidRDefault="00B15A62" w:rsidP="00B15A62">
      <w:pPr>
        <w:contextualSpacing/>
        <w:jc w:val="both"/>
        <w:rPr>
          <w:rFonts w:ascii="Verdana" w:hAnsi="Verdana"/>
          <w:sz w:val="20"/>
          <w:szCs w:val="20"/>
        </w:rPr>
      </w:pPr>
    </w:p>
    <w:p w14:paraId="5677EC34" w14:textId="77777777" w:rsidR="00B15A62" w:rsidRPr="00B15A62" w:rsidRDefault="00B15A62" w:rsidP="00B15A62">
      <w:pPr>
        <w:contextualSpacing/>
        <w:jc w:val="both"/>
        <w:rPr>
          <w:rFonts w:ascii="Verdana" w:hAnsi="Verdana"/>
          <w:color w:val="FF0000"/>
          <w:sz w:val="20"/>
          <w:szCs w:val="20"/>
        </w:rPr>
      </w:pPr>
      <w:r w:rsidRPr="00B15A62">
        <w:rPr>
          <w:rFonts w:ascii="Verdana" w:hAnsi="Verdana"/>
          <w:sz w:val="20"/>
          <w:szCs w:val="20"/>
        </w:rPr>
        <w:t xml:space="preserve">8.2. Não haverá exigência da garantia da contratação dos </w:t>
      </w:r>
      <w:proofErr w:type="spellStart"/>
      <w:r w:rsidRPr="00B15A62">
        <w:rPr>
          <w:rFonts w:ascii="Verdana" w:hAnsi="Verdana"/>
          <w:sz w:val="20"/>
          <w:szCs w:val="20"/>
        </w:rPr>
        <w:t>arts</w:t>
      </w:r>
      <w:proofErr w:type="spellEnd"/>
      <w:r w:rsidRPr="00B15A62">
        <w:rPr>
          <w:rFonts w:ascii="Verdana" w:hAnsi="Verdana"/>
          <w:sz w:val="20"/>
          <w:szCs w:val="20"/>
        </w:rPr>
        <w:t>. 96 e seguintes da Lei nº 14.133/21.</w:t>
      </w:r>
    </w:p>
    <w:p w14:paraId="51AD599C" w14:textId="77777777" w:rsidR="00B15A62" w:rsidRPr="00B15A62" w:rsidRDefault="00B15A62" w:rsidP="00B15A62">
      <w:pPr>
        <w:contextualSpacing/>
        <w:jc w:val="both"/>
        <w:rPr>
          <w:rFonts w:ascii="Verdana" w:hAnsi="Verdana"/>
          <w:sz w:val="20"/>
          <w:szCs w:val="20"/>
        </w:rPr>
      </w:pPr>
    </w:p>
    <w:p w14:paraId="0253A3E5"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 xml:space="preserve">8.3. A contratada reconhece que as hipóteses de rescisão são aquelas previstas nos artigos 137 e 138 da Lei nº 14.133/21 e reconhece os direitos da Administração previstos nos artigos 137 a 139 da mesma Lei. </w:t>
      </w:r>
    </w:p>
    <w:p w14:paraId="5DC34315" w14:textId="77777777" w:rsidR="00B15A62" w:rsidRPr="00B15A62" w:rsidRDefault="00B15A62" w:rsidP="00B15A62">
      <w:pPr>
        <w:contextualSpacing/>
        <w:jc w:val="both"/>
        <w:rPr>
          <w:rFonts w:ascii="Verdana" w:hAnsi="Verdana"/>
          <w:sz w:val="20"/>
          <w:szCs w:val="20"/>
        </w:rPr>
      </w:pPr>
    </w:p>
    <w:p w14:paraId="26F173FE" w14:textId="77777777" w:rsidR="00B15A62" w:rsidRPr="00B15A62" w:rsidRDefault="00B15A62" w:rsidP="00B15A62">
      <w:pPr>
        <w:pStyle w:val="NormalWeb"/>
        <w:jc w:val="both"/>
        <w:rPr>
          <w:rFonts w:ascii="Verdana" w:hAnsi="Verdana"/>
          <w:b/>
          <w:bCs/>
          <w:sz w:val="20"/>
          <w:szCs w:val="20"/>
        </w:rPr>
      </w:pPr>
      <w:r w:rsidRPr="00B15A62">
        <w:rPr>
          <w:rFonts w:ascii="Verdana" w:hAnsi="Verdana"/>
          <w:sz w:val="20"/>
          <w:szCs w:val="20"/>
        </w:rPr>
        <w:t xml:space="preserve">8.4. </w:t>
      </w:r>
      <w:r w:rsidRPr="00B15A62">
        <w:rPr>
          <w:rStyle w:val="Forte"/>
          <w:rFonts w:ascii="Verdana" w:hAnsi="Verdana"/>
          <w:b w:val="0"/>
          <w:bCs w:val="0"/>
          <w:sz w:val="20"/>
          <w:szCs w:val="20"/>
        </w:rPr>
        <w:t xml:space="preserve">Requisitos Gerais (conforme detalhamento descrito no ETP): </w:t>
      </w:r>
    </w:p>
    <w:p w14:paraId="17FBAF51" w14:textId="77777777" w:rsidR="00B15A62" w:rsidRPr="00B15A62" w:rsidRDefault="00B15A62" w:rsidP="0008515F">
      <w:pPr>
        <w:pStyle w:val="NormalWeb"/>
        <w:numPr>
          <w:ilvl w:val="0"/>
          <w:numId w:val="76"/>
        </w:numPr>
        <w:jc w:val="both"/>
        <w:rPr>
          <w:rStyle w:val="Forte"/>
          <w:rFonts w:ascii="Verdana" w:hAnsi="Verdana"/>
          <w:b w:val="0"/>
          <w:bCs w:val="0"/>
          <w:sz w:val="20"/>
          <w:szCs w:val="20"/>
        </w:rPr>
      </w:pPr>
      <w:r w:rsidRPr="00B15A62">
        <w:rPr>
          <w:rStyle w:val="Forte"/>
          <w:rFonts w:ascii="Verdana" w:hAnsi="Verdana"/>
          <w:sz w:val="20"/>
          <w:szCs w:val="20"/>
        </w:rPr>
        <w:t>Capacidade Técnica e Experiência Comprovada</w:t>
      </w:r>
    </w:p>
    <w:p w14:paraId="2D817A50" w14:textId="77777777" w:rsidR="00B15A62" w:rsidRPr="00B15A62" w:rsidRDefault="00B15A62" w:rsidP="0008515F">
      <w:pPr>
        <w:pStyle w:val="NormalWeb"/>
        <w:numPr>
          <w:ilvl w:val="0"/>
          <w:numId w:val="76"/>
        </w:numPr>
        <w:rPr>
          <w:rStyle w:val="Forte"/>
          <w:rFonts w:ascii="Verdana" w:hAnsi="Verdana"/>
          <w:b w:val="0"/>
          <w:bCs w:val="0"/>
          <w:sz w:val="20"/>
          <w:szCs w:val="20"/>
        </w:rPr>
      </w:pPr>
      <w:r w:rsidRPr="00B15A62">
        <w:rPr>
          <w:rStyle w:val="Forte"/>
          <w:rFonts w:ascii="Verdana" w:hAnsi="Verdana"/>
          <w:sz w:val="20"/>
          <w:szCs w:val="20"/>
        </w:rPr>
        <w:t>Conformidade com as Normas Técnicas</w:t>
      </w:r>
    </w:p>
    <w:p w14:paraId="5B3E1844" w14:textId="77777777" w:rsidR="00B15A62" w:rsidRPr="00B15A62" w:rsidRDefault="00B15A62" w:rsidP="0008515F">
      <w:pPr>
        <w:pStyle w:val="NormalWeb"/>
        <w:numPr>
          <w:ilvl w:val="0"/>
          <w:numId w:val="76"/>
        </w:numPr>
        <w:rPr>
          <w:rStyle w:val="Forte"/>
          <w:rFonts w:ascii="Verdana" w:hAnsi="Verdana"/>
          <w:b w:val="0"/>
          <w:bCs w:val="0"/>
          <w:sz w:val="20"/>
          <w:szCs w:val="20"/>
        </w:rPr>
      </w:pPr>
      <w:r w:rsidRPr="00B15A62">
        <w:rPr>
          <w:rStyle w:val="Forte"/>
          <w:rFonts w:ascii="Verdana" w:hAnsi="Verdana"/>
          <w:sz w:val="20"/>
          <w:szCs w:val="20"/>
        </w:rPr>
        <w:t>Capacidade de Atendimento e Logística</w:t>
      </w:r>
    </w:p>
    <w:p w14:paraId="7835D44C" w14:textId="77777777" w:rsidR="00B15A62" w:rsidRPr="00B15A62" w:rsidRDefault="00B15A62" w:rsidP="00B15A62">
      <w:pPr>
        <w:pStyle w:val="NormalWeb"/>
        <w:jc w:val="both"/>
        <w:rPr>
          <w:rFonts w:ascii="Verdana" w:hAnsi="Verdana"/>
          <w:b/>
          <w:bCs/>
          <w:sz w:val="20"/>
          <w:szCs w:val="20"/>
        </w:rPr>
      </w:pPr>
      <w:r w:rsidRPr="00B15A62">
        <w:rPr>
          <w:rStyle w:val="Forte"/>
          <w:rFonts w:ascii="Verdana" w:hAnsi="Verdana"/>
          <w:b w:val="0"/>
          <w:bCs w:val="0"/>
          <w:sz w:val="20"/>
          <w:szCs w:val="20"/>
        </w:rPr>
        <w:t>8.5. Requisitos Específicos (conforme detalhamento descrito no ETP):</w:t>
      </w:r>
    </w:p>
    <w:p w14:paraId="441E6185" w14:textId="77777777" w:rsidR="00B15A62" w:rsidRPr="00B15A62" w:rsidRDefault="00B15A62" w:rsidP="0008515F">
      <w:pPr>
        <w:pStyle w:val="NormalWeb"/>
        <w:numPr>
          <w:ilvl w:val="0"/>
          <w:numId w:val="77"/>
        </w:numPr>
        <w:spacing w:before="0" w:beforeAutospacing="0" w:after="0" w:afterAutospacing="0"/>
        <w:jc w:val="both"/>
        <w:rPr>
          <w:rStyle w:val="Forte"/>
          <w:rFonts w:ascii="Verdana" w:hAnsi="Verdana"/>
          <w:b w:val="0"/>
          <w:bCs w:val="0"/>
          <w:sz w:val="20"/>
          <w:szCs w:val="20"/>
        </w:rPr>
      </w:pPr>
      <w:r w:rsidRPr="00B15A62">
        <w:rPr>
          <w:rStyle w:val="Forte"/>
          <w:rFonts w:ascii="Verdana" w:hAnsi="Verdana"/>
          <w:sz w:val="20"/>
          <w:szCs w:val="20"/>
        </w:rPr>
        <w:t>Armações</w:t>
      </w:r>
    </w:p>
    <w:p w14:paraId="5C8FF32C" w14:textId="77777777" w:rsidR="00B15A62" w:rsidRPr="00B15A62" w:rsidRDefault="00B15A62" w:rsidP="00B15A62">
      <w:pPr>
        <w:ind w:left="1800"/>
        <w:jc w:val="both"/>
        <w:rPr>
          <w:rFonts w:ascii="Verdana" w:hAnsi="Verdana"/>
          <w:sz w:val="20"/>
          <w:szCs w:val="20"/>
        </w:rPr>
      </w:pPr>
    </w:p>
    <w:p w14:paraId="1970C03E" w14:textId="77777777" w:rsidR="00B15A62" w:rsidRPr="00B15A62" w:rsidRDefault="00B15A62" w:rsidP="0008515F">
      <w:pPr>
        <w:pStyle w:val="NormalWeb"/>
        <w:numPr>
          <w:ilvl w:val="0"/>
          <w:numId w:val="77"/>
        </w:numPr>
        <w:spacing w:before="0" w:beforeAutospacing="0" w:after="0" w:afterAutospacing="0"/>
        <w:jc w:val="both"/>
        <w:rPr>
          <w:rStyle w:val="Forte"/>
          <w:rFonts w:ascii="Verdana" w:hAnsi="Verdana"/>
          <w:b w:val="0"/>
          <w:bCs w:val="0"/>
          <w:sz w:val="20"/>
          <w:szCs w:val="20"/>
        </w:rPr>
      </w:pPr>
      <w:r w:rsidRPr="00B15A62">
        <w:rPr>
          <w:rStyle w:val="Forte"/>
          <w:rFonts w:ascii="Verdana" w:hAnsi="Verdana"/>
          <w:sz w:val="20"/>
          <w:szCs w:val="20"/>
        </w:rPr>
        <w:t>Garantia e Suporte Técnico</w:t>
      </w:r>
    </w:p>
    <w:p w14:paraId="158BDB86" w14:textId="77777777" w:rsidR="00B15A62" w:rsidRPr="00B15A62" w:rsidRDefault="00B15A62" w:rsidP="00B15A62">
      <w:pPr>
        <w:pStyle w:val="NormalWeb"/>
        <w:spacing w:before="0" w:beforeAutospacing="0" w:after="0"/>
        <w:ind w:left="1080"/>
        <w:jc w:val="both"/>
        <w:rPr>
          <w:rFonts w:ascii="Verdana" w:hAnsi="Verdana"/>
          <w:sz w:val="20"/>
          <w:szCs w:val="20"/>
        </w:rPr>
      </w:pPr>
    </w:p>
    <w:p w14:paraId="317164B8" w14:textId="77777777" w:rsidR="00B15A62" w:rsidRPr="00B15A62" w:rsidRDefault="00B15A62" w:rsidP="0008515F">
      <w:pPr>
        <w:pStyle w:val="NormalWeb"/>
        <w:numPr>
          <w:ilvl w:val="0"/>
          <w:numId w:val="77"/>
        </w:numPr>
        <w:spacing w:before="0" w:beforeAutospacing="0" w:after="0" w:afterAutospacing="0"/>
        <w:ind w:left="1077"/>
        <w:jc w:val="both"/>
        <w:rPr>
          <w:rFonts w:ascii="Verdana" w:hAnsi="Verdana"/>
          <w:sz w:val="20"/>
          <w:szCs w:val="20"/>
        </w:rPr>
      </w:pPr>
      <w:r w:rsidRPr="00B15A62">
        <w:rPr>
          <w:rStyle w:val="Forte"/>
          <w:rFonts w:ascii="Verdana" w:hAnsi="Verdana"/>
          <w:sz w:val="20"/>
          <w:szCs w:val="20"/>
        </w:rPr>
        <w:t>Processo de Entrega e Controle de Qualidade</w:t>
      </w:r>
    </w:p>
    <w:p w14:paraId="6631B3CB" w14:textId="77777777" w:rsidR="00B15A62" w:rsidRPr="00B15A62" w:rsidRDefault="00B15A62" w:rsidP="00B15A62">
      <w:pPr>
        <w:pStyle w:val="NormalWeb"/>
        <w:spacing w:before="0" w:beforeAutospacing="0" w:after="0"/>
        <w:ind w:left="1077"/>
        <w:jc w:val="both"/>
        <w:rPr>
          <w:rFonts w:ascii="Verdana" w:hAnsi="Verdana"/>
          <w:sz w:val="20"/>
          <w:szCs w:val="20"/>
        </w:rPr>
      </w:pPr>
    </w:p>
    <w:p w14:paraId="1BCB617E" w14:textId="77777777" w:rsidR="00B15A62" w:rsidRPr="00B15A62" w:rsidRDefault="00B15A62" w:rsidP="00B15A62">
      <w:pPr>
        <w:pStyle w:val="PargrafodaLista"/>
        <w:ind w:left="0"/>
        <w:jc w:val="both"/>
        <w:rPr>
          <w:rFonts w:ascii="Verdana" w:hAnsi="Verdana"/>
          <w:color w:val="FF0000"/>
          <w:sz w:val="20"/>
          <w:szCs w:val="20"/>
        </w:rPr>
      </w:pPr>
    </w:p>
    <w:p w14:paraId="6467E415"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9. MODELO DE EXECUÇÃO CONTRATUAL (</w:t>
      </w:r>
      <w:proofErr w:type="spellStart"/>
      <w:r w:rsidRPr="00B15A62">
        <w:rPr>
          <w:rFonts w:ascii="Verdana" w:hAnsi="Verdana"/>
          <w:b/>
          <w:bCs/>
          <w:sz w:val="20"/>
          <w:szCs w:val="20"/>
          <w:u w:val="single"/>
        </w:rPr>
        <w:t>arts</w:t>
      </w:r>
      <w:proofErr w:type="spellEnd"/>
      <w:r w:rsidRPr="00B15A62">
        <w:rPr>
          <w:rFonts w:ascii="Verdana" w:hAnsi="Verdana"/>
          <w:b/>
          <w:bCs/>
          <w:sz w:val="20"/>
          <w:szCs w:val="20"/>
          <w:u w:val="single"/>
        </w:rPr>
        <w:t>. 6º, XXIII, alínea “e” e 40, §1º, inciso II, da Lei nº 14.133/2021).</w:t>
      </w:r>
    </w:p>
    <w:p w14:paraId="00A5D425" w14:textId="77777777" w:rsidR="00B15A62" w:rsidRPr="00B15A62" w:rsidRDefault="00B15A62" w:rsidP="00B15A62">
      <w:pPr>
        <w:tabs>
          <w:tab w:val="left" w:pos="284"/>
          <w:tab w:val="left" w:pos="426"/>
        </w:tabs>
        <w:rPr>
          <w:rFonts w:ascii="Verdana" w:hAnsi="Verdana"/>
          <w:b/>
          <w:bCs/>
          <w:color w:val="000000"/>
          <w:sz w:val="20"/>
          <w:szCs w:val="20"/>
        </w:rPr>
      </w:pPr>
    </w:p>
    <w:p w14:paraId="74C85319"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t>9.1. Os bens deverão ser entregues no local, indicado pelo órgão demandante.</w:t>
      </w:r>
    </w:p>
    <w:p w14:paraId="4428E71C" w14:textId="77777777" w:rsidR="00B15A62" w:rsidRPr="00B15A62" w:rsidRDefault="00B15A62" w:rsidP="00B15A62">
      <w:pPr>
        <w:contextualSpacing/>
        <w:jc w:val="both"/>
        <w:rPr>
          <w:rFonts w:ascii="Verdana" w:hAnsi="Verdana"/>
          <w:sz w:val="20"/>
          <w:szCs w:val="20"/>
        </w:rPr>
      </w:pPr>
    </w:p>
    <w:p w14:paraId="7036FA4E" w14:textId="77777777" w:rsidR="00B15A62" w:rsidRPr="00B15A62" w:rsidRDefault="00B15A62" w:rsidP="00B15A62">
      <w:pPr>
        <w:contextualSpacing/>
        <w:jc w:val="both"/>
        <w:rPr>
          <w:rFonts w:ascii="Verdana" w:hAnsi="Verdana"/>
          <w:sz w:val="20"/>
          <w:szCs w:val="20"/>
        </w:rPr>
      </w:pPr>
      <w:r w:rsidRPr="00B15A62">
        <w:rPr>
          <w:rFonts w:ascii="Verdana" w:hAnsi="Verdana"/>
          <w:sz w:val="20"/>
          <w:szCs w:val="20"/>
        </w:rPr>
        <w:lastRenderedPageBreak/>
        <w:t>9.2. Os demais aspectos da prestação de serviços objeto deste Termo encontram-se pormenorizada em Tópico específico do Estudo Técnico Preliminar, apêndice deste Termo de Referência.</w:t>
      </w:r>
    </w:p>
    <w:p w14:paraId="082D7A13" w14:textId="77777777" w:rsidR="00B15A62" w:rsidRPr="00B15A62" w:rsidRDefault="00B15A62" w:rsidP="00B15A62">
      <w:pPr>
        <w:pStyle w:val="PargrafodaLista"/>
        <w:ind w:left="0"/>
        <w:jc w:val="both"/>
        <w:rPr>
          <w:rFonts w:ascii="Verdana" w:hAnsi="Verdana"/>
          <w:color w:val="FF0000"/>
          <w:sz w:val="20"/>
          <w:szCs w:val="20"/>
        </w:rPr>
      </w:pPr>
    </w:p>
    <w:p w14:paraId="53B0E86B" w14:textId="77777777" w:rsidR="00B15A62" w:rsidRPr="00B15A62" w:rsidRDefault="00B15A62" w:rsidP="00B15A62">
      <w:pPr>
        <w:pStyle w:val="PargrafodaLista"/>
        <w:ind w:left="0"/>
        <w:jc w:val="both"/>
        <w:rPr>
          <w:rFonts w:ascii="Verdana" w:hAnsi="Verdana"/>
          <w:color w:val="FF0000"/>
          <w:sz w:val="20"/>
          <w:szCs w:val="20"/>
        </w:rPr>
      </w:pPr>
    </w:p>
    <w:p w14:paraId="44D12F95" w14:textId="77777777" w:rsidR="00B15A62" w:rsidRPr="00B15A62" w:rsidRDefault="00B15A62" w:rsidP="00B15A62">
      <w:pPr>
        <w:pStyle w:val="PargrafodaLista"/>
        <w:ind w:left="0"/>
        <w:jc w:val="both"/>
        <w:rPr>
          <w:rFonts w:ascii="Verdana" w:eastAsia="Calibri" w:hAnsi="Verdana"/>
          <w:b/>
          <w:bCs/>
          <w:sz w:val="20"/>
          <w:szCs w:val="20"/>
          <w:u w:val="single"/>
        </w:rPr>
      </w:pPr>
      <w:r w:rsidRPr="00B15A62">
        <w:rPr>
          <w:rFonts w:ascii="Verdana" w:eastAsia="Calibri" w:hAnsi="Verdana"/>
          <w:b/>
          <w:bCs/>
          <w:sz w:val="20"/>
          <w:szCs w:val="20"/>
          <w:u w:val="single"/>
        </w:rPr>
        <w:t xml:space="preserve">10. MODELO DA GESTÃO DO CONTRATO </w:t>
      </w:r>
    </w:p>
    <w:p w14:paraId="281B3162" w14:textId="77777777" w:rsidR="00B15A62" w:rsidRPr="00B15A62" w:rsidRDefault="00B15A62" w:rsidP="00B15A62">
      <w:pPr>
        <w:pStyle w:val="PargrafodaLista"/>
        <w:ind w:left="0"/>
        <w:jc w:val="both"/>
        <w:rPr>
          <w:rFonts w:ascii="Verdana" w:eastAsia="Calibri" w:hAnsi="Verdana"/>
          <w:b/>
          <w:bCs/>
          <w:color w:val="FF0000"/>
          <w:sz w:val="20"/>
          <w:szCs w:val="20"/>
          <w:u w:val="single"/>
        </w:rPr>
      </w:pPr>
    </w:p>
    <w:p w14:paraId="364256A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10.1. O prazo de vigência da ata de registro de preços será de um ano, contado do primeiro dia útil subsequente à data de divulgação no PNCP, e poderá ser prorrogado por igual período, desde que comprovado que o preço é vantajoso, em conformidade com o art. 22 do Decreto nº 11.462/2023.</w:t>
      </w:r>
    </w:p>
    <w:p w14:paraId="2A039E56" w14:textId="77777777" w:rsidR="00B15A62" w:rsidRPr="00B15A62" w:rsidRDefault="00B15A62" w:rsidP="00B15A62">
      <w:pPr>
        <w:pStyle w:val="PargrafodaLista"/>
        <w:ind w:left="0"/>
        <w:jc w:val="both"/>
        <w:rPr>
          <w:rFonts w:ascii="Verdana" w:hAnsi="Verdana"/>
          <w:sz w:val="20"/>
          <w:szCs w:val="20"/>
        </w:rPr>
      </w:pPr>
    </w:p>
    <w:p w14:paraId="67DE1644" w14:textId="77777777" w:rsidR="00B15A62" w:rsidRPr="00B15A62" w:rsidRDefault="00B15A62" w:rsidP="00B15A62">
      <w:pPr>
        <w:pStyle w:val="PargrafodaLista"/>
        <w:ind w:left="0"/>
        <w:jc w:val="both"/>
        <w:rPr>
          <w:rFonts w:ascii="Verdana" w:eastAsia="Calibri" w:hAnsi="Verdana"/>
          <w:b/>
          <w:bCs/>
          <w:sz w:val="20"/>
          <w:szCs w:val="20"/>
          <w:u w:val="single"/>
        </w:rPr>
      </w:pPr>
      <w:r w:rsidRPr="00B15A62">
        <w:rPr>
          <w:rFonts w:ascii="Verdana" w:hAnsi="Verdana"/>
          <w:sz w:val="20"/>
          <w:szCs w:val="20"/>
        </w:rPr>
        <w:t>Parágrafo único.  O contrato decorrente da ata de registro de preços terá sua vigência estabelecida na forma prevista no art. 36. </w:t>
      </w:r>
    </w:p>
    <w:p w14:paraId="4E09246A" w14:textId="77777777" w:rsidR="00B15A62" w:rsidRPr="00B15A62" w:rsidRDefault="00B15A62" w:rsidP="00B15A62">
      <w:pPr>
        <w:ind w:left="3119"/>
        <w:contextualSpacing/>
        <w:jc w:val="both"/>
        <w:rPr>
          <w:rFonts w:ascii="Verdana" w:hAnsi="Verdana"/>
          <w:i/>
          <w:iCs/>
          <w:sz w:val="20"/>
          <w:szCs w:val="20"/>
        </w:rPr>
      </w:pPr>
      <w:r w:rsidRPr="00B15A62">
        <w:rPr>
          <w:rFonts w:ascii="Verdana" w:hAnsi="Verdana"/>
          <w:i/>
          <w:iCs/>
          <w:sz w:val="20"/>
          <w:szCs w:val="20"/>
        </w:rPr>
        <w:t>Art. 36.  A vigência dos contratos decorrentes do sistema de registro de preços será estabelecida no edital ou no aviso de contratação direta, observado o disposto no </w:t>
      </w:r>
      <w:hyperlink r:id="rId30" w:anchor="art105" w:history="1">
        <w:r w:rsidRPr="00B15A62">
          <w:rPr>
            <w:rStyle w:val="Hyperlink"/>
            <w:rFonts w:ascii="Verdana" w:hAnsi="Verdana"/>
            <w:i/>
            <w:iCs/>
            <w:sz w:val="20"/>
            <w:szCs w:val="20"/>
          </w:rPr>
          <w:t>art. 105 da Lei nº 14.133, de 202</w:t>
        </w:r>
      </w:hyperlink>
      <w:proofErr w:type="gramStart"/>
      <w:r w:rsidRPr="00B15A62">
        <w:rPr>
          <w:rStyle w:val="Hyperlink"/>
          <w:rFonts w:ascii="Verdana" w:hAnsi="Verdana"/>
          <w:i/>
          <w:iCs/>
          <w:sz w:val="20"/>
          <w:szCs w:val="20"/>
        </w:rPr>
        <w:t>1</w:t>
      </w:r>
      <w:proofErr w:type="gramEnd"/>
      <w:r w:rsidRPr="00B15A62">
        <w:rPr>
          <w:rFonts w:ascii="Verdana" w:hAnsi="Verdana"/>
          <w:i/>
          <w:iCs/>
          <w:sz w:val="20"/>
          <w:szCs w:val="20"/>
        </w:rPr>
        <w:t>.</w:t>
      </w:r>
    </w:p>
    <w:p w14:paraId="4FC6DE0F" w14:textId="77777777" w:rsidR="00B15A62" w:rsidRPr="00B15A62" w:rsidRDefault="00B15A62" w:rsidP="00B15A62">
      <w:pPr>
        <w:pStyle w:val="PargrafodaLista"/>
        <w:autoSpaceDE w:val="0"/>
        <w:autoSpaceDN w:val="0"/>
        <w:adjustRightInd w:val="0"/>
        <w:ind w:left="0"/>
        <w:jc w:val="both"/>
        <w:rPr>
          <w:rFonts w:ascii="Verdana" w:hAnsi="Verdana"/>
          <w:iCs/>
          <w:sz w:val="20"/>
          <w:szCs w:val="20"/>
        </w:rPr>
      </w:pPr>
    </w:p>
    <w:p w14:paraId="1B41C057" w14:textId="77777777" w:rsidR="00B15A62" w:rsidRPr="00B15A62" w:rsidRDefault="00B15A62" w:rsidP="00B15A62">
      <w:pPr>
        <w:pStyle w:val="PargrafodaLista"/>
        <w:autoSpaceDE w:val="0"/>
        <w:autoSpaceDN w:val="0"/>
        <w:adjustRightInd w:val="0"/>
        <w:ind w:left="0"/>
        <w:jc w:val="both"/>
        <w:rPr>
          <w:rFonts w:ascii="Verdana" w:hAnsi="Verdana"/>
          <w:sz w:val="20"/>
          <w:szCs w:val="20"/>
        </w:rPr>
      </w:pPr>
      <w:r w:rsidRPr="00B15A62">
        <w:rPr>
          <w:rFonts w:ascii="Verdana" w:hAnsi="Verdana"/>
          <w:iCs/>
          <w:sz w:val="20"/>
          <w:szCs w:val="20"/>
        </w:rPr>
        <w:t xml:space="preserve">10.2. O fornecimento será realizado de forma parcelada, e a entrega dos produtos </w:t>
      </w:r>
      <w:proofErr w:type="gramStart"/>
      <w:r w:rsidRPr="00B15A62">
        <w:rPr>
          <w:rFonts w:ascii="Verdana" w:hAnsi="Verdana"/>
          <w:iCs/>
          <w:sz w:val="20"/>
          <w:szCs w:val="20"/>
        </w:rPr>
        <w:t xml:space="preserve">serão realizadas de forma imediata, no prazo de 05 (cinco) dias, mediante </w:t>
      </w:r>
      <w:r w:rsidRPr="00B15A62">
        <w:rPr>
          <w:rFonts w:ascii="Verdana" w:hAnsi="Verdana"/>
          <w:b/>
          <w:iCs/>
          <w:sz w:val="20"/>
          <w:szCs w:val="20"/>
        </w:rPr>
        <w:t>nota de empenho</w:t>
      </w:r>
      <w:r w:rsidRPr="00B15A62">
        <w:rPr>
          <w:rFonts w:ascii="Verdana" w:hAnsi="Verdana"/>
          <w:iCs/>
          <w:sz w:val="20"/>
          <w:szCs w:val="20"/>
        </w:rPr>
        <w:t xml:space="preserve"> </w:t>
      </w:r>
      <w:r w:rsidRPr="00B15A62">
        <w:rPr>
          <w:rFonts w:ascii="Verdana" w:hAnsi="Verdana"/>
          <w:b/>
          <w:iCs/>
          <w:sz w:val="20"/>
          <w:szCs w:val="20"/>
        </w:rPr>
        <w:t>(instrumento de contratação)</w:t>
      </w:r>
      <w:r w:rsidRPr="00B15A62">
        <w:rPr>
          <w:rFonts w:ascii="Verdana" w:hAnsi="Verdana"/>
          <w:iCs/>
          <w:sz w:val="20"/>
          <w:szCs w:val="20"/>
        </w:rPr>
        <w:t xml:space="preserve"> autorizada pela Autoridade Competente</w:t>
      </w:r>
      <w:proofErr w:type="gramEnd"/>
      <w:r w:rsidRPr="00B15A62">
        <w:rPr>
          <w:rFonts w:ascii="Verdana" w:hAnsi="Verdana"/>
          <w:iCs/>
          <w:sz w:val="20"/>
          <w:szCs w:val="20"/>
        </w:rPr>
        <w:t xml:space="preserve">. </w:t>
      </w:r>
      <w:r w:rsidRPr="00B15A62">
        <w:rPr>
          <w:rFonts w:ascii="Verdana" w:hAnsi="Verdana"/>
          <w:b/>
          <w:sz w:val="20"/>
          <w:szCs w:val="20"/>
        </w:rPr>
        <w:t xml:space="preserve">Os produtos deverão ser entregues até cinco dias no local determinado pelo órgão contratante. </w:t>
      </w:r>
    </w:p>
    <w:p w14:paraId="447C89BF" w14:textId="77777777" w:rsidR="00B15A62" w:rsidRPr="00B15A62" w:rsidRDefault="00B15A62" w:rsidP="00B15A62">
      <w:pPr>
        <w:pStyle w:val="PargrafodaLista"/>
        <w:autoSpaceDE w:val="0"/>
        <w:autoSpaceDN w:val="0"/>
        <w:adjustRightInd w:val="0"/>
        <w:ind w:left="0"/>
        <w:jc w:val="both"/>
        <w:rPr>
          <w:rFonts w:ascii="Verdana" w:hAnsi="Verdana"/>
          <w:color w:val="FF0000"/>
          <w:sz w:val="20"/>
          <w:szCs w:val="20"/>
        </w:rPr>
      </w:pPr>
    </w:p>
    <w:p w14:paraId="78BD2A71" w14:textId="77777777" w:rsidR="00B15A62" w:rsidRPr="00B15A62" w:rsidRDefault="00B15A62" w:rsidP="00B15A62">
      <w:pPr>
        <w:pStyle w:val="PargrafodaLista"/>
        <w:autoSpaceDE w:val="0"/>
        <w:autoSpaceDN w:val="0"/>
        <w:adjustRightInd w:val="0"/>
        <w:ind w:left="0"/>
        <w:jc w:val="both"/>
        <w:rPr>
          <w:rFonts w:ascii="Verdana" w:hAnsi="Verdana"/>
          <w:iCs/>
          <w:sz w:val="20"/>
          <w:szCs w:val="20"/>
        </w:rPr>
      </w:pPr>
      <w:r w:rsidRPr="00B15A62">
        <w:rPr>
          <w:rFonts w:ascii="Verdana" w:hAnsi="Verdana"/>
          <w:iCs/>
          <w:sz w:val="20"/>
          <w:szCs w:val="20"/>
        </w:rPr>
        <w:t>10.3. No ato da entrega será exigida a apresentação dos seguintes documentos:</w:t>
      </w:r>
    </w:p>
    <w:p w14:paraId="0C122AE3" w14:textId="77777777" w:rsidR="00B15A62" w:rsidRPr="00B15A62" w:rsidRDefault="00B15A62" w:rsidP="0008515F">
      <w:pPr>
        <w:pStyle w:val="PargrafodaLista"/>
        <w:numPr>
          <w:ilvl w:val="0"/>
          <w:numId w:val="74"/>
        </w:numPr>
        <w:jc w:val="both"/>
        <w:rPr>
          <w:rFonts w:ascii="Verdana" w:hAnsi="Verdana"/>
          <w:iCs/>
          <w:sz w:val="20"/>
          <w:szCs w:val="20"/>
        </w:rPr>
      </w:pPr>
      <w:r w:rsidRPr="00B15A62">
        <w:rPr>
          <w:rFonts w:ascii="Verdana" w:hAnsi="Verdana"/>
          <w:iCs/>
          <w:sz w:val="20"/>
          <w:szCs w:val="20"/>
        </w:rPr>
        <w:t>Nota de empenho;</w:t>
      </w:r>
    </w:p>
    <w:p w14:paraId="30040747" w14:textId="77777777" w:rsidR="00B15A62" w:rsidRPr="00B15A62" w:rsidRDefault="00B15A62" w:rsidP="0008515F">
      <w:pPr>
        <w:pStyle w:val="PargrafodaLista"/>
        <w:numPr>
          <w:ilvl w:val="0"/>
          <w:numId w:val="74"/>
        </w:numPr>
        <w:jc w:val="both"/>
        <w:rPr>
          <w:rFonts w:ascii="Verdana" w:hAnsi="Verdana"/>
          <w:iCs/>
          <w:sz w:val="20"/>
          <w:szCs w:val="20"/>
        </w:rPr>
      </w:pPr>
      <w:r w:rsidRPr="00B15A62">
        <w:rPr>
          <w:rFonts w:ascii="Verdana" w:hAnsi="Verdana"/>
          <w:iCs/>
          <w:sz w:val="20"/>
          <w:szCs w:val="20"/>
        </w:rPr>
        <w:t>Nota fiscal;</w:t>
      </w:r>
    </w:p>
    <w:p w14:paraId="25980D34" w14:textId="77777777" w:rsidR="00B15A62" w:rsidRPr="00B15A62" w:rsidRDefault="00B15A62" w:rsidP="00B15A62">
      <w:pPr>
        <w:pStyle w:val="PargrafodaLista"/>
        <w:ind w:left="0"/>
        <w:jc w:val="both"/>
        <w:rPr>
          <w:rFonts w:ascii="Verdana" w:hAnsi="Verdana"/>
          <w:iCs/>
          <w:color w:val="FF0000"/>
          <w:sz w:val="20"/>
          <w:szCs w:val="20"/>
        </w:rPr>
      </w:pPr>
    </w:p>
    <w:p w14:paraId="553F58A2" w14:textId="77777777" w:rsidR="00B15A62" w:rsidRPr="00B15A62" w:rsidRDefault="00B15A62" w:rsidP="00B15A62">
      <w:pPr>
        <w:pStyle w:val="PargrafodaLista"/>
        <w:ind w:left="0"/>
        <w:jc w:val="both"/>
        <w:rPr>
          <w:rFonts w:ascii="Verdana" w:hAnsi="Verdana"/>
          <w:iCs/>
          <w:sz w:val="20"/>
          <w:szCs w:val="20"/>
        </w:rPr>
      </w:pPr>
      <w:r w:rsidRPr="00B15A62">
        <w:rPr>
          <w:rFonts w:ascii="Verdana" w:hAnsi="Verdana"/>
          <w:iCs/>
          <w:sz w:val="20"/>
          <w:szCs w:val="20"/>
        </w:rPr>
        <w:t>10.4. Os produtos serão recebidos e conferidos por Servidor designado pela Autoridade Competente que atestará o recebimento através de aposição de carimbo na Nota Fiscal;</w:t>
      </w:r>
    </w:p>
    <w:p w14:paraId="7A382965" w14:textId="77777777" w:rsidR="00B15A62" w:rsidRPr="00B15A62" w:rsidRDefault="00B15A62" w:rsidP="00B15A62">
      <w:pPr>
        <w:pStyle w:val="PargrafodaLista"/>
        <w:ind w:left="0"/>
        <w:jc w:val="both"/>
        <w:rPr>
          <w:rFonts w:ascii="Verdana" w:hAnsi="Verdana"/>
          <w:iCs/>
          <w:color w:val="FF0000"/>
          <w:sz w:val="20"/>
          <w:szCs w:val="20"/>
        </w:rPr>
      </w:pPr>
    </w:p>
    <w:p w14:paraId="57991322"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10.5. No caso do produto entregue não atender as especificações do Edital e seus Anexos, a Contratada deverá providenciar a substituição dos mesmos no prazo máximo de 24 (vinte e quatro) horas, ou de imediato, conforme a necessidade da Secretaria de Assistência contados do recebimento da comunicação expedida pela Autoridade Competente, </w:t>
      </w:r>
      <w:proofErr w:type="gramStart"/>
      <w:r w:rsidRPr="00B15A62">
        <w:rPr>
          <w:rFonts w:ascii="Verdana" w:hAnsi="Verdana"/>
          <w:sz w:val="20"/>
          <w:szCs w:val="20"/>
        </w:rPr>
        <w:t>sob pena</w:t>
      </w:r>
      <w:proofErr w:type="gramEnd"/>
      <w:r w:rsidRPr="00B15A62">
        <w:rPr>
          <w:rFonts w:ascii="Verdana" w:hAnsi="Verdana"/>
          <w:sz w:val="20"/>
          <w:szCs w:val="20"/>
        </w:rPr>
        <w:t xml:space="preserve"> de aplicação das penalidades estabelecidas na Minuta da Ata.</w:t>
      </w:r>
    </w:p>
    <w:p w14:paraId="267FDA8B" w14:textId="77777777" w:rsidR="00B15A62" w:rsidRPr="00B15A62" w:rsidRDefault="00B15A62" w:rsidP="00B15A62">
      <w:pPr>
        <w:pStyle w:val="PargrafodaLista"/>
        <w:ind w:left="0"/>
        <w:jc w:val="both"/>
        <w:rPr>
          <w:rFonts w:ascii="Verdana" w:hAnsi="Verdana"/>
          <w:color w:val="FF0000"/>
          <w:sz w:val="20"/>
          <w:szCs w:val="20"/>
        </w:rPr>
      </w:pPr>
    </w:p>
    <w:p w14:paraId="11EFBC26" w14:textId="77777777" w:rsidR="00B15A62" w:rsidRPr="00B15A62" w:rsidRDefault="00B15A62" w:rsidP="00B15A62">
      <w:pPr>
        <w:pStyle w:val="PargrafodaLista"/>
        <w:ind w:left="0"/>
        <w:jc w:val="both"/>
        <w:rPr>
          <w:rFonts w:ascii="Verdana" w:hAnsi="Verdana"/>
          <w:iCs/>
          <w:sz w:val="20"/>
          <w:szCs w:val="20"/>
        </w:rPr>
      </w:pPr>
      <w:r w:rsidRPr="00B15A62">
        <w:rPr>
          <w:rFonts w:ascii="Verdana" w:hAnsi="Verdana"/>
          <w:sz w:val="20"/>
          <w:szCs w:val="20"/>
        </w:rPr>
        <w:t>10.6. Manter todas as condições que ensejaram a sua habilitação e qualificação no certame licitatório.</w:t>
      </w:r>
    </w:p>
    <w:p w14:paraId="3511B361" w14:textId="77777777" w:rsidR="00B15A62" w:rsidRPr="00B15A62" w:rsidRDefault="00B15A62" w:rsidP="00B15A62">
      <w:pPr>
        <w:pStyle w:val="PargrafodaLista"/>
        <w:ind w:left="0"/>
        <w:jc w:val="both"/>
        <w:rPr>
          <w:rFonts w:ascii="Verdana" w:hAnsi="Verdana"/>
          <w:color w:val="FF0000"/>
          <w:sz w:val="20"/>
          <w:szCs w:val="20"/>
        </w:rPr>
      </w:pPr>
    </w:p>
    <w:p w14:paraId="031B6536"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10.7. Nos termos de Art. 3˚ combinado com o art. 39, VIII, da Lei nº 8.078, de 11 de setembro de </w:t>
      </w:r>
      <w:proofErr w:type="gramStart"/>
      <w:r w:rsidRPr="00B15A62">
        <w:rPr>
          <w:rFonts w:ascii="Verdana" w:hAnsi="Verdana"/>
          <w:sz w:val="20"/>
          <w:szCs w:val="20"/>
        </w:rPr>
        <w:t>1.990 – Código</w:t>
      </w:r>
      <w:proofErr w:type="gramEnd"/>
      <w:r w:rsidRPr="00B15A62">
        <w:rPr>
          <w:rFonts w:ascii="Verdana" w:hAnsi="Verdana"/>
          <w:sz w:val="20"/>
          <w:szCs w:val="20"/>
        </w:rPr>
        <w:t xml:space="preserve"> de Defesa do Consumidor, é vedado o fornecimento de qualquer produto ou serviço em desacordo com as normas expedidas pelos órgãos oficiais competentes ou, se as normas especificadas não existirem, pela Associação Brasileira de Normas Técnicas ou outra entidade credenciada pelo Conselho Nacional de Metrologia, Normatização e Qualidade Industrial (CONMETRO).</w:t>
      </w:r>
    </w:p>
    <w:p w14:paraId="4D067B58" w14:textId="77777777" w:rsidR="00B15A62" w:rsidRPr="00B15A62" w:rsidRDefault="00B15A62" w:rsidP="00B15A62">
      <w:pPr>
        <w:pStyle w:val="PargrafodaLista"/>
        <w:ind w:left="0"/>
        <w:jc w:val="both"/>
        <w:rPr>
          <w:rFonts w:ascii="Verdana" w:hAnsi="Verdana"/>
          <w:sz w:val="20"/>
          <w:szCs w:val="20"/>
        </w:rPr>
      </w:pPr>
    </w:p>
    <w:p w14:paraId="0CB6B7B1"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10.8. Cumpridas as formalidades o responsável pela fiscalização atestará as Notas Fiscais através de aposição de carimbo com assinatura e as encaminhará ao setor financeiro para pagamento.</w:t>
      </w:r>
    </w:p>
    <w:p w14:paraId="58B1A7D0" w14:textId="77777777" w:rsidR="00B15A62" w:rsidRPr="00B15A62" w:rsidRDefault="00B15A62" w:rsidP="00B15A62">
      <w:pPr>
        <w:pStyle w:val="PargrafodaLista"/>
        <w:ind w:left="0"/>
        <w:jc w:val="both"/>
        <w:rPr>
          <w:rFonts w:ascii="Verdana" w:hAnsi="Verdana"/>
          <w:sz w:val="20"/>
          <w:szCs w:val="20"/>
        </w:rPr>
      </w:pPr>
    </w:p>
    <w:p w14:paraId="327FBE57" w14:textId="77777777" w:rsidR="00B15A62" w:rsidRPr="00B15A62" w:rsidRDefault="00B15A62" w:rsidP="00B15A62">
      <w:pPr>
        <w:pStyle w:val="PargrafodaLista"/>
        <w:ind w:left="0"/>
        <w:jc w:val="both"/>
        <w:rPr>
          <w:rFonts w:ascii="Verdana" w:hAnsi="Verdana"/>
          <w:sz w:val="20"/>
          <w:szCs w:val="20"/>
        </w:rPr>
      </w:pPr>
    </w:p>
    <w:p w14:paraId="69B5D908"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Fiscalização</w:t>
      </w:r>
    </w:p>
    <w:p w14:paraId="0054086A"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 xml:space="preserve"> </w:t>
      </w:r>
    </w:p>
    <w:p w14:paraId="32D36B54"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lastRenderedPageBreak/>
        <w:t xml:space="preserve">10.9 A execução do contrato deverá ser acompanhada e fiscalizada pelo(s) </w:t>
      </w:r>
      <w:proofErr w:type="gramStart"/>
      <w:r w:rsidRPr="00B15A62">
        <w:rPr>
          <w:rFonts w:ascii="Verdana" w:hAnsi="Verdana"/>
          <w:sz w:val="20"/>
          <w:szCs w:val="20"/>
        </w:rPr>
        <w:t>fiscal(</w:t>
      </w:r>
      <w:proofErr w:type="spellStart"/>
      <w:proofErr w:type="gramEnd"/>
      <w:r w:rsidRPr="00B15A62">
        <w:rPr>
          <w:rFonts w:ascii="Verdana" w:hAnsi="Verdana"/>
          <w:sz w:val="20"/>
          <w:szCs w:val="20"/>
        </w:rPr>
        <w:t>is</w:t>
      </w:r>
      <w:proofErr w:type="spellEnd"/>
      <w:r w:rsidRPr="00B15A62">
        <w:rPr>
          <w:rFonts w:ascii="Verdana" w:hAnsi="Verdana"/>
          <w:sz w:val="20"/>
          <w:szCs w:val="20"/>
        </w:rPr>
        <w:t>) do contrato, ou pelos respectivos substitutos (Lei nº 14.133, de 2021, art. 117, caput).</w:t>
      </w:r>
    </w:p>
    <w:p w14:paraId="73C93E6B"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 xml:space="preserve"> </w:t>
      </w:r>
    </w:p>
    <w:p w14:paraId="0A6C9359"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Fiscalização Técnica</w:t>
      </w:r>
    </w:p>
    <w:p w14:paraId="025D7635"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 xml:space="preserve"> </w:t>
      </w:r>
    </w:p>
    <w:p w14:paraId="568C7D8F"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 O fiscal técnico do contrato acompanhará a execução do contrato, para que sejam cumpridas todas as condições estabelecidas no contrato, de modo a assegurar os melhores resultados para a Administração. (Decreto nº 11.246, de 2022, art. 22, VI).</w:t>
      </w:r>
    </w:p>
    <w:p w14:paraId="66B9BA87" w14:textId="77777777" w:rsidR="00B15A62" w:rsidRPr="00B15A62" w:rsidRDefault="00B15A62" w:rsidP="00B15A62">
      <w:pPr>
        <w:tabs>
          <w:tab w:val="left" w:pos="851"/>
        </w:tabs>
        <w:jc w:val="both"/>
        <w:rPr>
          <w:rFonts w:ascii="Verdana" w:hAnsi="Verdana"/>
          <w:sz w:val="20"/>
          <w:szCs w:val="20"/>
        </w:rPr>
      </w:pPr>
    </w:p>
    <w:p w14:paraId="7E35CD3E"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710FBB8E" w14:textId="77777777" w:rsidR="00B15A62" w:rsidRPr="00B15A62" w:rsidRDefault="00B15A62" w:rsidP="00B15A62">
      <w:pPr>
        <w:tabs>
          <w:tab w:val="left" w:pos="851"/>
        </w:tabs>
        <w:jc w:val="both"/>
        <w:rPr>
          <w:rFonts w:ascii="Verdana" w:hAnsi="Verdana"/>
          <w:sz w:val="20"/>
          <w:szCs w:val="20"/>
        </w:rPr>
      </w:pPr>
    </w:p>
    <w:p w14:paraId="039B3658"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10.10.2 Identificada qualquer inexatidão ou irregularidade, o fiscal técnico do contrato emitirá notificações para a correção da execução do contrato, determinando prazo para a correção. (Decreto nº 11.246, de 2022, art. 22, III);</w:t>
      </w:r>
    </w:p>
    <w:p w14:paraId="748075E7" w14:textId="77777777" w:rsidR="00B15A62" w:rsidRPr="00B15A62" w:rsidRDefault="00B15A62" w:rsidP="00B15A62">
      <w:pPr>
        <w:tabs>
          <w:tab w:val="left" w:pos="851"/>
        </w:tabs>
        <w:jc w:val="both"/>
        <w:rPr>
          <w:rFonts w:ascii="Verdana" w:hAnsi="Verdana"/>
          <w:sz w:val="20"/>
          <w:szCs w:val="20"/>
        </w:rPr>
      </w:pPr>
    </w:p>
    <w:p w14:paraId="7F381800"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25FDA639" w14:textId="77777777" w:rsidR="00B15A62" w:rsidRPr="00B15A62" w:rsidRDefault="00B15A62" w:rsidP="00B15A62">
      <w:pPr>
        <w:tabs>
          <w:tab w:val="left" w:pos="851"/>
        </w:tabs>
        <w:jc w:val="both"/>
        <w:rPr>
          <w:rFonts w:ascii="Verdana" w:hAnsi="Verdana"/>
          <w:sz w:val="20"/>
          <w:szCs w:val="20"/>
        </w:rPr>
      </w:pPr>
    </w:p>
    <w:p w14:paraId="0EDE93AE"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10.10.4 No caso de ocorrências que possam inviabilizar a execução do contrato nas datas aprazadas, o fiscal técnico do contrato comunicará o fato imediatamente ao gestor do contrato. (Decreto nº 11.246, de 2022, art. 22, V);</w:t>
      </w:r>
    </w:p>
    <w:p w14:paraId="0BD42BD1" w14:textId="77777777" w:rsidR="00B15A62" w:rsidRPr="00B15A62" w:rsidRDefault="00B15A62" w:rsidP="00B15A62">
      <w:pPr>
        <w:tabs>
          <w:tab w:val="left" w:pos="851"/>
        </w:tabs>
        <w:jc w:val="both"/>
        <w:rPr>
          <w:rFonts w:ascii="Verdana" w:hAnsi="Verdana"/>
          <w:sz w:val="20"/>
          <w:szCs w:val="20"/>
        </w:rPr>
      </w:pPr>
    </w:p>
    <w:p w14:paraId="65A1ADD7"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10.10.5 O fiscal técnico do contrato comunicará ao gestor do contrato, em tempo hábil, o término do contrato sob sua responsabilidade, com vistas à renovação tempestiva ou à prorrogação contratual (Decreto nº 11.246, de 2022, art. 22, VII).</w:t>
      </w:r>
    </w:p>
    <w:p w14:paraId="069704CC" w14:textId="77777777" w:rsidR="00B15A62" w:rsidRPr="00B15A62" w:rsidRDefault="00B15A62" w:rsidP="00B15A62">
      <w:pPr>
        <w:tabs>
          <w:tab w:val="left" w:pos="851"/>
        </w:tabs>
        <w:jc w:val="both"/>
        <w:rPr>
          <w:rFonts w:ascii="Verdana" w:hAnsi="Verdana"/>
          <w:b/>
          <w:color w:val="FF0000"/>
          <w:sz w:val="20"/>
          <w:szCs w:val="20"/>
        </w:rPr>
      </w:pPr>
      <w:r w:rsidRPr="00B15A62">
        <w:rPr>
          <w:rFonts w:ascii="Verdana" w:hAnsi="Verdana"/>
          <w:b/>
          <w:color w:val="FF0000"/>
          <w:sz w:val="20"/>
          <w:szCs w:val="20"/>
        </w:rPr>
        <w:t xml:space="preserve"> </w:t>
      </w:r>
    </w:p>
    <w:p w14:paraId="6A9FCAF7"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Gestor do Contrato</w:t>
      </w:r>
    </w:p>
    <w:p w14:paraId="0F3A632A"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 xml:space="preserve"> </w:t>
      </w:r>
    </w:p>
    <w:p w14:paraId="4DFAF848"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10.11 O gestor do contrato coordena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013BA93" w14:textId="77777777" w:rsidR="00B15A62" w:rsidRPr="00B15A62" w:rsidRDefault="00B15A62" w:rsidP="00B15A62">
      <w:pPr>
        <w:tabs>
          <w:tab w:val="left" w:pos="851"/>
        </w:tabs>
        <w:jc w:val="both"/>
        <w:rPr>
          <w:rFonts w:ascii="Verdana" w:hAnsi="Verdana"/>
          <w:sz w:val="20"/>
          <w:szCs w:val="20"/>
        </w:rPr>
      </w:pPr>
    </w:p>
    <w:p w14:paraId="7FE959C3"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6258F2B" w14:textId="77777777" w:rsidR="00B15A62" w:rsidRPr="00B15A62" w:rsidRDefault="00B15A62" w:rsidP="00B15A62">
      <w:pPr>
        <w:tabs>
          <w:tab w:val="left" w:pos="851"/>
        </w:tabs>
        <w:jc w:val="both"/>
        <w:rPr>
          <w:rFonts w:ascii="Verdana" w:hAnsi="Verdana"/>
          <w:sz w:val="20"/>
          <w:szCs w:val="20"/>
        </w:rPr>
      </w:pPr>
    </w:p>
    <w:p w14:paraId="59F22BBA"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10.13 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w:t>
      </w:r>
    </w:p>
    <w:p w14:paraId="3A8466DF" w14:textId="77777777" w:rsidR="00B15A62" w:rsidRPr="00B15A62" w:rsidRDefault="00B15A62" w:rsidP="00B15A62">
      <w:pPr>
        <w:tabs>
          <w:tab w:val="left" w:pos="851"/>
        </w:tabs>
        <w:jc w:val="both"/>
        <w:rPr>
          <w:rFonts w:ascii="Verdana" w:hAnsi="Verdana"/>
          <w:sz w:val="20"/>
          <w:szCs w:val="20"/>
        </w:rPr>
      </w:pPr>
    </w:p>
    <w:p w14:paraId="046B4CDC"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 xml:space="preserve">10.14 O gestor do contrato emitirá documento comprobatório da avaliação realizada pelos fiscais técnico, administrativo e setorial quanto ao cumprimento de obrigações assumidas pelo contratado, com menção ao seu desempenho na execução contratual, baseado nos indicadores </w:t>
      </w:r>
      <w:r w:rsidRPr="00B15A62">
        <w:rPr>
          <w:rFonts w:ascii="Verdana" w:hAnsi="Verdana"/>
          <w:sz w:val="20"/>
          <w:szCs w:val="20"/>
        </w:rPr>
        <w:lastRenderedPageBreak/>
        <w:t>objetivamente definidos e aferidos, e a eventuais penalidades aplicadas, devendo constar do cadastro de atesto de cumprimento de obrigações. (Decreto nº 11.246, de 2022, art. 21, VIII).</w:t>
      </w:r>
    </w:p>
    <w:p w14:paraId="23705137" w14:textId="77777777" w:rsidR="00B15A62" w:rsidRPr="00B15A62" w:rsidRDefault="00B15A62" w:rsidP="00B15A62">
      <w:pPr>
        <w:tabs>
          <w:tab w:val="left" w:pos="851"/>
        </w:tabs>
        <w:jc w:val="both"/>
        <w:rPr>
          <w:rFonts w:ascii="Verdana" w:hAnsi="Verdana"/>
          <w:sz w:val="20"/>
          <w:szCs w:val="20"/>
        </w:rPr>
      </w:pPr>
    </w:p>
    <w:p w14:paraId="26E874C9"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10.15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ED519A3" w14:textId="77777777" w:rsidR="00B15A62" w:rsidRPr="00B15A62" w:rsidRDefault="00B15A62" w:rsidP="00B15A62">
      <w:pPr>
        <w:tabs>
          <w:tab w:val="left" w:pos="851"/>
        </w:tabs>
        <w:jc w:val="both"/>
        <w:rPr>
          <w:rFonts w:ascii="Verdana" w:hAnsi="Verdana"/>
          <w:sz w:val="20"/>
          <w:szCs w:val="20"/>
        </w:rPr>
      </w:pPr>
    </w:p>
    <w:p w14:paraId="10455B28"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10.16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4FC6D84F" w14:textId="77777777" w:rsidR="00B15A62" w:rsidRPr="00B15A62" w:rsidRDefault="00B15A62" w:rsidP="00B15A62">
      <w:pPr>
        <w:tabs>
          <w:tab w:val="left" w:pos="851"/>
        </w:tabs>
        <w:jc w:val="both"/>
        <w:rPr>
          <w:rFonts w:ascii="Verdana" w:hAnsi="Verdana"/>
          <w:sz w:val="20"/>
          <w:szCs w:val="20"/>
        </w:rPr>
      </w:pPr>
    </w:p>
    <w:p w14:paraId="1A65332E"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10.17 O gestor do contrato deverá enviar a documentação pertinente ao setor de contratos para a formalização dos procedimentos de liquidação e pagamento, no valor dimensionado pela fiscalização e gestão nos termos do contrato.</w:t>
      </w:r>
    </w:p>
    <w:p w14:paraId="37693571" w14:textId="77777777" w:rsidR="00B15A62" w:rsidRPr="00B15A62" w:rsidRDefault="00B15A62" w:rsidP="00B15A62">
      <w:pPr>
        <w:tabs>
          <w:tab w:val="left" w:pos="851"/>
        </w:tabs>
        <w:jc w:val="both"/>
        <w:rPr>
          <w:rFonts w:ascii="Verdana" w:hAnsi="Verdana"/>
          <w:sz w:val="20"/>
          <w:szCs w:val="20"/>
        </w:rPr>
      </w:pPr>
    </w:p>
    <w:p w14:paraId="5A33FFB3"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10.18. INDICAÇÃO DO(S) FISCAIS(S) E GESTOR(S) DA CONTRATAÇÃO.</w:t>
      </w:r>
    </w:p>
    <w:p w14:paraId="17E55317" w14:textId="77777777" w:rsidR="00B15A62" w:rsidRPr="00B15A62" w:rsidRDefault="00B15A62" w:rsidP="00B15A62">
      <w:pPr>
        <w:pStyle w:val="PargrafodaLista"/>
        <w:ind w:left="0"/>
        <w:jc w:val="both"/>
        <w:rPr>
          <w:rFonts w:ascii="Verdana" w:hAnsi="Verdana"/>
          <w:sz w:val="20"/>
          <w:szCs w:val="20"/>
        </w:rPr>
      </w:pPr>
    </w:p>
    <w:p w14:paraId="53B163C2" w14:textId="77777777" w:rsidR="00B15A62" w:rsidRPr="00B15A62" w:rsidRDefault="00B15A62" w:rsidP="00B15A62">
      <w:pPr>
        <w:pStyle w:val="PargrafodaLista"/>
        <w:jc w:val="both"/>
        <w:rPr>
          <w:rFonts w:ascii="Verdana" w:hAnsi="Verdana"/>
          <w:sz w:val="20"/>
          <w:szCs w:val="20"/>
        </w:rPr>
      </w:pPr>
    </w:p>
    <w:p w14:paraId="574CF17A" w14:textId="77777777" w:rsidR="00B15A62" w:rsidRPr="00B15A62" w:rsidRDefault="00B15A62" w:rsidP="00B15A62">
      <w:pPr>
        <w:pStyle w:val="PargrafodaLista"/>
        <w:ind w:left="0"/>
        <w:jc w:val="both"/>
        <w:rPr>
          <w:rFonts w:ascii="Verdana" w:hAnsi="Verdana"/>
          <w:sz w:val="20"/>
          <w:szCs w:val="20"/>
        </w:rPr>
      </w:pPr>
      <w:proofErr w:type="gramStart"/>
      <w:r w:rsidRPr="00B15A62">
        <w:rPr>
          <w:rFonts w:ascii="Verdana" w:hAnsi="Verdana"/>
          <w:sz w:val="20"/>
          <w:szCs w:val="20"/>
        </w:rPr>
        <w:t>Gestor(</w:t>
      </w:r>
      <w:proofErr w:type="gramEnd"/>
      <w:r w:rsidRPr="00B15A62">
        <w:rPr>
          <w:rFonts w:ascii="Verdana" w:hAnsi="Verdana"/>
          <w:sz w:val="20"/>
          <w:szCs w:val="20"/>
        </w:rPr>
        <w:t>a) de Contrato: Emerson Dantas Araújo</w:t>
      </w:r>
    </w:p>
    <w:p w14:paraId="3DD8B3A8"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CPF: 693***.***-53</w:t>
      </w:r>
    </w:p>
    <w:p w14:paraId="3D7101CF" w14:textId="77777777" w:rsidR="00B15A62" w:rsidRPr="00B15A62" w:rsidRDefault="00B15A62" w:rsidP="00B15A62">
      <w:pPr>
        <w:pStyle w:val="PargrafodaLista"/>
        <w:ind w:left="0"/>
        <w:jc w:val="both"/>
        <w:rPr>
          <w:rFonts w:ascii="Verdana" w:hAnsi="Verdana"/>
          <w:color w:val="FF0000"/>
          <w:sz w:val="20"/>
          <w:szCs w:val="20"/>
        </w:rPr>
      </w:pPr>
    </w:p>
    <w:p w14:paraId="335F2A82" w14:textId="77777777" w:rsidR="00B15A62" w:rsidRPr="00B15A62" w:rsidRDefault="00B15A62" w:rsidP="00B15A62">
      <w:pPr>
        <w:pStyle w:val="PargrafodaLista"/>
        <w:ind w:left="0"/>
        <w:jc w:val="both"/>
        <w:rPr>
          <w:rFonts w:ascii="Verdana" w:hAnsi="Verdana"/>
          <w:sz w:val="20"/>
          <w:szCs w:val="20"/>
        </w:rPr>
      </w:pPr>
    </w:p>
    <w:p w14:paraId="64EE7B91" w14:textId="77777777" w:rsidR="00B15A62" w:rsidRPr="00B15A62" w:rsidRDefault="00B15A62" w:rsidP="00B15A62">
      <w:pPr>
        <w:pStyle w:val="PargrafodaLista"/>
        <w:ind w:left="0"/>
        <w:jc w:val="both"/>
        <w:rPr>
          <w:rFonts w:ascii="Verdana" w:hAnsi="Verdana"/>
          <w:b/>
          <w:bCs/>
          <w:color w:val="FF0000"/>
          <w:sz w:val="20"/>
          <w:szCs w:val="20"/>
          <w:u w:val="single"/>
        </w:rPr>
      </w:pPr>
    </w:p>
    <w:p w14:paraId="2C074850" w14:textId="77777777" w:rsidR="00B15A62" w:rsidRPr="00B15A62" w:rsidRDefault="00B15A62" w:rsidP="00B15A62">
      <w:pPr>
        <w:pStyle w:val="PargrafodaLista"/>
        <w:ind w:left="0"/>
        <w:jc w:val="both"/>
        <w:rPr>
          <w:rFonts w:ascii="Verdana" w:hAnsi="Verdana"/>
          <w:b/>
          <w:bCs/>
          <w:sz w:val="20"/>
          <w:szCs w:val="20"/>
          <w:u w:val="single"/>
        </w:rPr>
      </w:pPr>
      <w:r w:rsidRPr="00B15A62">
        <w:rPr>
          <w:rFonts w:ascii="Verdana" w:hAnsi="Verdana"/>
          <w:b/>
          <w:bCs/>
          <w:sz w:val="20"/>
          <w:szCs w:val="20"/>
          <w:u w:val="single"/>
        </w:rPr>
        <w:t>11. ALTERAÇÃO OU ATUALIZAÇÃO DOS PREÇOS REGISTRADOS</w:t>
      </w:r>
    </w:p>
    <w:p w14:paraId="2E6DE859" w14:textId="77777777" w:rsidR="00B15A62" w:rsidRPr="00B15A62" w:rsidRDefault="00B15A62" w:rsidP="00B15A62">
      <w:pPr>
        <w:adjustRightInd w:val="0"/>
        <w:contextualSpacing/>
        <w:jc w:val="both"/>
        <w:rPr>
          <w:rFonts w:ascii="Verdana" w:hAnsi="Verdana"/>
          <w:sz w:val="20"/>
          <w:szCs w:val="20"/>
        </w:rPr>
      </w:pPr>
    </w:p>
    <w:p w14:paraId="49777C84"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11.1. Os preços registrados poderão ser alterados ou atualizados em decorrência de eventual redução dos preços praticados no mercado ou de fato que eleve o custo dos bens, das obras ou dos serviços registrados, nas seguintes situações:</w:t>
      </w:r>
    </w:p>
    <w:p w14:paraId="07F0BA29" w14:textId="77777777" w:rsidR="00B15A62" w:rsidRPr="00B15A62" w:rsidRDefault="00B15A62" w:rsidP="00B15A62">
      <w:pPr>
        <w:adjustRightInd w:val="0"/>
        <w:contextualSpacing/>
        <w:jc w:val="both"/>
        <w:rPr>
          <w:rFonts w:ascii="Verdana" w:hAnsi="Verdana"/>
          <w:sz w:val="20"/>
          <w:szCs w:val="20"/>
          <w:u w:val="single"/>
        </w:rPr>
      </w:pPr>
    </w:p>
    <w:p w14:paraId="39226114"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11.1.1.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6F32038" w14:textId="77777777" w:rsidR="00B15A62" w:rsidRPr="00B15A62" w:rsidRDefault="00B15A62" w:rsidP="00B15A62">
      <w:pPr>
        <w:adjustRightInd w:val="0"/>
        <w:contextualSpacing/>
        <w:jc w:val="both"/>
        <w:rPr>
          <w:rFonts w:ascii="Verdana" w:hAnsi="Verdana"/>
          <w:sz w:val="20"/>
          <w:szCs w:val="20"/>
        </w:rPr>
      </w:pPr>
    </w:p>
    <w:p w14:paraId="6827EA05"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11.1.2. Em caso de criação, alteração ou extinção de quaisquer tributos ou encargos legais ou a superveniência de disposições legais, com comprovada repercussão sobre os preços registrados;</w:t>
      </w:r>
    </w:p>
    <w:p w14:paraId="5E49AE63" w14:textId="77777777" w:rsidR="00B15A62" w:rsidRPr="00B15A62" w:rsidRDefault="00B15A62" w:rsidP="00B15A62">
      <w:pPr>
        <w:adjustRightInd w:val="0"/>
        <w:contextualSpacing/>
        <w:jc w:val="both"/>
        <w:rPr>
          <w:rFonts w:ascii="Verdana" w:hAnsi="Verdana"/>
          <w:sz w:val="20"/>
          <w:szCs w:val="20"/>
          <w:u w:val="single"/>
        </w:rPr>
      </w:pPr>
    </w:p>
    <w:p w14:paraId="4BB3ED5F"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11.1.3. Na hipótese de previsão no edital ou no aviso de contratação direta de cláusula de reajustamento ou repactuação sobre os preços registrados, nos termos da Lei nº 14.133, de 2021.</w:t>
      </w:r>
    </w:p>
    <w:p w14:paraId="50A63472" w14:textId="77777777" w:rsidR="00B15A62" w:rsidRPr="00B15A62" w:rsidRDefault="00B15A62" w:rsidP="00B15A62">
      <w:pPr>
        <w:adjustRightInd w:val="0"/>
        <w:contextualSpacing/>
        <w:jc w:val="both"/>
        <w:rPr>
          <w:rFonts w:ascii="Verdana" w:hAnsi="Verdana"/>
          <w:sz w:val="20"/>
          <w:szCs w:val="20"/>
          <w:u w:val="single"/>
        </w:rPr>
      </w:pPr>
    </w:p>
    <w:p w14:paraId="1336D893"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 xml:space="preserve">11.1.4. No caso do reajustamento, deverá ser respeitada a contagem da anualidade e </w:t>
      </w:r>
      <w:proofErr w:type="gramStart"/>
      <w:r w:rsidRPr="00B15A62">
        <w:rPr>
          <w:rFonts w:ascii="Verdana" w:hAnsi="Verdana"/>
          <w:sz w:val="20"/>
          <w:szCs w:val="20"/>
        </w:rPr>
        <w:t>o índice previstos para a contratação</w:t>
      </w:r>
      <w:proofErr w:type="gramEnd"/>
      <w:r w:rsidRPr="00B15A62">
        <w:rPr>
          <w:rFonts w:ascii="Verdana" w:hAnsi="Verdana"/>
          <w:sz w:val="20"/>
          <w:szCs w:val="20"/>
        </w:rPr>
        <w:t xml:space="preserve">;  </w:t>
      </w:r>
    </w:p>
    <w:p w14:paraId="3A1F4D1B" w14:textId="77777777" w:rsidR="00B15A62" w:rsidRPr="00B15A62" w:rsidRDefault="00B15A62" w:rsidP="00B15A62">
      <w:pPr>
        <w:adjustRightInd w:val="0"/>
        <w:contextualSpacing/>
        <w:jc w:val="both"/>
        <w:rPr>
          <w:rFonts w:ascii="Verdana" w:hAnsi="Verdana"/>
          <w:sz w:val="20"/>
          <w:szCs w:val="20"/>
          <w:u w:val="single"/>
        </w:rPr>
      </w:pPr>
    </w:p>
    <w:p w14:paraId="5DDDC625"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11.1.5. No caso da repactuação, poderá ser a pedido do interessado, conforme critérios definidos para a contratação.</w:t>
      </w:r>
    </w:p>
    <w:p w14:paraId="20076245" w14:textId="77777777" w:rsidR="00B15A62" w:rsidRPr="00B15A62" w:rsidRDefault="00B15A62" w:rsidP="00B15A62">
      <w:pPr>
        <w:adjustRightInd w:val="0"/>
        <w:contextualSpacing/>
        <w:jc w:val="both"/>
        <w:rPr>
          <w:rFonts w:ascii="Verdana" w:hAnsi="Verdana"/>
          <w:b/>
          <w:bCs/>
          <w:color w:val="FF0000"/>
          <w:sz w:val="20"/>
          <w:szCs w:val="20"/>
          <w:u w:val="single"/>
        </w:rPr>
      </w:pPr>
    </w:p>
    <w:p w14:paraId="5651A8F6" w14:textId="77777777" w:rsidR="00B15A62" w:rsidRPr="00B15A62" w:rsidRDefault="00B15A62" w:rsidP="00B15A62">
      <w:pPr>
        <w:adjustRightInd w:val="0"/>
        <w:contextualSpacing/>
        <w:jc w:val="both"/>
        <w:rPr>
          <w:rFonts w:ascii="Verdana" w:hAnsi="Verdana"/>
          <w:b/>
          <w:bCs/>
          <w:color w:val="FF0000"/>
          <w:sz w:val="20"/>
          <w:szCs w:val="20"/>
          <w:u w:val="single"/>
        </w:rPr>
      </w:pPr>
    </w:p>
    <w:p w14:paraId="15CBD28A"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b/>
          <w:bCs/>
          <w:sz w:val="20"/>
          <w:szCs w:val="20"/>
          <w:u w:val="single"/>
        </w:rPr>
        <w:t>12. PAGAMENTO DA CONTRATAÇÃO</w:t>
      </w:r>
    </w:p>
    <w:p w14:paraId="4758C48F" w14:textId="77777777" w:rsidR="00B15A62" w:rsidRPr="00B15A62" w:rsidRDefault="00B15A62" w:rsidP="00B15A62">
      <w:pPr>
        <w:adjustRightInd w:val="0"/>
        <w:contextualSpacing/>
        <w:jc w:val="both"/>
        <w:rPr>
          <w:rFonts w:ascii="Verdana" w:hAnsi="Verdana"/>
          <w:sz w:val="20"/>
          <w:szCs w:val="20"/>
          <w:u w:val="single"/>
        </w:rPr>
      </w:pPr>
    </w:p>
    <w:p w14:paraId="33798647"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 xml:space="preserve">12.1. O fornecimento será realizado de forma parcelada, de acordo com a demanda do órgão contratante. </w:t>
      </w:r>
    </w:p>
    <w:p w14:paraId="582133F3" w14:textId="77777777" w:rsidR="00B15A62" w:rsidRPr="00B15A62" w:rsidRDefault="00B15A62" w:rsidP="00B15A62">
      <w:pPr>
        <w:adjustRightInd w:val="0"/>
        <w:contextualSpacing/>
        <w:jc w:val="both"/>
        <w:rPr>
          <w:rFonts w:ascii="Verdana" w:hAnsi="Verdana"/>
          <w:sz w:val="20"/>
          <w:szCs w:val="20"/>
          <w:u w:val="single"/>
        </w:rPr>
      </w:pPr>
    </w:p>
    <w:p w14:paraId="0CD2C92C"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 xml:space="preserve">12.2. O pagamento será realizado no prazo de até́ 10 (dez) dias do mês subsequente, contados a partir do recebimento da Nota Fiscal ou Fatura, através de ordem bancária, para crédito em banco, agência e conta </w:t>
      </w:r>
      <w:proofErr w:type="gramStart"/>
      <w:r w:rsidRPr="00B15A62">
        <w:rPr>
          <w:rFonts w:ascii="Verdana" w:hAnsi="Verdana"/>
          <w:sz w:val="20"/>
          <w:szCs w:val="20"/>
        </w:rPr>
        <w:t>corrente indicados pelo contratado</w:t>
      </w:r>
      <w:proofErr w:type="gramEnd"/>
      <w:r w:rsidRPr="00B15A62">
        <w:rPr>
          <w:rFonts w:ascii="Verdana" w:hAnsi="Verdana"/>
          <w:sz w:val="20"/>
          <w:szCs w:val="20"/>
        </w:rPr>
        <w:t>.</w:t>
      </w:r>
    </w:p>
    <w:p w14:paraId="0D7C52F0" w14:textId="77777777" w:rsidR="00B15A62" w:rsidRPr="00B15A62" w:rsidRDefault="00B15A62" w:rsidP="00B15A62">
      <w:pPr>
        <w:adjustRightInd w:val="0"/>
        <w:contextualSpacing/>
        <w:jc w:val="both"/>
        <w:rPr>
          <w:rFonts w:ascii="Verdana" w:hAnsi="Verdana"/>
          <w:sz w:val="20"/>
          <w:szCs w:val="20"/>
          <w:u w:val="single"/>
        </w:rPr>
      </w:pPr>
    </w:p>
    <w:p w14:paraId="75866C45"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12.3. Considera-se ocorrido o recebimento da nota fiscal ou fatura quando o órgão contratante atestar a execução do objeto do contrato.</w:t>
      </w:r>
    </w:p>
    <w:p w14:paraId="40F47DEA" w14:textId="77777777" w:rsidR="00B15A62" w:rsidRPr="00B15A62" w:rsidRDefault="00B15A62" w:rsidP="00B15A62">
      <w:pPr>
        <w:adjustRightInd w:val="0"/>
        <w:contextualSpacing/>
        <w:jc w:val="both"/>
        <w:rPr>
          <w:rFonts w:ascii="Verdana" w:hAnsi="Verdana"/>
          <w:sz w:val="20"/>
          <w:szCs w:val="20"/>
          <w:u w:val="single"/>
        </w:rPr>
      </w:pPr>
    </w:p>
    <w:p w14:paraId="7E8F5498"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12.4. A Nota Fiscal ou Fatura deverá ser obrigatoriamente acompanhada da comprovação da regularidade fiscal, nos termos do Art. 90, §21 da Lei no 14.133/2021.</w:t>
      </w:r>
    </w:p>
    <w:p w14:paraId="5BAD3C36" w14:textId="77777777" w:rsidR="00B15A62" w:rsidRPr="00B15A62" w:rsidRDefault="00B15A62" w:rsidP="00B15A62">
      <w:pPr>
        <w:adjustRightInd w:val="0"/>
        <w:contextualSpacing/>
        <w:jc w:val="both"/>
        <w:rPr>
          <w:rFonts w:ascii="Verdana" w:hAnsi="Verdana"/>
          <w:sz w:val="20"/>
          <w:szCs w:val="20"/>
          <w:u w:val="single"/>
        </w:rPr>
      </w:pPr>
    </w:p>
    <w:p w14:paraId="1FEBBA29"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12.5. Havendo erro na apresentação da Nota Fiscal ou dos documentos pertinentes à contratação, ou, ainda, circunstância que impeça a liquidação da despesa, como, por exemplo, obrigação financeira pendente, decorrente de penalidade imposta ou inadimplência, o pagamento ficará sobrestado até que a Contratada providencie as medidas saneadoras. Nesta hipótese, o prazo para pagamento iniciar-se-á́ após a comprovação da regularização da situação, não acarretando qualquer ônus para a Contratante.</w:t>
      </w:r>
    </w:p>
    <w:p w14:paraId="315188DE" w14:textId="77777777" w:rsidR="00B15A62" w:rsidRPr="00B15A62" w:rsidRDefault="00B15A62" w:rsidP="00B15A62">
      <w:pPr>
        <w:adjustRightInd w:val="0"/>
        <w:contextualSpacing/>
        <w:jc w:val="both"/>
        <w:rPr>
          <w:rFonts w:ascii="Verdana" w:hAnsi="Verdana"/>
          <w:sz w:val="20"/>
          <w:szCs w:val="20"/>
          <w:u w:val="single"/>
        </w:rPr>
      </w:pPr>
    </w:p>
    <w:p w14:paraId="1FFC7B8D"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sz w:val="20"/>
          <w:szCs w:val="20"/>
        </w:rPr>
        <w:t>12.6. Será considerada data do pagamento o dia em que constar como emitida a ordem bancária para pagamento.</w:t>
      </w:r>
    </w:p>
    <w:p w14:paraId="341C8DF7" w14:textId="77777777" w:rsidR="00B15A62" w:rsidRPr="00B15A62" w:rsidRDefault="00B15A62" w:rsidP="00B15A62">
      <w:pPr>
        <w:adjustRightInd w:val="0"/>
        <w:contextualSpacing/>
        <w:jc w:val="both"/>
        <w:rPr>
          <w:rFonts w:ascii="Verdana" w:hAnsi="Verdana"/>
          <w:sz w:val="20"/>
          <w:szCs w:val="20"/>
          <w:u w:val="single"/>
        </w:rPr>
      </w:pPr>
    </w:p>
    <w:p w14:paraId="467F09FB"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 xml:space="preserve">12.7. Não havendo regularização ou sendo a defesa considerada improcedente, a contratante deverá comunicar aos órgãos responsáveis pela fiscalização da regularidade fiscal quanto </w:t>
      </w:r>
      <w:proofErr w:type="gramStart"/>
      <w:r w:rsidRPr="00B15A62">
        <w:rPr>
          <w:rFonts w:ascii="Verdana" w:hAnsi="Verdana"/>
          <w:sz w:val="20"/>
          <w:szCs w:val="20"/>
        </w:rPr>
        <w:t>a</w:t>
      </w:r>
      <w:proofErr w:type="gramEnd"/>
      <w:r w:rsidRPr="00B15A62">
        <w:rPr>
          <w:rFonts w:ascii="Verdana" w:hAnsi="Verdana"/>
          <w:sz w:val="20"/>
          <w:szCs w:val="20"/>
        </w:rPr>
        <w:t>̀ inadimplência da contratada, bem como quanto à existência de pagamento a ser efetuado, para que sejam acionados os meios pertinentes e necessários para garantir o recebimento de seus créditos.</w:t>
      </w:r>
    </w:p>
    <w:p w14:paraId="12AEC671" w14:textId="77777777" w:rsidR="00B15A62" w:rsidRPr="00B15A62" w:rsidRDefault="00B15A62" w:rsidP="00B15A62">
      <w:pPr>
        <w:adjustRightInd w:val="0"/>
        <w:contextualSpacing/>
        <w:jc w:val="both"/>
        <w:rPr>
          <w:rFonts w:ascii="Verdana" w:hAnsi="Verdana"/>
          <w:sz w:val="20"/>
          <w:szCs w:val="20"/>
        </w:rPr>
      </w:pPr>
    </w:p>
    <w:p w14:paraId="55FF91E0"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12.8. Persistindo a irregularidade, a contratante deverá adotar as medidas necessárias à rescisão contratual nos autos do processo administrativo correspondente, assegurada à contratada a ampla defesa.</w:t>
      </w:r>
    </w:p>
    <w:p w14:paraId="488C1A63" w14:textId="77777777" w:rsidR="00B15A62" w:rsidRPr="00B15A62" w:rsidRDefault="00B15A62" w:rsidP="00B15A62">
      <w:pPr>
        <w:adjustRightInd w:val="0"/>
        <w:contextualSpacing/>
        <w:jc w:val="both"/>
        <w:rPr>
          <w:rFonts w:ascii="Verdana" w:hAnsi="Verdana"/>
          <w:sz w:val="20"/>
          <w:szCs w:val="20"/>
        </w:rPr>
      </w:pPr>
    </w:p>
    <w:p w14:paraId="41DD23E7"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12.9. Além do disposto no subitem acima, poderá́ a autoridade competente, na forma do art. 9o da Medida Provisória no 1.047/21, dispensar a apresentação de documentação de regularidade fiscal ou trabalhista (salvo a comprobatória de regularidade com a Seguridade Social), de forma excepcional e justificada, no caso de haver restrição de fornecedores ou prestadores de serviços.</w:t>
      </w:r>
    </w:p>
    <w:p w14:paraId="5BB729E3" w14:textId="77777777" w:rsidR="00B15A62" w:rsidRPr="00B15A62" w:rsidRDefault="00B15A62" w:rsidP="00B15A62">
      <w:pPr>
        <w:adjustRightInd w:val="0"/>
        <w:contextualSpacing/>
        <w:jc w:val="both"/>
        <w:rPr>
          <w:rFonts w:ascii="Verdana" w:hAnsi="Verdana"/>
          <w:sz w:val="20"/>
          <w:szCs w:val="20"/>
        </w:rPr>
      </w:pPr>
    </w:p>
    <w:p w14:paraId="1CCEC28F"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12.10. Quando do pagamento, será efetuada a retenção tributária prevista na legislação aplicável.</w:t>
      </w:r>
    </w:p>
    <w:p w14:paraId="430A9A4D" w14:textId="77777777" w:rsidR="00B15A62" w:rsidRPr="00B15A62" w:rsidRDefault="00B15A62" w:rsidP="00B15A62">
      <w:pPr>
        <w:adjustRightInd w:val="0"/>
        <w:contextualSpacing/>
        <w:jc w:val="both"/>
        <w:rPr>
          <w:rFonts w:ascii="Verdana" w:hAnsi="Verdana"/>
          <w:sz w:val="20"/>
          <w:szCs w:val="20"/>
        </w:rPr>
      </w:pPr>
    </w:p>
    <w:p w14:paraId="08CE5837"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 xml:space="preserve">12.11. A Contratada regularmente optante pelo Simples Nacional, nos termos da Lei Complementar </w:t>
      </w:r>
      <w:proofErr w:type="gramStart"/>
      <w:r w:rsidRPr="00B15A62">
        <w:rPr>
          <w:rFonts w:ascii="Verdana" w:hAnsi="Verdana"/>
          <w:sz w:val="20"/>
          <w:szCs w:val="20"/>
        </w:rPr>
        <w:t>no 123</w:t>
      </w:r>
      <w:proofErr w:type="gramEnd"/>
      <w:r w:rsidRPr="00B15A62">
        <w:rPr>
          <w:rFonts w:ascii="Verdana" w:hAnsi="Verdana"/>
          <w:sz w:val="20"/>
          <w:szCs w:val="20"/>
        </w:rPr>
        <w:t>, de 2006, não sofrerá a retenção tributária quanto aos impostos e contribuições abrangidos por aquele regime. No entanto, o pagamento ficará condicionado à apresentação de comprovação, por meio de documento oficial, de que faz jus ao tratamento tributário favorecido previsto na referida Lei Complementar.</w:t>
      </w:r>
    </w:p>
    <w:p w14:paraId="6F1ADA18" w14:textId="77777777" w:rsidR="00B15A62" w:rsidRPr="00B15A62" w:rsidRDefault="00B15A62" w:rsidP="00B15A62">
      <w:pPr>
        <w:adjustRightInd w:val="0"/>
        <w:contextualSpacing/>
        <w:jc w:val="both"/>
        <w:rPr>
          <w:rFonts w:ascii="Verdana" w:hAnsi="Verdana"/>
          <w:sz w:val="20"/>
          <w:szCs w:val="20"/>
        </w:rPr>
      </w:pPr>
    </w:p>
    <w:p w14:paraId="742DB9AF"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Prazo de pagamento</w:t>
      </w:r>
    </w:p>
    <w:p w14:paraId="19396F3B" w14:textId="77777777" w:rsidR="00B15A62" w:rsidRPr="00B15A62" w:rsidRDefault="00B15A62" w:rsidP="00B15A62">
      <w:pPr>
        <w:tabs>
          <w:tab w:val="left" w:pos="851"/>
        </w:tabs>
        <w:jc w:val="both"/>
        <w:rPr>
          <w:rFonts w:ascii="Verdana" w:hAnsi="Verdana"/>
          <w:color w:val="FF0000"/>
          <w:sz w:val="20"/>
          <w:szCs w:val="20"/>
        </w:rPr>
      </w:pPr>
      <w:r w:rsidRPr="00B15A62">
        <w:rPr>
          <w:rFonts w:ascii="Verdana" w:hAnsi="Verdana"/>
          <w:color w:val="FF0000"/>
          <w:sz w:val="20"/>
          <w:szCs w:val="20"/>
        </w:rPr>
        <w:t xml:space="preserve"> </w:t>
      </w:r>
    </w:p>
    <w:p w14:paraId="4B6CD943"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12.12. O pagamento será efetuado no prazo de até 10 (dez) dias úteis contados da finalização da liquidação da despesa, conforme seção anterior, nos termos da Instrução Normativa SEGES/ME nº 77, de 2022.</w:t>
      </w:r>
    </w:p>
    <w:p w14:paraId="29D7CD56" w14:textId="77777777" w:rsidR="00B15A62" w:rsidRPr="00B15A62" w:rsidRDefault="00B15A62" w:rsidP="00B15A62">
      <w:pPr>
        <w:tabs>
          <w:tab w:val="left" w:pos="851"/>
        </w:tabs>
        <w:jc w:val="both"/>
        <w:rPr>
          <w:rFonts w:ascii="Verdana" w:hAnsi="Verdana"/>
          <w:sz w:val="20"/>
          <w:szCs w:val="20"/>
        </w:rPr>
      </w:pPr>
    </w:p>
    <w:p w14:paraId="56ED2898"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lastRenderedPageBreak/>
        <w:t xml:space="preserve">12.13. No caso de atraso pelo Contratante, os valores devidos ao contratado serão atualizados monetariamente entre o termo final do prazo de pagamento até a data de sua efetiva realização, mediante aplicação do índice IPCA de correção monetária. </w:t>
      </w:r>
    </w:p>
    <w:p w14:paraId="633B2C94"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 xml:space="preserve"> </w:t>
      </w:r>
    </w:p>
    <w:p w14:paraId="702A100A" w14:textId="77777777" w:rsidR="00B15A62" w:rsidRPr="00B15A62" w:rsidRDefault="00B15A62" w:rsidP="00B15A62">
      <w:pPr>
        <w:tabs>
          <w:tab w:val="left" w:pos="851"/>
        </w:tabs>
        <w:jc w:val="both"/>
        <w:rPr>
          <w:rFonts w:ascii="Verdana" w:hAnsi="Verdana"/>
          <w:b/>
          <w:sz w:val="20"/>
          <w:szCs w:val="20"/>
        </w:rPr>
      </w:pPr>
      <w:r w:rsidRPr="00B15A62">
        <w:rPr>
          <w:rFonts w:ascii="Verdana" w:hAnsi="Verdana"/>
          <w:b/>
          <w:sz w:val="20"/>
          <w:szCs w:val="20"/>
        </w:rPr>
        <w:t>Forma de pagamento</w:t>
      </w:r>
    </w:p>
    <w:p w14:paraId="18B64D84"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 xml:space="preserve"> </w:t>
      </w:r>
    </w:p>
    <w:p w14:paraId="24C87A6D"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 xml:space="preserve">12.14. O pagamento será realizado por meio de ordem bancária, para crédito em banco, agência e conta </w:t>
      </w:r>
      <w:proofErr w:type="gramStart"/>
      <w:r w:rsidRPr="00B15A62">
        <w:rPr>
          <w:rFonts w:ascii="Verdana" w:hAnsi="Verdana"/>
          <w:sz w:val="20"/>
          <w:szCs w:val="20"/>
        </w:rPr>
        <w:t>corrente indicados pelo contratado</w:t>
      </w:r>
      <w:proofErr w:type="gramEnd"/>
      <w:r w:rsidRPr="00B15A62">
        <w:rPr>
          <w:rFonts w:ascii="Verdana" w:hAnsi="Verdana"/>
          <w:sz w:val="20"/>
          <w:szCs w:val="20"/>
        </w:rPr>
        <w:t>.</w:t>
      </w:r>
    </w:p>
    <w:p w14:paraId="3A0D674A" w14:textId="77777777" w:rsidR="00B15A62" w:rsidRPr="00B15A62" w:rsidRDefault="00B15A62" w:rsidP="00B15A62">
      <w:pPr>
        <w:tabs>
          <w:tab w:val="left" w:pos="851"/>
        </w:tabs>
        <w:jc w:val="both"/>
        <w:rPr>
          <w:rFonts w:ascii="Verdana" w:hAnsi="Verdana"/>
          <w:sz w:val="20"/>
          <w:szCs w:val="20"/>
        </w:rPr>
      </w:pPr>
    </w:p>
    <w:p w14:paraId="2F40447F"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 xml:space="preserve">12.15 </w:t>
      </w:r>
      <w:proofErr w:type="gramStart"/>
      <w:r w:rsidRPr="00B15A62">
        <w:rPr>
          <w:rFonts w:ascii="Verdana" w:hAnsi="Verdana"/>
          <w:sz w:val="20"/>
          <w:szCs w:val="20"/>
        </w:rPr>
        <w:t>Será</w:t>
      </w:r>
      <w:proofErr w:type="gramEnd"/>
      <w:r w:rsidRPr="00B15A62">
        <w:rPr>
          <w:rFonts w:ascii="Verdana" w:hAnsi="Verdana"/>
          <w:sz w:val="20"/>
          <w:szCs w:val="20"/>
        </w:rPr>
        <w:t xml:space="preserve"> considerada data do pagamento o dia em que constar como emitida a ordem bancária para pagamento.</w:t>
      </w:r>
    </w:p>
    <w:p w14:paraId="4F9081F8" w14:textId="77777777" w:rsidR="00B15A62" w:rsidRPr="00B15A62" w:rsidRDefault="00B15A62" w:rsidP="00B15A62">
      <w:pPr>
        <w:tabs>
          <w:tab w:val="left" w:pos="851"/>
        </w:tabs>
        <w:jc w:val="both"/>
        <w:rPr>
          <w:rFonts w:ascii="Verdana" w:hAnsi="Verdana"/>
          <w:sz w:val="20"/>
          <w:szCs w:val="20"/>
        </w:rPr>
      </w:pPr>
    </w:p>
    <w:p w14:paraId="75D6EC05"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12.16 Independentemente do percentual de tributo inserido na planilha, quando houver, serão retidos na fonte, quando da realização do pagamento, os percentuais estabelecidos na legislação vigente.</w:t>
      </w:r>
    </w:p>
    <w:p w14:paraId="51296F5B" w14:textId="77777777" w:rsidR="00B15A62" w:rsidRPr="00B15A62" w:rsidRDefault="00B15A62" w:rsidP="00B15A62">
      <w:pPr>
        <w:tabs>
          <w:tab w:val="left" w:pos="851"/>
        </w:tabs>
        <w:jc w:val="both"/>
        <w:rPr>
          <w:rFonts w:ascii="Verdana" w:hAnsi="Verdana"/>
          <w:sz w:val="20"/>
          <w:szCs w:val="20"/>
        </w:rPr>
      </w:pPr>
    </w:p>
    <w:p w14:paraId="3DA1D358" w14:textId="77777777" w:rsidR="00B15A62" w:rsidRPr="00B15A62" w:rsidRDefault="00B15A62" w:rsidP="00B15A62">
      <w:pPr>
        <w:tabs>
          <w:tab w:val="left" w:pos="851"/>
        </w:tabs>
        <w:jc w:val="both"/>
        <w:rPr>
          <w:rFonts w:ascii="Verdana" w:hAnsi="Verdana"/>
          <w:sz w:val="20"/>
          <w:szCs w:val="20"/>
        </w:rPr>
      </w:pPr>
      <w:r w:rsidRPr="00B15A62">
        <w:rPr>
          <w:rFonts w:ascii="Verdana" w:hAnsi="Verdana"/>
          <w:sz w:val="20"/>
          <w:szCs w:val="20"/>
        </w:rPr>
        <w:t>12.17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35B648" w14:textId="77777777" w:rsidR="00B15A62" w:rsidRPr="00B15A62" w:rsidRDefault="00B15A62" w:rsidP="00B15A62">
      <w:pPr>
        <w:tabs>
          <w:tab w:val="left" w:pos="851"/>
        </w:tabs>
        <w:jc w:val="both"/>
        <w:rPr>
          <w:rFonts w:ascii="Verdana" w:hAnsi="Verdana"/>
          <w:color w:val="FF0000"/>
          <w:sz w:val="20"/>
          <w:szCs w:val="20"/>
        </w:rPr>
      </w:pPr>
    </w:p>
    <w:p w14:paraId="1B9E9D6F" w14:textId="77777777" w:rsidR="00B15A62" w:rsidRPr="00B15A62" w:rsidRDefault="00B15A62" w:rsidP="00B15A62">
      <w:pPr>
        <w:adjustRightInd w:val="0"/>
        <w:contextualSpacing/>
        <w:jc w:val="both"/>
        <w:rPr>
          <w:rFonts w:ascii="Verdana" w:hAnsi="Verdana"/>
          <w:b/>
          <w:bCs/>
          <w:color w:val="FF0000"/>
          <w:sz w:val="20"/>
          <w:szCs w:val="20"/>
          <w:u w:val="single"/>
        </w:rPr>
      </w:pPr>
    </w:p>
    <w:p w14:paraId="2F0A646C"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b/>
          <w:bCs/>
          <w:sz w:val="20"/>
          <w:szCs w:val="20"/>
          <w:u w:val="single"/>
        </w:rPr>
        <w:t>13. FORMA DE CRITÉRIOS DE SELEÇÃO DO FORNECIMENTO</w:t>
      </w:r>
    </w:p>
    <w:p w14:paraId="3CBB4672" w14:textId="77777777" w:rsidR="00B15A62" w:rsidRPr="00B15A62" w:rsidRDefault="00B15A62" w:rsidP="00B15A62">
      <w:pPr>
        <w:contextualSpacing/>
        <w:jc w:val="both"/>
        <w:rPr>
          <w:rFonts w:ascii="Verdana" w:hAnsi="Verdana"/>
          <w:b/>
          <w:bCs/>
          <w:sz w:val="20"/>
          <w:szCs w:val="20"/>
        </w:rPr>
      </w:pPr>
    </w:p>
    <w:p w14:paraId="778A5AA1" w14:textId="77777777" w:rsidR="00B15A62" w:rsidRPr="00B15A62" w:rsidRDefault="00B15A62" w:rsidP="00B15A62">
      <w:pPr>
        <w:pStyle w:val="Ttulo2"/>
        <w:rPr>
          <w:rFonts w:ascii="Verdana" w:hAnsi="Verdana"/>
          <w:spacing w:val="-2"/>
          <w:sz w:val="20"/>
        </w:rPr>
      </w:pPr>
      <w:r w:rsidRPr="00B15A62">
        <w:rPr>
          <w:rFonts w:ascii="Verdana" w:hAnsi="Verdana"/>
          <w:sz w:val="20"/>
        </w:rPr>
        <w:t>Forma</w:t>
      </w:r>
      <w:r w:rsidRPr="00B15A62">
        <w:rPr>
          <w:rFonts w:ascii="Verdana" w:hAnsi="Verdana"/>
          <w:spacing w:val="23"/>
          <w:sz w:val="20"/>
        </w:rPr>
        <w:t xml:space="preserve"> </w:t>
      </w:r>
      <w:r w:rsidRPr="00B15A62">
        <w:rPr>
          <w:rFonts w:ascii="Verdana" w:hAnsi="Verdana"/>
          <w:sz w:val="20"/>
        </w:rPr>
        <w:t>de</w:t>
      </w:r>
      <w:r w:rsidRPr="00B15A62">
        <w:rPr>
          <w:rFonts w:ascii="Verdana" w:hAnsi="Verdana"/>
          <w:spacing w:val="26"/>
          <w:sz w:val="20"/>
        </w:rPr>
        <w:t xml:space="preserve"> </w:t>
      </w:r>
      <w:r w:rsidRPr="00B15A62">
        <w:rPr>
          <w:rFonts w:ascii="Verdana" w:hAnsi="Verdana"/>
          <w:sz w:val="20"/>
        </w:rPr>
        <w:t>seleção</w:t>
      </w:r>
      <w:r w:rsidRPr="00B15A62">
        <w:rPr>
          <w:rFonts w:ascii="Verdana" w:hAnsi="Verdana"/>
          <w:spacing w:val="24"/>
          <w:sz w:val="20"/>
        </w:rPr>
        <w:t xml:space="preserve"> </w:t>
      </w:r>
      <w:r w:rsidRPr="00B15A62">
        <w:rPr>
          <w:rFonts w:ascii="Verdana" w:hAnsi="Verdana"/>
          <w:sz w:val="20"/>
        </w:rPr>
        <w:t>e</w:t>
      </w:r>
      <w:r w:rsidRPr="00B15A62">
        <w:rPr>
          <w:rFonts w:ascii="Verdana" w:hAnsi="Verdana"/>
          <w:spacing w:val="23"/>
          <w:sz w:val="20"/>
        </w:rPr>
        <w:t xml:space="preserve"> </w:t>
      </w:r>
      <w:r w:rsidRPr="00B15A62">
        <w:rPr>
          <w:rFonts w:ascii="Verdana" w:hAnsi="Verdana"/>
          <w:sz w:val="20"/>
        </w:rPr>
        <w:t>critério</w:t>
      </w:r>
      <w:r w:rsidRPr="00B15A62">
        <w:rPr>
          <w:rFonts w:ascii="Verdana" w:hAnsi="Verdana"/>
          <w:spacing w:val="24"/>
          <w:sz w:val="20"/>
        </w:rPr>
        <w:t xml:space="preserve"> </w:t>
      </w:r>
      <w:r w:rsidRPr="00B15A62">
        <w:rPr>
          <w:rFonts w:ascii="Verdana" w:hAnsi="Verdana"/>
          <w:sz w:val="20"/>
        </w:rPr>
        <w:t>de</w:t>
      </w:r>
      <w:r w:rsidRPr="00B15A62">
        <w:rPr>
          <w:rFonts w:ascii="Verdana" w:hAnsi="Verdana"/>
          <w:spacing w:val="26"/>
          <w:sz w:val="20"/>
        </w:rPr>
        <w:t xml:space="preserve"> </w:t>
      </w:r>
      <w:r w:rsidRPr="00B15A62">
        <w:rPr>
          <w:rFonts w:ascii="Verdana" w:hAnsi="Verdana"/>
          <w:sz w:val="20"/>
        </w:rPr>
        <w:t>julgamento</w:t>
      </w:r>
      <w:r w:rsidRPr="00B15A62">
        <w:rPr>
          <w:rFonts w:ascii="Verdana" w:hAnsi="Verdana"/>
          <w:spacing w:val="24"/>
          <w:sz w:val="20"/>
        </w:rPr>
        <w:t xml:space="preserve"> </w:t>
      </w:r>
      <w:r w:rsidRPr="00B15A62">
        <w:rPr>
          <w:rFonts w:ascii="Verdana" w:hAnsi="Verdana"/>
          <w:sz w:val="20"/>
        </w:rPr>
        <w:t>da</w:t>
      </w:r>
      <w:r w:rsidRPr="00B15A62">
        <w:rPr>
          <w:rFonts w:ascii="Verdana" w:hAnsi="Verdana"/>
          <w:spacing w:val="26"/>
          <w:sz w:val="20"/>
        </w:rPr>
        <w:t xml:space="preserve"> </w:t>
      </w:r>
      <w:r w:rsidRPr="00B15A62">
        <w:rPr>
          <w:rFonts w:ascii="Verdana" w:hAnsi="Verdana"/>
          <w:spacing w:val="-2"/>
          <w:sz w:val="20"/>
        </w:rPr>
        <w:t>proposta</w:t>
      </w:r>
    </w:p>
    <w:p w14:paraId="11C3BCD1" w14:textId="77777777" w:rsidR="00B15A62" w:rsidRPr="00B15A62" w:rsidRDefault="00B15A62" w:rsidP="00B15A62">
      <w:pPr>
        <w:pStyle w:val="Ttulo2"/>
        <w:rPr>
          <w:rFonts w:ascii="Verdana" w:hAnsi="Verdana"/>
          <w:sz w:val="20"/>
        </w:rPr>
      </w:pPr>
    </w:p>
    <w:p w14:paraId="1D2F47D0" w14:textId="77777777" w:rsidR="00B15A62" w:rsidRPr="00B15A62" w:rsidRDefault="00B15A62" w:rsidP="0008515F">
      <w:pPr>
        <w:pStyle w:val="PargrafodaLista"/>
        <w:widowControl w:val="0"/>
        <w:numPr>
          <w:ilvl w:val="1"/>
          <w:numId w:val="75"/>
        </w:numPr>
        <w:tabs>
          <w:tab w:val="left" w:pos="826"/>
        </w:tabs>
        <w:autoSpaceDE w:val="0"/>
        <w:autoSpaceDN w:val="0"/>
        <w:contextualSpacing w:val="0"/>
        <w:jc w:val="both"/>
        <w:rPr>
          <w:rFonts w:ascii="Verdana" w:hAnsi="Verdana"/>
          <w:sz w:val="20"/>
          <w:szCs w:val="20"/>
        </w:rPr>
      </w:pPr>
      <w:r w:rsidRPr="00B15A62">
        <w:rPr>
          <w:rFonts w:ascii="Verdana" w:hAnsi="Verdana"/>
          <w:sz w:val="20"/>
          <w:szCs w:val="20"/>
        </w:rPr>
        <w:t xml:space="preserve">O fornecedor será selecionado por meio da realização de procedimento de </w:t>
      </w:r>
      <w:r w:rsidRPr="00B15A62">
        <w:rPr>
          <w:rFonts w:ascii="Verdana" w:hAnsi="Verdana"/>
          <w:b/>
          <w:bCs/>
          <w:sz w:val="20"/>
          <w:szCs w:val="20"/>
        </w:rPr>
        <w:t>LICITAÇÃO</w:t>
      </w:r>
      <w:r w:rsidRPr="00B15A62">
        <w:rPr>
          <w:rFonts w:ascii="Verdana" w:hAnsi="Verdana"/>
          <w:sz w:val="20"/>
          <w:szCs w:val="20"/>
        </w:rPr>
        <w:t xml:space="preserve">, na modalidade </w:t>
      </w:r>
      <w:r w:rsidRPr="00B15A62">
        <w:rPr>
          <w:rFonts w:ascii="Verdana" w:hAnsi="Verdana"/>
          <w:b/>
          <w:bCs/>
          <w:sz w:val="20"/>
          <w:szCs w:val="20"/>
        </w:rPr>
        <w:t>REGISTRO DE PREÇOS</w:t>
      </w:r>
      <w:r w:rsidRPr="00B15A62">
        <w:rPr>
          <w:rFonts w:ascii="Verdana" w:hAnsi="Verdana"/>
          <w:sz w:val="20"/>
          <w:szCs w:val="20"/>
        </w:rPr>
        <w:t xml:space="preserve">, sob a forma </w:t>
      </w:r>
      <w:r w:rsidRPr="00B15A62">
        <w:rPr>
          <w:rFonts w:ascii="Verdana" w:hAnsi="Verdana"/>
          <w:b/>
          <w:bCs/>
          <w:sz w:val="20"/>
          <w:szCs w:val="20"/>
        </w:rPr>
        <w:t>ELETRÔNICA.</w:t>
      </w:r>
    </w:p>
    <w:p w14:paraId="39E2BEA5" w14:textId="77777777" w:rsidR="00B15A62" w:rsidRPr="00B15A62" w:rsidRDefault="00B15A62" w:rsidP="00B15A62">
      <w:pPr>
        <w:pStyle w:val="PargrafodaLista"/>
        <w:tabs>
          <w:tab w:val="left" w:pos="826"/>
        </w:tabs>
        <w:ind w:left="0"/>
        <w:rPr>
          <w:rFonts w:ascii="Verdana" w:hAnsi="Verdana"/>
          <w:sz w:val="20"/>
          <w:szCs w:val="20"/>
        </w:rPr>
      </w:pPr>
    </w:p>
    <w:p w14:paraId="4AB88FBD" w14:textId="77777777" w:rsidR="00B15A62" w:rsidRPr="00B15A62" w:rsidRDefault="00B15A62" w:rsidP="00B15A62">
      <w:pPr>
        <w:pStyle w:val="Ttulo2"/>
        <w:rPr>
          <w:rFonts w:ascii="Verdana" w:hAnsi="Verdana"/>
          <w:spacing w:val="-2"/>
          <w:sz w:val="20"/>
        </w:rPr>
      </w:pPr>
      <w:r w:rsidRPr="00B15A62">
        <w:rPr>
          <w:rFonts w:ascii="Verdana" w:hAnsi="Verdana"/>
          <w:sz w:val="20"/>
        </w:rPr>
        <w:t>Forma</w:t>
      </w:r>
      <w:r w:rsidRPr="00B15A62">
        <w:rPr>
          <w:rFonts w:ascii="Verdana" w:hAnsi="Verdana"/>
          <w:spacing w:val="20"/>
          <w:sz w:val="20"/>
        </w:rPr>
        <w:t xml:space="preserve"> </w:t>
      </w:r>
      <w:r w:rsidRPr="00B15A62">
        <w:rPr>
          <w:rFonts w:ascii="Verdana" w:hAnsi="Verdana"/>
          <w:sz w:val="20"/>
        </w:rPr>
        <w:t>de</w:t>
      </w:r>
      <w:r w:rsidRPr="00B15A62">
        <w:rPr>
          <w:rFonts w:ascii="Verdana" w:hAnsi="Verdana"/>
          <w:spacing w:val="20"/>
          <w:sz w:val="20"/>
        </w:rPr>
        <w:t xml:space="preserve"> </w:t>
      </w:r>
      <w:r w:rsidRPr="00B15A62">
        <w:rPr>
          <w:rFonts w:ascii="Verdana" w:hAnsi="Verdana"/>
          <w:spacing w:val="-2"/>
          <w:sz w:val="20"/>
        </w:rPr>
        <w:t>fornecimento</w:t>
      </w:r>
    </w:p>
    <w:p w14:paraId="256F30A9" w14:textId="77777777" w:rsidR="00B15A62" w:rsidRPr="00B15A62" w:rsidRDefault="00B15A62" w:rsidP="00B15A62">
      <w:pPr>
        <w:pStyle w:val="Ttulo2"/>
        <w:rPr>
          <w:rFonts w:ascii="Verdana" w:hAnsi="Verdana"/>
          <w:spacing w:val="-2"/>
          <w:sz w:val="20"/>
        </w:rPr>
      </w:pPr>
    </w:p>
    <w:p w14:paraId="35AA858F" w14:textId="77777777" w:rsidR="00B15A62" w:rsidRPr="00B15A62" w:rsidRDefault="00B15A62" w:rsidP="0008515F">
      <w:pPr>
        <w:pStyle w:val="PargrafodaLista"/>
        <w:widowControl w:val="0"/>
        <w:numPr>
          <w:ilvl w:val="1"/>
          <w:numId w:val="75"/>
        </w:numPr>
        <w:tabs>
          <w:tab w:val="left" w:pos="826"/>
        </w:tabs>
        <w:autoSpaceDE w:val="0"/>
        <w:autoSpaceDN w:val="0"/>
        <w:contextualSpacing w:val="0"/>
        <w:jc w:val="both"/>
        <w:rPr>
          <w:rFonts w:ascii="Verdana" w:hAnsi="Verdana"/>
          <w:sz w:val="20"/>
          <w:szCs w:val="20"/>
        </w:rPr>
      </w:pPr>
      <w:r w:rsidRPr="00B15A62">
        <w:rPr>
          <w:rFonts w:ascii="Verdana" w:hAnsi="Verdana"/>
          <w:sz w:val="20"/>
          <w:szCs w:val="20"/>
        </w:rPr>
        <w:t>O</w:t>
      </w:r>
      <w:r w:rsidRPr="00B15A62">
        <w:rPr>
          <w:rFonts w:ascii="Verdana" w:hAnsi="Verdana"/>
          <w:spacing w:val="-3"/>
          <w:sz w:val="20"/>
          <w:szCs w:val="20"/>
        </w:rPr>
        <w:t xml:space="preserve"> </w:t>
      </w:r>
      <w:r w:rsidRPr="00B15A62">
        <w:rPr>
          <w:rFonts w:ascii="Verdana" w:hAnsi="Verdana"/>
          <w:sz w:val="20"/>
          <w:szCs w:val="20"/>
        </w:rPr>
        <w:t>fornecimento</w:t>
      </w:r>
      <w:r w:rsidRPr="00B15A62">
        <w:rPr>
          <w:rFonts w:ascii="Verdana" w:hAnsi="Verdana"/>
          <w:spacing w:val="-4"/>
          <w:sz w:val="20"/>
          <w:szCs w:val="20"/>
        </w:rPr>
        <w:t xml:space="preserve"> </w:t>
      </w:r>
      <w:r w:rsidRPr="00B15A62">
        <w:rPr>
          <w:rFonts w:ascii="Verdana" w:hAnsi="Verdana"/>
          <w:sz w:val="20"/>
          <w:szCs w:val="20"/>
        </w:rPr>
        <w:t>do</w:t>
      </w:r>
      <w:r w:rsidRPr="00B15A62">
        <w:rPr>
          <w:rFonts w:ascii="Verdana" w:hAnsi="Verdana"/>
          <w:spacing w:val="-5"/>
          <w:sz w:val="20"/>
          <w:szCs w:val="20"/>
        </w:rPr>
        <w:t xml:space="preserve"> </w:t>
      </w:r>
      <w:r w:rsidRPr="00B15A62">
        <w:rPr>
          <w:rFonts w:ascii="Verdana" w:hAnsi="Verdana"/>
          <w:sz w:val="20"/>
          <w:szCs w:val="20"/>
        </w:rPr>
        <w:t>objeto</w:t>
      </w:r>
      <w:r w:rsidRPr="00B15A62">
        <w:rPr>
          <w:rFonts w:ascii="Verdana" w:hAnsi="Verdana"/>
          <w:spacing w:val="-2"/>
          <w:sz w:val="20"/>
          <w:szCs w:val="20"/>
        </w:rPr>
        <w:t xml:space="preserve"> </w:t>
      </w:r>
      <w:r w:rsidRPr="00B15A62">
        <w:rPr>
          <w:rFonts w:ascii="Verdana" w:hAnsi="Verdana"/>
          <w:sz w:val="20"/>
          <w:szCs w:val="20"/>
        </w:rPr>
        <w:t>será</w:t>
      </w:r>
      <w:r w:rsidRPr="00B15A62">
        <w:rPr>
          <w:rFonts w:ascii="Verdana" w:hAnsi="Verdana"/>
          <w:spacing w:val="2"/>
          <w:sz w:val="20"/>
          <w:szCs w:val="20"/>
        </w:rPr>
        <w:t xml:space="preserve"> </w:t>
      </w:r>
      <w:r w:rsidRPr="00B15A62">
        <w:rPr>
          <w:rFonts w:ascii="Verdana" w:hAnsi="Verdana"/>
          <w:spacing w:val="-2"/>
          <w:sz w:val="20"/>
          <w:szCs w:val="20"/>
        </w:rPr>
        <w:t>parcelado.</w:t>
      </w:r>
    </w:p>
    <w:p w14:paraId="69D28155" w14:textId="77777777" w:rsidR="00B15A62" w:rsidRPr="00B15A62" w:rsidRDefault="00B15A62" w:rsidP="00B15A62">
      <w:pPr>
        <w:pStyle w:val="Corpodetexto"/>
        <w:rPr>
          <w:rFonts w:ascii="Verdana" w:hAnsi="Verdana"/>
          <w:sz w:val="20"/>
          <w:szCs w:val="20"/>
        </w:rPr>
      </w:pPr>
    </w:p>
    <w:p w14:paraId="4BB89789" w14:textId="77777777" w:rsidR="00B15A62" w:rsidRPr="00B15A62" w:rsidRDefault="00B15A62" w:rsidP="00B15A62">
      <w:pPr>
        <w:pStyle w:val="Ttulo2"/>
        <w:rPr>
          <w:rFonts w:ascii="Verdana" w:hAnsi="Verdana"/>
          <w:spacing w:val="-2"/>
          <w:sz w:val="20"/>
        </w:rPr>
      </w:pPr>
      <w:r w:rsidRPr="00B15A62">
        <w:rPr>
          <w:rFonts w:ascii="Verdana" w:hAnsi="Verdana"/>
          <w:sz w:val="20"/>
        </w:rPr>
        <w:t>Exigências</w:t>
      </w:r>
      <w:r w:rsidRPr="00B15A62">
        <w:rPr>
          <w:rFonts w:ascii="Verdana" w:hAnsi="Verdana"/>
          <w:spacing w:val="31"/>
          <w:sz w:val="20"/>
        </w:rPr>
        <w:t xml:space="preserve"> </w:t>
      </w:r>
      <w:r w:rsidRPr="00B15A62">
        <w:rPr>
          <w:rFonts w:ascii="Verdana" w:hAnsi="Verdana"/>
          <w:sz w:val="20"/>
        </w:rPr>
        <w:t>de</w:t>
      </w:r>
      <w:r w:rsidRPr="00B15A62">
        <w:rPr>
          <w:rFonts w:ascii="Verdana" w:hAnsi="Verdana"/>
          <w:spacing w:val="38"/>
          <w:sz w:val="20"/>
        </w:rPr>
        <w:t xml:space="preserve"> </w:t>
      </w:r>
      <w:r w:rsidRPr="00B15A62">
        <w:rPr>
          <w:rFonts w:ascii="Verdana" w:hAnsi="Verdana"/>
          <w:spacing w:val="-2"/>
          <w:sz w:val="20"/>
        </w:rPr>
        <w:t>habilitação</w:t>
      </w:r>
    </w:p>
    <w:p w14:paraId="039A2DB4" w14:textId="77777777" w:rsidR="00B15A62" w:rsidRPr="00B15A62" w:rsidRDefault="00B15A62" w:rsidP="00B15A62">
      <w:pPr>
        <w:pStyle w:val="Ttulo2"/>
        <w:rPr>
          <w:rFonts w:ascii="Verdana" w:hAnsi="Verdana"/>
          <w:spacing w:val="-2"/>
          <w:sz w:val="20"/>
        </w:rPr>
      </w:pPr>
    </w:p>
    <w:p w14:paraId="4CD7F814"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Para</w:t>
      </w:r>
      <w:r w:rsidRPr="00B15A62">
        <w:rPr>
          <w:rFonts w:ascii="Verdana" w:hAnsi="Verdana"/>
          <w:spacing w:val="-5"/>
          <w:sz w:val="20"/>
          <w:szCs w:val="20"/>
        </w:rPr>
        <w:t xml:space="preserve"> </w:t>
      </w:r>
      <w:r w:rsidRPr="00B15A62">
        <w:rPr>
          <w:rFonts w:ascii="Verdana" w:hAnsi="Verdana"/>
          <w:sz w:val="20"/>
          <w:szCs w:val="20"/>
        </w:rPr>
        <w:t>fins</w:t>
      </w:r>
      <w:r w:rsidRPr="00B15A62">
        <w:rPr>
          <w:rFonts w:ascii="Verdana" w:hAnsi="Verdana"/>
          <w:spacing w:val="-5"/>
          <w:sz w:val="20"/>
          <w:szCs w:val="20"/>
        </w:rPr>
        <w:t xml:space="preserve"> </w:t>
      </w:r>
      <w:r w:rsidRPr="00B15A62">
        <w:rPr>
          <w:rFonts w:ascii="Verdana" w:hAnsi="Verdana"/>
          <w:sz w:val="20"/>
          <w:szCs w:val="20"/>
        </w:rPr>
        <w:t>de</w:t>
      </w:r>
      <w:r w:rsidRPr="00B15A62">
        <w:rPr>
          <w:rFonts w:ascii="Verdana" w:hAnsi="Verdana"/>
          <w:spacing w:val="-4"/>
          <w:sz w:val="20"/>
          <w:szCs w:val="20"/>
        </w:rPr>
        <w:t xml:space="preserve"> </w:t>
      </w:r>
      <w:r w:rsidRPr="00B15A62">
        <w:rPr>
          <w:rFonts w:ascii="Verdana" w:hAnsi="Verdana"/>
          <w:sz w:val="20"/>
          <w:szCs w:val="20"/>
        </w:rPr>
        <w:t>habilitação,</w:t>
      </w:r>
      <w:r w:rsidRPr="00B15A62">
        <w:rPr>
          <w:rFonts w:ascii="Verdana" w:hAnsi="Verdana"/>
          <w:spacing w:val="-3"/>
          <w:sz w:val="20"/>
          <w:szCs w:val="20"/>
        </w:rPr>
        <w:t xml:space="preserve"> </w:t>
      </w:r>
      <w:r w:rsidRPr="00B15A62">
        <w:rPr>
          <w:rFonts w:ascii="Verdana" w:hAnsi="Verdana"/>
          <w:sz w:val="20"/>
          <w:szCs w:val="20"/>
        </w:rPr>
        <w:t>deverá</w:t>
      </w:r>
      <w:r w:rsidRPr="00B15A62">
        <w:rPr>
          <w:rFonts w:ascii="Verdana" w:hAnsi="Verdana"/>
          <w:spacing w:val="-4"/>
          <w:sz w:val="20"/>
          <w:szCs w:val="20"/>
        </w:rPr>
        <w:t xml:space="preserve"> </w:t>
      </w:r>
      <w:r w:rsidRPr="00B15A62">
        <w:rPr>
          <w:rFonts w:ascii="Verdana" w:hAnsi="Verdana"/>
          <w:sz w:val="20"/>
          <w:szCs w:val="20"/>
        </w:rPr>
        <w:t>o</w:t>
      </w:r>
      <w:r w:rsidRPr="00B15A62">
        <w:rPr>
          <w:rFonts w:ascii="Verdana" w:hAnsi="Verdana"/>
          <w:spacing w:val="-3"/>
          <w:sz w:val="20"/>
          <w:szCs w:val="20"/>
        </w:rPr>
        <w:t xml:space="preserve"> </w:t>
      </w:r>
      <w:r w:rsidRPr="00B15A62">
        <w:rPr>
          <w:rFonts w:ascii="Verdana" w:hAnsi="Verdana"/>
          <w:sz w:val="20"/>
          <w:szCs w:val="20"/>
        </w:rPr>
        <w:t>licitante</w:t>
      </w:r>
      <w:r w:rsidRPr="00B15A62">
        <w:rPr>
          <w:rFonts w:ascii="Verdana" w:hAnsi="Verdana"/>
          <w:spacing w:val="-3"/>
          <w:sz w:val="20"/>
          <w:szCs w:val="20"/>
        </w:rPr>
        <w:t xml:space="preserve"> </w:t>
      </w:r>
      <w:r w:rsidRPr="00B15A62">
        <w:rPr>
          <w:rFonts w:ascii="Verdana" w:hAnsi="Verdana"/>
          <w:sz w:val="20"/>
          <w:szCs w:val="20"/>
        </w:rPr>
        <w:t>comprovar</w:t>
      </w:r>
      <w:r w:rsidRPr="00B15A62">
        <w:rPr>
          <w:rFonts w:ascii="Verdana" w:hAnsi="Verdana"/>
          <w:spacing w:val="-2"/>
          <w:sz w:val="20"/>
          <w:szCs w:val="20"/>
        </w:rPr>
        <w:t xml:space="preserve"> </w:t>
      </w:r>
      <w:r w:rsidRPr="00B15A62">
        <w:rPr>
          <w:rFonts w:ascii="Verdana" w:hAnsi="Verdana"/>
          <w:sz w:val="20"/>
          <w:szCs w:val="20"/>
        </w:rPr>
        <w:t>os</w:t>
      </w:r>
      <w:r w:rsidRPr="00B15A62">
        <w:rPr>
          <w:rFonts w:ascii="Verdana" w:hAnsi="Verdana"/>
          <w:spacing w:val="-3"/>
          <w:sz w:val="20"/>
          <w:szCs w:val="20"/>
        </w:rPr>
        <w:t xml:space="preserve"> </w:t>
      </w:r>
      <w:r w:rsidRPr="00B15A62">
        <w:rPr>
          <w:rFonts w:ascii="Verdana" w:hAnsi="Verdana"/>
          <w:sz w:val="20"/>
          <w:szCs w:val="20"/>
        </w:rPr>
        <w:t>seguintes</w:t>
      </w:r>
      <w:r w:rsidRPr="00B15A62">
        <w:rPr>
          <w:rFonts w:ascii="Verdana" w:hAnsi="Verdana"/>
          <w:spacing w:val="-2"/>
          <w:sz w:val="20"/>
          <w:szCs w:val="20"/>
        </w:rPr>
        <w:t xml:space="preserve"> requisitos:</w:t>
      </w:r>
    </w:p>
    <w:p w14:paraId="1454FF1F" w14:textId="77777777" w:rsidR="00B15A62" w:rsidRPr="00B15A62" w:rsidRDefault="00B15A62" w:rsidP="00B15A62">
      <w:pPr>
        <w:pStyle w:val="Corpodetexto"/>
        <w:rPr>
          <w:rFonts w:ascii="Verdana" w:hAnsi="Verdana"/>
          <w:sz w:val="20"/>
          <w:szCs w:val="20"/>
        </w:rPr>
      </w:pPr>
    </w:p>
    <w:p w14:paraId="1BCBF24D" w14:textId="77777777" w:rsidR="00B15A62" w:rsidRPr="00B15A62" w:rsidRDefault="00B15A62" w:rsidP="00B15A62">
      <w:pPr>
        <w:pStyle w:val="Ttulo2"/>
        <w:rPr>
          <w:rFonts w:ascii="Verdana" w:hAnsi="Verdana"/>
          <w:spacing w:val="-2"/>
          <w:sz w:val="20"/>
        </w:rPr>
      </w:pPr>
      <w:r w:rsidRPr="00B15A62">
        <w:rPr>
          <w:rFonts w:ascii="Verdana" w:hAnsi="Verdana"/>
          <w:sz w:val="20"/>
        </w:rPr>
        <w:t>Habilitação</w:t>
      </w:r>
      <w:r w:rsidRPr="00B15A62">
        <w:rPr>
          <w:rFonts w:ascii="Verdana" w:hAnsi="Verdana"/>
          <w:spacing w:val="53"/>
          <w:sz w:val="20"/>
        </w:rPr>
        <w:t xml:space="preserve"> </w:t>
      </w:r>
      <w:r w:rsidRPr="00B15A62">
        <w:rPr>
          <w:rFonts w:ascii="Verdana" w:hAnsi="Verdana"/>
          <w:spacing w:val="-2"/>
          <w:sz w:val="20"/>
        </w:rPr>
        <w:t>jurídica</w:t>
      </w:r>
    </w:p>
    <w:p w14:paraId="7A1B23A0" w14:textId="77777777" w:rsidR="00B15A62" w:rsidRPr="00B15A62" w:rsidRDefault="00B15A62" w:rsidP="00B15A62">
      <w:pPr>
        <w:pStyle w:val="Ttulo2"/>
        <w:rPr>
          <w:rFonts w:ascii="Verdana" w:hAnsi="Verdana"/>
          <w:spacing w:val="-2"/>
          <w:sz w:val="20"/>
        </w:rPr>
      </w:pPr>
    </w:p>
    <w:p w14:paraId="7E329F0B"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 xml:space="preserve">Empresário individual: </w:t>
      </w:r>
      <w:r w:rsidRPr="00B15A62">
        <w:rPr>
          <w:rFonts w:ascii="Verdana" w:hAnsi="Verdana"/>
          <w:sz w:val="20"/>
          <w:szCs w:val="20"/>
        </w:rPr>
        <w:t>inscrição no Registro Público de Empresas Mercantis, a cargo da Junta Comercial da respectiva sede;</w:t>
      </w:r>
    </w:p>
    <w:p w14:paraId="770C54D1"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 xml:space="preserve">Microempreendedor Individual - MEI: </w:t>
      </w:r>
      <w:r w:rsidRPr="00B15A62">
        <w:rPr>
          <w:rFonts w:ascii="Verdana" w:hAnsi="Verdana"/>
          <w:sz w:val="20"/>
          <w:szCs w:val="20"/>
        </w:rPr>
        <w:t>Certificado da Condição de Microempreendedor</w:t>
      </w:r>
      <w:r w:rsidRPr="00B15A62">
        <w:rPr>
          <w:rFonts w:ascii="Verdana" w:hAnsi="Verdana"/>
          <w:spacing w:val="-7"/>
          <w:sz w:val="20"/>
          <w:szCs w:val="20"/>
        </w:rPr>
        <w:t xml:space="preserve"> </w:t>
      </w:r>
      <w:r w:rsidRPr="00B15A62">
        <w:rPr>
          <w:rFonts w:ascii="Verdana" w:hAnsi="Verdana"/>
          <w:sz w:val="20"/>
          <w:szCs w:val="20"/>
        </w:rPr>
        <w:t>Individual</w:t>
      </w:r>
      <w:r w:rsidRPr="00B15A62">
        <w:rPr>
          <w:rFonts w:ascii="Verdana" w:hAnsi="Verdana"/>
          <w:spacing w:val="-3"/>
          <w:sz w:val="20"/>
          <w:szCs w:val="20"/>
        </w:rPr>
        <w:t xml:space="preserve"> </w:t>
      </w:r>
      <w:r w:rsidRPr="00B15A62">
        <w:rPr>
          <w:rFonts w:ascii="Verdana" w:hAnsi="Verdana"/>
          <w:sz w:val="20"/>
          <w:szCs w:val="20"/>
        </w:rPr>
        <w:t>-</w:t>
      </w:r>
      <w:r w:rsidRPr="00B15A62">
        <w:rPr>
          <w:rFonts w:ascii="Verdana" w:hAnsi="Verdana"/>
          <w:spacing w:val="-7"/>
          <w:sz w:val="20"/>
          <w:szCs w:val="20"/>
        </w:rPr>
        <w:t xml:space="preserve"> </w:t>
      </w:r>
      <w:r w:rsidRPr="00B15A62">
        <w:rPr>
          <w:rFonts w:ascii="Verdana" w:hAnsi="Verdana"/>
          <w:sz w:val="20"/>
          <w:szCs w:val="20"/>
        </w:rPr>
        <w:t>CCMEI,</w:t>
      </w:r>
      <w:r w:rsidRPr="00B15A62">
        <w:rPr>
          <w:rFonts w:ascii="Verdana" w:hAnsi="Verdana"/>
          <w:spacing w:val="-6"/>
          <w:sz w:val="20"/>
          <w:szCs w:val="20"/>
        </w:rPr>
        <w:t xml:space="preserve"> </w:t>
      </w:r>
      <w:r w:rsidRPr="00B15A62">
        <w:rPr>
          <w:rFonts w:ascii="Verdana" w:hAnsi="Verdana"/>
          <w:sz w:val="20"/>
          <w:szCs w:val="20"/>
        </w:rPr>
        <w:t>cuja</w:t>
      </w:r>
      <w:r w:rsidRPr="00B15A62">
        <w:rPr>
          <w:rFonts w:ascii="Verdana" w:hAnsi="Verdana"/>
          <w:spacing w:val="-8"/>
          <w:sz w:val="20"/>
          <w:szCs w:val="20"/>
        </w:rPr>
        <w:t xml:space="preserve"> </w:t>
      </w:r>
      <w:r w:rsidRPr="00B15A62">
        <w:rPr>
          <w:rFonts w:ascii="Verdana" w:hAnsi="Verdana"/>
          <w:sz w:val="20"/>
          <w:szCs w:val="20"/>
        </w:rPr>
        <w:t>aceitação</w:t>
      </w:r>
      <w:r w:rsidRPr="00B15A62">
        <w:rPr>
          <w:rFonts w:ascii="Verdana" w:hAnsi="Verdana"/>
          <w:spacing w:val="-6"/>
          <w:sz w:val="20"/>
          <w:szCs w:val="20"/>
        </w:rPr>
        <w:t xml:space="preserve"> </w:t>
      </w:r>
      <w:r w:rsidRPr="00B15A62">
        <w:rPr>
          <w:rFonts w:ascii="Verdana" w:hAnsi="Verdana"/>
          <w:sz w:val="20"/>
          <w:szCs w:val="20"/>
        </w:rPr>
        <w:t>ficará</w:t>
      </w:r>
      <w:r w:rsidRPr="00B15A62">
        <w:rPr>
          <w:rFonts w:ascii="Verdana" w:hAnsi="Verdana"/>
          <w:spacing w:val="-6"/>
          <w:sz w:val="20"/>
          <w:szCs w:val="20"/>
        </w:rPr>
        <w:t xml:space="preserve"> </w:t>
      </w:r>
      <w:r w:rsidRPr="00B15A62">
        <w:rPr>
          <w:rFonts w:ascii="Verdana" w:hAnsi="Verdana"/>
          <w:sz w:val="20"/>
          <w:szCs w:val="20"/>
        </w:rPr>
        <w:t>condicionada</w:t>
      </w:r>
      <w:r w:rsidRPr="00B15A62">
        <w:rPr>
          <w:rFonts w:ascii="Verdana" w:hAnsi="Verdana"/>
          <w:spacing w:val="-6"/>
          <w:sz w:val="20"/>
          <w:szCs w:val="20"/>
        </w:rPr>
        <w:t xml:space="preserve"> </w:t>
      </w:r>
      <w:r w:rsidRPr="00B15A62">
        <w:rPr>
          <w:rFonts w:ascii="Verdana" w:hAnsi="Verdana"/>
          <w:sz w:val="20"/>
          <w:szCs w:val="20"/>
        </w:rPr>
        <w:t>à</w:t>
      </w:r>
      <w:r w:rsidRPr="00B15A62">
        <w:rPr>
          <w:rFonts w:ascii="Verdana" w:hAnsi="Verdana"/>
          <w:spacing w:val="-6"/>
          <w:sz w:val="20"/>
          <w:szCs w:val="20"/>
        </w:rPr>
        <w:t xml:space="preserve"> </w:t>
      </w:r>
      <w:r w:rsidRPr="00B15A62">
        <w:rPr>
          <w:rFonts w:ascii="Verdana" w:hAnsi="Verdana"/>
          <w:sz w:val="20"/>
          <w:szCs w:val="20"/>
        </w:rPr>
        <w:t>verificação</w:t>
      </w:r>
      <w:r w:rsidRPr="00B15A62">
        <w:rPr>
          <w:rFonts w:ascii="Verdana" w:hAnsi="Verdana"/>
          <w:spacing w:val="-6"/>
          <w:sz w:val="20"/>
          <w:szCs w:val="20"/>
        </w:rPr>
        <w:t xml:space="preserve"> </w:t>
      </w:r>
      <w:r w:rsidRPr="00B15A62">
        <w:rPr>
          <w:rFonts w:ascii="Verdana" w:hAnsi="Verdana"/>
          <w:sz w:val="20"/>
          <w:szCs w:val="20"/>
        </w:rPr>
        <w:t xml:space="preserve">da autenticidade no sítio </w:t>
      </w:r>
      <w:hyperlink r:id="rId31">
        <w:r w:rsidRPr="00B15A62">
          <w:rPr>
            <w:rFonts w:ascii="Verdana" w:hAnsi="Verdana"/>
            <w:sz w:val="20"/>
            <w:szCs w:val="20"/>
          </w:rPr>
          <w:t>https://www.gov.br/empresas-e-negocios/pt-br/empreendedor</w:t>
        </w:r>
      </w:hyperlink>
      <w:r w:rsidRPr="00B15A62">
        <w:rPr>
          <w:rFonts w:ascii="Verdana" w:hAnsi="Verdana"/>
          <w:sz w:val="20"/>
          <w:szCs w:val="20"/>
        </w:rPr>
        <w:t>;</w:t>
      </w:r>
    </w:p>
    <w:p w14:paraId="2F1EBE74"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Sociedade empresária, sociedade limitada unipessoal – SLU ou sociedade identificada</w:t>
      </w:r>
      <w:r w:rsidRPr="00B15A62">
        <w:rPr>
          <w:rFonts w:ascii="Verdana" w:hAnsi="Verdana"/>
          <w:b/>
          <w:spacing w:val="-12"/>
          <w:sz w:val="20"/>
          <w:szCs w:val="20"/>
        </w:rPr>
        <w:t xml:space="preserve"> </w:t>
      </w:r>
      <w:r w:rsidRPr="00B15A62">
        <w:rPr>
          <w:rFonts w:ascii="Verdana" w:hAnsi="Verdana"/>
          <w:b/>
          <w:sz w:val="20"/>
          <w:szCs w:val="20"/>
        </w:rPr>
        <w:t>como</w:t>
      </w:r>
      <w:r w:rsidRPr="00B15A62">
        <w:rPr>
          <w:rFonts w:ascii="Verdana" w:hAnsi="Verdana"/>
          <w:b/>
          <w:spacing w:val="-12"/>
          <w:sz w:val="20"/>
          <w:szCs w:val="20"/>
        </w:rPr>
        <w:t xml:space="preserve"> </w:t>
      </w:r>
      <w:r w:rsidRPr="00B15A62">
        <w:rPr>
          <w:rFonts w:ascii="Verdana" w:hAnsi="Verdana"/>
          <w:b/>
          <w:sz w:val="20"/>
          <w:szCs w:val="20"/>
        </w:rPr>
        <w:t>empresa</w:t>
      </w:r>
      <w:r w:rsidRPr="00B15A62">
        <w:rPr>
          <w:rFonts w:ascii="Verdana" w:hAnsi="Verdana"/>
          <w:b/>
          <w:spacing w:val="-9"/>
          <w:sz w:val="20"/>
          <w:szCs w:val="20"/>
        </w:rPr>
        <w:t xml:space="preserve"> </w:t>
      </w:r>
      <w:r w:rsidRPr="00B15A62">
        <w:rPr>
          <w:rFonts w:ascii="Verdana" w:hAnsi="Verdana"/>
          <w:b/>
          <w:sz w:val="20"/>
          <w:szCs w:val="20"/>
        </w:rPr>
        <w:t>individual</w:t>
      </w:r>
      <w:r w:rsidRPr="00B15A62">
        <w:rPr>
          <w:rFonts w:ascii="Verdana" w:hAnsi="Verdana"/>
          <w:b/>
          <w:spacing w:val="-13"/>
          <w:sz w:val="20"/>
          <w:szCs w:val="20"/>
        </w:rPr>
        <w:t xml:space="preserve"> </w:t>
      </w:r>
      <w:r w:rsidRPr="00B15A62">
        <w:rPr>
          <w:rFonts w:ascii="Verdana" w:hAnsi="Verdana"/>
          <w:b/>
          <w:sz w:val="20"/>
          <w:szCs w:val="20"/>
        </w:rPr>
        <w:t>de</w:t>
      </w:r>
      <w:r w:rsidRPr="00B15A62">
        <w:rPr>
          <w:rFonts w:ascii="Verdana" w:hAnsi="Verdana"/>
          <w:b/>
          <w:spacing w:val="-12"/>
          <w:sz w:val="20"/>
          <w:szCs w:val="20"/>
        </w:rPr>
        <w:t xml:space="preserve"> </w:t>
      </w:r>
      <w:r w:rsidRPr="00B15A62">
        <w:rPr>
          <w:rFonts w:ascii="Verdana" w:hAnsi="Verdana"/>
          <w:b/>
          <w:sz w:val="20"/>
          <w:szCs w:val="20"/>
        </w:rPr>
        <w:t>responsabilidade</w:t>
      </w:r>
      <w:r w:rsidRPr="00B15A62">
        <w:rPr>
          <w:rFonts w:ascii="Verdana" w:hAnsi="Verdana"/>
          <w:b/>
          <w:spacing w:val="-12"/>
          <w:sz w:val="20"/>
          <w:szCs w:val="20"/>
        </w:rPr>
        <w:t xml:space="preserve"> </w:t>
      </w:r>
      <w:r w:rsidRPr="00B15A62">
        <w:rPr>
          <w:rFonts w:ascii="Verdana" w:hAnsi="Verdana"/>
          <w:b/>
          <w:sz w:val="20"/>
          <w:szCs w:val="20"/>
        </w:rPr>
        <w:t>limitada</w:t>
      </w:r>
      <w:r w:rsidRPr="00B15A62">
        <w:rPr>
          <w:rFonts w:ascii="Verdana" w:hAnsi="Verdana"/>
          <w:b/>
          <w:spacing w:val="-5"/>
          <w:sz w:val="20"/>
          <w:szCs w:val="20"/>
        </w:rPr>
        <w:t xml:space="preserve"> </w:t>
      </w:r>
      <w:r w:rsidRPr="00B15A62">
        <w:rPr>
          <w:rFonts w:ascii="Verdana" w:hAnsi="Verdana"/>
          <w:b/>
          <w:sz w:val="20"/>
          <w:szCs w:val="20"/>
        </w:rPr>
        <w:t>-</w:t>
      </w:r>
      <w:r w:rsidRPr="00B15A62">
        <w:rPr>
          <w:rFonts w:ascii="Verdana" w:hAnsi="Verdana"/>
          <w:b/>
          <w:spacing w:val="-13"/>
          <w:sz w:val="20"/>
          <w:szCs w:val="20"/>
        </w:rPr>
        <w:t xml:space="preserve"> </w:t>
      </w:r>
      <w:r w:rsidRPr="00B15A62">
        <w:rPr>
          <w:rFonts w:ascii="Verdana" w:hAnsi="Verdana"/>
          <w:b/>
          <w:sz w:val="20"/>
          <w:szCs w:val="20"/>
        </w:rPr>
        <w:t>EIRELI</w:t>
      </w:r>
      <w:r w:rsidRPr="00B15A62">
        <w:rPr>
          <w:rFonts w:ascii="Verdana" w:hAnsi="Verdana"/>
          <w:sz w:val="20"/>
          <w:szCs w:val="20"/>
        </w:rPr>
        <w:t>:</w:t>
      </w:r>
      <w:r w:rsidRPr="00B15A62">
        <w:rPr>
          <w:rFonts w:ascii="Verdana" w:hAnsi="Verdana"/>
          <w:spacing w:val="-12"/>
          <w:sz w:val="20"/>
          <w:szCs w:val="20"/>
        </w:rPr>
        <w:t xml:space="preserve"> </w:t>
      </w:r>
      <w:r w:rsidRPr="00B15A62">
        <w:rPr>
          <w:rFonts w:ascii="Verdana" w:hAnsi="Verdana"/>
          <w:sz w:val="20"/>
          <w:szCs w:val="20"/>
        </w:rPr>
        <w:t>inscrição</w:t>
      </w:r>
      <w:r w:rsidRPr="00B15A62">
        <w:rPr>
          <w:rFonts w:ascii="Verdana" w:hAnsi="Verdana"/>
          <w:spacing w:val="-12"/>
          <w:sz w:val="20"/>
          <w:szCs w:val="20"/>
        </w:rPr>
        <w:t xml:space="preserve"> </w:t>
      </w:r>
      <w:r w:rsidRPr="00B15A62">
        <w:rPr>
          <w:rFonts w:ascii="Verdana" w:hAnsi="Verdana"/>
          <w:sz w:val="20"/>
          <w:szCs w:val="20"/>
        </w:rPr>
        <w:t>do</w:t>
      </w:r>
      <w:r w:rsidRPr="00B15A62">
        <w:rPr>
          <w:rFonts w:ascii="Verdana" w:hAnsi="Verdana"/>
          <w:spacing w:val="-12"/>
          <w:sz w:val="20"/>
          <w:szCs w:val="20"/>
        </w:rPr>
        <w:t xml:space="preserve"> </w:t>
      </w:r>
      <w:r w:rsidRPr="00B15A62">
        <w:rPr>
          <w:rFonts w:ascii="Verdana" w:hAnsi="Verdana"/>
          <w:sz w:val="20"/>
          <w:szCs w:val="20"/>
        </w:rPr>
        <w:lastRenderedPageBreak/>
        <w:t>ato constitutivo,</w:t>
      </w:r>
      <w:r w:rsidRPr="00B15A62">
        <w:rPr>
          <w:rFonts w:ascii="Verdana" w:hAnsi="Verdana"/>
          <w:spacing w:val="-10"/>
          <w:sz w:val="20"/>
          <w:szCs w:val="20"/>
        </w:rPr>
        <w:t xml:space="preserve"> </w:t>
      </w:r>
      <w:r w:rsidRPr="00B15A62">
        <w:rPr>
          <w:rFonts w:ascii="Verdana" w:hAnsi="Verdana"/>
          <w:sz w:val="20"/>
          <w:szCs w:val="20"/>
        </w:rPr>
        <w:t>estatuto</w:t>
      </w:r>
      <w:r w:rsidRPr="00B15A62">
        <w:rPr>
          <w:rFonts w:ascii="Verdana" w:hAnsi="Verdana"/>
          <w:spacing w:val="-9"/>
          <w:sz w:val="20"/>
          <w:szCs w:val="20"/>
        </w:rPr>
        <w:t xml:space="preserve"> </w:t>
      </w:r>
      <w:r w:rsidRPr="00B15A62">
        <w:rPr>
          <w:rFonts w:ascii="Verdana" w:hAnsi="Verdana"/>
          <w:sz w:val="20"/>
          <w:szCs w:val="20"/>
        </w:rPr>
        <w:t>ou</w:t>
      </w:r>
      <w:r w:rsidRPr="00B15A62">
        <w:rPr>
          <w:rFonts w:ascii="Verdana" w:hAnsi="Verdana"/>
          <w:spacing w:val="-7"/>
          <w:sz w:val="20"/>
          <w:szCs w:val="20"/>
        </w:rPr>
        <w:t xml:space="preserve"> </w:t>
      </w:r>
      <w:r w:rsidRPr="00B15A62">
        <w:rPr>
          <w:rFonts w:ascii="Verdana" w:hAnsi="Verdana"/>
          <w:sz w:val="20"/>
          <w:szCs w:val="20"/>
        </w:rPr>
        <w:t>contrato</w:t>
      </w:r>
      <w:r w:rsidRPr="00B15A62">
        <w:rPr>
          <w:rFonts w:ascii="Verdana" w:hAnsi="Verdana"/>
          <w:spacing w:val="-9"/>
          <w:sz w:val="20"/>
          <w:szCs w:val="20"/>
        </w:rPr>
        <w:t xml:space="preserve"> </w:t>
      </w:r>
      <w:r w:rsidRPr="00B15A62">
        <w:rPr>
          <w:rFonts w:ascii="Verdana" w:hAnsi="Verdana"/>
          <w:sz w:val="20"/>
          <w:szCs w:val="20"/>
        </w:rPr>
        <w:t>social</w:t>
      </w:r>
      <w:r w:rsidRPr="00B15A62">
        <w:rPr>
          <w:rFonts w:ascii="Verdana" w:hAnsi="Verdana"/>
          <w:spacing w:val="-10"/>
          <w:sz w:val="20"/>
          <w:szCs w:val="20"/>
        </w:rPr>
        <w:t xml:space="preserve"> </w:t>
      </w:r>
      <w:r w:rsidRPr="00B15A62">
        <w:rPr>
          <w:rFonts w:ascii="Verdana" w:hAnsi="Verdana"/>
          <w:sz w:val="20"/>
          <w:szCs w:val="20"/>
        </w:rPr>
        <w:t>no</w:t>
      </w:r>
      <w:r w:rsidRPr="00B15A62">
        <w:rPr>
          <w:rFonts w:ascii="Verdana" w:hAnsi="Verdana"/>
          <w:spacing w:val="-7"/>
          <w:sz w:val="20"/>
          <w:szCs w:val="20"/>
        </w:rPr>
        <w:t xml:space="preserve"> </w:t>
      </w:r>
      <w:r w:rsidRPr="00B15A62">
        <w:rPr>
          <w:rFonts w:ascii="Verdana" w:hAnsi="Verdana"/>
          <w:sz w:val="20"/>
          <w:szCs w:val="20"/>
        </w:rPr>
        <w:t>Registro</w:t>
      </w:r>
      <w:r w:rsidRPr="00B15A62">
        <w:rPr>
          <w:rFonts w:ascii="Verdana" w:hAnsi="Verdana"/>
          <w:spacing w:val="-8"/>
          <w:sz w:val="20"/>
          <w:szCs w:val="20"/>
        </w:rPr>
        <w:t xml:space="preserve"> </w:t>
      </w:r>
      <w:r w:rsidRPr="00B15A62">
        <w:rPr>
          <w:rFonts w:ascii="Verdana" w:hAnsi="Verdana"/>
          <w:sz w:val="20"/>
          <w:szCs w:val="20"/>
        </w:rPr>
        <w:t>Público</w:t>
      </w:r>
      <w:r w:rsidRPr="00B15A62">
        <w:rPr>
          <w:rFonts w:ascii="Verdana" w:hAnsi="Verdana"/>
          <w:spacing w:val="-7"/>
          <w:sz w:val="20"/>
          <w:szCs w:val="20"/>
        </w:rPr>
        <w:t xml:space="preserve"> </w:t>
      </w:r>
      <w:r w:rsidRPr="00B15A62">
        <w:rPr>
          <w:rFonts w:ascii="Verdana" w:hAnsi="Verdana"/>
          <w:sz w:val="20"/>
          <w:szCs w:val="20"/>
        </w:rPr>
        <w:t>de</w:t>
      </w:r>
      <w:r w:rsidRPr="00B15A62">
        <w:rPr>
          <w:rFonts w:ascii="Verdana" w:hAnsi="Verdana"/>
          <w:spacing w:val="-7"/>
          <w:sz w:val="20"/>
          <w:szCs w:val="20"/>
        </w:rPr>
        <w:t xml:space="preserve"> </w:t>
      </w:r>
      <w:r w:rsidRPr="00B15A62">
        <w:rPr>
          <w:rFonts w:ascii="Verdana" w:hAnsi="Verdana"/>
          <w:sz w:val="20"/>
          <w:szCs w:val="20"/>
        </w:rPr>
        <w:t>Empresas</w:t>
      </w:r>
      <w:r w:rsidRPr="00B15A62">
        <w:rPr>
          <w:rFonts w:ascii="Verdana" w:hAnsi="Verdana"/>
          <w:spacing w:val="-8"/>
          <w:sz w:val="20"/>
          <w:szCs w:val="20"/>
        </w:rPr>
        <w:t xml:space="preserve"> </w:t>
      </w:r>
      <w:r w:rsidRPr="00B15A62">
        <w:rPr>
          <w:rFonts w:ascii="Verdana" w:hAnsi="Verdana"/>
          <w:sz w:val="20"/>
          <w:szCs w:val="20"/>
        </w:rPr>
        <w:t>Mercantis,</w:t>
      </w:r>
      <w:r w:rsidRPr="00B15A62">
        <w:rPr>
          <w:rFonts w:ascii="Verdana" w:hAnsi="Verdana"/>
          <w:spacing w:val="-7"/>
          <w:sz w:val="20"/>
          <w:szCs w:val="20"/>
        </w:rPr>
        <w:t xml:space="preserve"> </w:t>
      </w:r>
      <w:r w:rsidRPr="00B15A62">
        <w:rPr>
          <w:rFonts w:ascii="Verdana" w:hAnsi="Verdana"/>
          <w:sz w:val="20"/>
          <w:szCs w:val="20"/>
        </w:rPr>
        <w:t>a</w:t>
      </w:r>
      <w:r w:rsidRPr="00B15A62">
        <w:rPr>
          <w:rFonts w:ascii="Verdana" w:hAnsi="Verdana"/>
          <w:spacing w:val="-9"/>
          <w:sz w:val="20"/>
          <w:szCs w:val="20"/>
        </w:rPr>
        <w:t xml:space="preserve"> </w:t>
      </w:r>
      <w:r w:rsidRPr="00B15A62">
        <w:rPr>
          <w:rFonts w:ascii="Verdana" w:hAnsi="Verdana"/>
          <w:sz w:val="20"/>
          <w:szCs w:val="20"/>
        </w:rPr>
        <w:t>cargo da</w:t>
      </w:r>
      <w:r w:rsidRPr="00B15A62">
        <w:rPr>
          <w:rFonts w:ascii="Verdana" w:hAnsi="Verdana"/>
          <w:spacing w:val="-17"/>
          <w:sz w:val="20"/>
          <w:szCs w:val="20"/>
        </w:rPr>
        <w:t xml:space="preserve"> </w:t>
      </w:r>
      <w:r w:rsidRPr="00B15A62">
        <w:rPr>
          <w:rFonts w:ascii="Verdana" w:hAnsi="Verdana"/>
          <w:sz w:val="20"/>
          <w:szCs w:val="20"/>
        </w:rPr>
        <w:t>Junta</w:t>
      </w:r>
      <w:r w:rsidRPr="00B15A62">
        <w:rPr>
          <w:rFonts w:ascii="Verdana" w:hAnsi="Verdana"/>
          <w:spacing w:val="-17"/>
          <w:sz w:val="20"/>
          <w:szCs w:val="20"/>
        </w:rPr>
        <w:t xml:space="preserve"> </w:t>
      </w:r>
      <w:r w:rsidRPr="00B15A62">
        <w:rPr>
          <w:rFonts w:ascii="Verdana" w:hAnsi="Verdana"/>
          <w:sz w:val="20"/>
          <w:szCs w:val="20"/>
        </w:rPr>
        <w:t>Comercial</w:t>
      </w:r>
      <w:r w:rsidRPr="00B15A62">
        <w:rPr>
          <w:rFonts w:ascii="Verdana" w:hAnsi="Verdana"/>
          <w:spacing w:val="-16"/>
          <w:sz w:val="20"/>
          <w:szCs w:val="20"/>
        </w:rPr>
        <w:t xml:space="preserve"> </w:t>
      </w:r>
      <w:r w:rsidRPr="00B15A62">
        <w:rPr>
          <w:rFonts w:ascii="Verdana" w:hAnsi="Verdana"/>
          <w:sz w:val="20"/>
          <w:szCs w:val="20"/>
        </w:rPr>
        <w:t>da</w:t>
      </w:r>
      <w:r w:rsidRPr="00B15A62">
        <w:rPr>
          <w:rFonts w:ascii="Verdana" w:hAnsi="Verdana"/>
          <w:spacing w:val="-17"/>
          <w:sz w:val="20"/>
          <w:szCs w:val="20"/>
        </w:rPr>
        <w:t xml:space="preserve"> </w:t>
      </w:r>
      <w:r w:rsidRPr="00B15A62">
        <w:rPr>
          <w:rFonts w:ascii="Verdana" w:hAnsi="Verdana"/>
          <w:sz w:val="20"/>
          <w:szCs w:val="20"/>
        </w:rPr>
        <w:t>respectiva</w:t>
      </w:r>
      <w:r w:rsidRPr="00B15A62">
        <w:rPr>
          <w:rFonts w:ascii="Verdana" w:hAnsi="Verdana"/>
          <w:spacing w:val="-17"/>
          <w:sz w:val="20"/>
          <w:szCs w:val="20"/>
        </w:rPr>
        <w:t xml:space="preserve"> </w:t>
      </w:r>
      <w:r w:rsidRPr="00B15A62">
        <w:rPr>
          <w:rFonts w:ascii="Verdana" w:hAnsi="Verdana"/>
          <w:sz w:val="20"/>
          <w:szCs w:val="20"/>
        </w:rPr>
        <w:t>sede,</w:t>
      </w:r>
      <w:r w:rsidRPr="00B15A62">
        <w:rPr>
          <w:rFonts w:ascii="Verdana" w:hAnsi="Verdana"/>
          <w:spacing w:val="-17"/>
          <w:sz w:val="20"/>
          <w:szCs w:val="20"/>
        </w:rPr>
        <w:t xml:space="preserve"> </w:t>
      </w:r>
      <w:r w:rsidRPr="00B15A62">
        <w:rPr>
          <w:rFonts w:ascii="Verdana" w:hAnsi="Verdana"/>
          <w:sz w:val="20"/>
          <w:szCs w:val="20"/>
        </w:rPr>
        <w:t>acompanhada</w:t>
      </w:r>
      <w:r w:rsidRPr="00B15A62">
        <w:rPr>
          <w:rFonts w:ascii="Verdana" w:hAnsi="Verdana"/>
          <w:spacing w:val="-16"/>
          <w:sz w:val="20"/>
          <w:szCs w:val="20"/>
        </w:rPr>
        <w:t xml:space="preserve"> </w:t>
      </w:r>
      <w:r w:rsidRPr="00B15A62">
        <w:rPr>
          <w:rFonts w:ascii="Verdana" w:hAnsi="Verdana"/>
          <w:sz w:val="20"/>
          <w:szCs w:val="20"/>
        </w:rPr>
        <w:t>de</w:t>
      </w:r>
      <w:r w:rsidRPr="00B15A62">
        <w:rPr>
          <w:rFonts w:ascii="Verdana" w:hAnsi="Verdana"/>
          <w:spacing w:val="-17"/>
          <w:sz w:val="20"/>
          <w:szCs w:val="20"/>
        </w:rPr>
        <w:t xml:space="preserve"> </w:t>
      </w:r>
      <w:r w:rsidRPr="00B15A62">
        <w:rPr>
          <w:rFonts w:ascii="Verdana" w:hAnsi="Verdana"/>
          <w:sz w:val="20"/>
          <w:szCs w:val="20"/>
        </w:rPr>
        <w:t>documento</w:t>
      </w:r>
      <w:r w:rsidRPr="00B15A62">
        <w:rPr>
          <w:rFonts w:ascii="Verdana" w:hAnsi="Verdana"/>
          <w:spacing w:val="-17"/>
          <w:sz w:val="20"/>
          <w:szCs w:val="20"/>
        </w:rPr>
        <w:t xml:space="preserve"> </w:t>
      </w:r>
      <w:r w:rsidRPr="00B15A62">
        <w:rPr>
          <w:rFonts w:ascii="Verdana" w:hAnsi="Verdana"/>
          <w:sz w:val="20"/>
          <w:szCs w:val="20"/>
        </w:rPr>
        <w:t>comprobatório</w:t>
      </w:r>
      <w:r w:rsidRPr="00B15A62">
        <w:rPr>
          <w:rFonts w:ascii="Verdana" w:hAnsi="Verdana"/>
          <w:spacing w:val="-16"/>
          <w:sz w:val="20"/>
          <w:szCs w:val="20"/>
        </w:rPr>
        <w:t xml:space="preserve"> </w:t>
      </w:r>
      <w:r w:rsidRPr="00B15A62">
        <w:rPr>
          <w:rFonts w:ascii="Verdana" w:hAnsi="Verdana"/>
          <w:sz w:val="20"/>
          <w:szCs w:val="20"/>
        </w:rPr>
        <w:t>de</w:t>
      </w:r>
      <w:r w:rsidRPr="00B15A62">
        <w:rPr>
          <w:rFonts w:ascii="Verdana" w:hAnsi="Verdana"/>
          <w:spacing w:val="-17"/>
          <w:sz w:val="20"/>
          <w:szCs w:val="20"/>
        </w:rPr>
        <w:t xml:space="preserve"> </w:t>
      </w:r>
      <w:r w:rsidRPr="00B15A62">
        <w:rPr>
          <w:rFonts w:ascii="Verdana" w:hAnsi="Verdana"/>
          <w:sz w:val="20"/>
          <w:szCs w:val="20"/>
        </w:rPr>
        <w:t xml:space="preserve">seus </w:t>
      </w:r>
      <w:r w:rsidRPr="00B15A62">
        <w:rPr>
          <w:rFonts w:ascii="Verdana" w:hAnsi="Verdana"/>
          <w:spacing w:val="-2"/>
          <w:sz w:val="20"/>
          <w:szCs w:val="20"/>
        </w:rPr>
        <w:t>administradores;</w:t>
      </w:r>
    </w:p>
    <w:p w14:paraId="497D2A9A"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 xml:space="preserve">Sociedade empresária estrangeira: </w:t>
      </w:r>
      <w:r w:rsidRPr="00B15A62">
        <w:rPr>
          <w:rFonts w:ascii="Verdana" w:hAnsi="Verdana"/>
          <w:sz w:val="20"/>
          <w:szCs w:val="20"/>
        </w:rPr>
        <w:t>portaria de autorização de funcionamento no Brasil, publicada no Diário Oficial da União e arquivada na Junta Comercial da unidade federativa onde se localizar a filial, agência, sucursal ou estabelecimento, a qual será considerada</w:t>
      </w:r>
      <w:r w:rsidRPr="00B15A62">
        <w:rPr>
          <w:rFonts w:ascii="Verdana" w:hAnsi="Verdana"/>
          <w:spacing w:val="-15"/>
          <w:sz w:val="20"/>
          <w:szCs w:val="20"/>
        </w:rPr>
        <w:t xml:space="preserve"> </w:t>
      </w:r>
      <w:r w:rsidRPr="00B15A62">
        <w:rPr>
          <w:rFonts w:ascii="Verdana" w:hAnsi="Verdana"/>
          <w:sz w:val="20"/>
          <w:szCs w:val="20"/>
        </w:rPr>
        <w:t>como</w:t>
      </w:r>
      <w:r w:rsidRPr="00B15A62">
        <w:rPr>
          <w:rFonts w:ascii="Verdana" w:hAnsi="Verdana"/>
          <w:spacing w:val="-14"/>
          <w:sz w:val="20"/>
          <w:szCs w:val="20"/>
        </w:rPr>
        <w:t xml:space="preserve"> </w:t>
      </w:r>
      <w:r w:rsidRPr="00B15A62">
        <w:rPr>
          <w:rFonts w:ascii="Verdana" w:hAnsi="Verdana"/>
          <w:sz w:val="20"/>
          <w:szCs w:val="20"/>
        </w:rPr>
        <w:t>sua</w:t>
      </w:r>
      <w:r w:rsidRPr="00B15A62">
        <w:rPr>
          <w:rFonts w:ascii="Verdana" w:hAnsi="Verdana"/>
          <w:spacing w:val="-17"/>
          <w:sz w:val="20"/>
          <w:szCs w:val="20"/>
        </w:rPr>
        <w:t xml:space="preserve"> </w:t>
      </w:r>
      <w:r w:rsidRPr="00B15A62">
        <w:rPr>
          <w:rFonts w:ascii="Verdana" w:hAnsi="Verdana"/>
          <w:sz w:val="20"/>
          <w:szCs w:val="20"/>
        </w:rPr>
        <w:t>sede,</w:t>
      </w:r>
      <w:r w:rsidRPr="00B15A62">
        <w:rPr>
          <w:rFonts w:ascii="Verdana" w:hAnsi="Verdana"/>
          <w:spacing w:val="-17"/>
          <w:sz w:val="20"/>
          <w:szCs w:val="20"/>
        </w:rPr>
        <w:t xml:space="preserve"> </w:t>
      </w:r>
      <w:r w:rsidRPr="00B15A62">
        <w:rPr>
          <w:rFonts w:ascii="Verdana" w:hAnsi="Verdana"/>
          <w:sz w:val="20"/>
          <w:szCs w:val="20"/>
        </w:rPr>
        <w:t>conforme</w:t>
      </w:r>
      <w:r w:rsidRPr="00B15A62">
        <w:rPr>
          <w:rFonts w:ascii="Verdana" w:hAnsi="Verdana"/>
          <w:spacing w:val="-14"/>
          <w:sz w:val="20"/>
          <w:szCs w:val="20"/>
        </w:rPr>
        <w:t xml:space="preserve"> </w:t>
      </w:r>
      <w:r w:rsidRPr="00B15A62">
        <w:rPr>
          <w:rFonts w:ascii="Verdana" w:hAnsi="Verdana"/>
          <w:sz w:val="20"/>
          <w:szCs w:val="20"/>
        </w:rPr>
        <w:t>Instrução</w:t>
      </w:r>
      <w:r w:rsidRPr="00B15A62">
        <w:rPr>
          <w:rFonts w:ascii="Verdana" w:hAnsi="Verdana"/>
          <w:spacing w:val="-9"/>
          <w:sz w:val="20"/>
          <w:szCs w:val="20"/>
        </w:rPr>
        <w:t xml:space="preserve"> </w:t>
      </w:r>
      <w:hyperlink r:id="rId32">
        <w:r w:rsidRPr="00B15A62">
          <w:rPr>
            <w:rFonts w:ascii="Verdana" w:hAnsi="Verdana"/>
            <w:sz w:val="20"/>
            <w:szCs w:val="20"/>
          </w:rPr>
          <w:t>Normativa</w:t>
        </w:r>
        <w:r w:rsidRPr="00B15A62">
          <w:rPr>
            <w:rFonts w:ascii="Verdana" w:hAnsi="Verdana"/>
            <w:spacing w:val="-16"/>
            <w:sz w:val="20"/>
            <w:szCs w:val="20"/>
          </w:rPr>
          <w:t xml:space="preserve"> </w:t>
        </w:r>
        <w:r w:rsidRPr="00B15A62">
          <w:rPr>
            <w:rFonts w:ascii="Verdana" w:hAnsi="Verdana"/>
            <w:sz w:val="20"/>
            <w:szCs w:val="20"/>
          </w:rPr>
          <w:t>DREI/ME</w:t>
        </w:r>
        <w:r w:rsidRPr="00B15A62">
          <w:rPr>
            <w:rFonts w:ascii="Verdana" w:hAnsi="Verdana"/>
            <w:spacing w:val="-15"/>
            <w:sz w:val="20"/>
            <w:szCs w:val="20"/>
          </w:rPr>
          <w:t xml:space="preserve"> </w:t>
        </w:r>
        <w:r w:rsidRPr="00B15A62">
          <w:rPr>
            <w:rFonts w:ascii="Verdana" w:hAnsi="Verdana"/>
            <w:sz w:val="20"/>
            <w:szCs w:val="20"/>
          </w:rPr>
          <w:t>n.º</w:t>
        </w:r>
        <w:r w:rsidRPr="00B15A62">
          <w:rPr>
            <w:rFonts w:ascii="Verdana" w:hAnsi="Verdana"/>
            <w:spacing w:val="-14"/>
            <w:sz w:val="20"/>
            <w:szCs w:val="20"/>
          </w:rPr>
          <w:t xml:space="preserve"> </w:t>
        </w:r>
        <w:r w:rsidRPr="00B15A62">
          <w:rPr>
            <w:rFonts w:ascii="Verdana" w:hAnsi="Verdana"/>
            <w:sz w:val="20"/>
            <w:szCs w:val="20"/>
          </w:rPr>
          <w:t>77,</w:t>
        </w:r>
        <w:r w:rsidRPr="00B15A62">
          <w:rPr>
            <w:rFonts w:ascii="Verdana" w:hAnsi="Verdana"/>
            <w:spacing w:val="-17"/>
            <w:sz w:val="20"/>
            <w:szCs w:val="20"/>
          </w:rPr>
          <w:t xml:space="preserve"> </w:t>
        </w:r>
        <w:r w:rsidRPr="00B15A62">
          <w:rPr>
            <w:rFonts w:ascii="Verdana" w:hAnsi="Verdana"/>
            <w:sz w:val="20"/>
            <w:szCs w:val="20"/>
          </w:rPr>
          <w:t>de</w:t>
        </w:r>
        <w:r w:rsidRPr="00B15A62">
          <w:rPr>
            <w:rFonts w:ascii="Verdana" w:hAnsi="Verdana"/>
            <w:spacing w:val="-17"/>
            <w:sz w:val="20"/>
            <w:szCs w:val="20"/>
          </w:rPr>
          <w:t xml:space="preserve"> </w:t>
        </w:r>
        <w:r w:rsidRPr="00B15A62">
          <w:rPr>
            <w:rFonts w:ascii="Verdana" w:hAnsi="Verdana"/>
            <w:sz w:val="20"/>
            <w:szCs w:val="20"/>
          </w:rPr>
          <w:t>18</w:t>
        </w:r>
        <w:r w:rsidRPr="00B15A62">
          <w:rPr>
            <w:rFonts w:ascii="Verdana" w:hAnsi="Verdana"/>
            <w:spacing w:val="-16"/>
            <w:sz w:val="20"/>
            <w:szCs w:val="20"/>
          </w:rPr>
          <w:t xml:space="preserve"> </w:t>
        </w:r>
        <w:r w:rsidRPr="00B15A62">
          <w:rPr>
            <w:rFonts w:ascii="Verdana" w:hAnsi="Verdana"/>
            <w:sz w:val="20"/>
            <w:szCs w:val="20"/>
          </w:rPr>
          <w:t>de</w:t>
        </w:r>
        <w:r w:rsidRPr="00B15A62">
          <w:rPr>
            <w:rFonts w:ascii="Verdana" w:hAnsi="Verdana"/>
            <w:spacing w:val="-16"/>
            <w:sz w:val="20"/>
            <w:szCs w:val="20"/>
          </w:rPr>
          <w:t xml:space="preserve"> </w:t>
        </w:r>
        <w:r w:rsidRPr="00B15A62">
          <w:rPr>
            <w:rFonts w:ascii="Verdana" w:hAnsi="Verdana"/>
            <w:sz w:val="20"/>
            <w:szCs w:val="20"/>
          </w:rPr>
          <w:t>março</w:t>
        </w:r>
      </w:hyperlink>
      <w:r w:rsidRPr="00B15A62">
        <w:rPr>
          <w:rFonts w:ascii="Verdana" w:hAnsi="Verdana"/>
          <w:sz w:val="20"/>
          <w:szCs w:val="20"/>
        </w:rPr>
        <w:t xml:space="preserve"> </w:t>
      </w:r>
      <w:hyperlink r:id="rId33">
        <w:r w:rsidRPr="00B15A62">
          <w:rPr>
            <w:rFonts w:ascii="Verdana" w:hAnsi="Verdana"/>
            <w:sz w:val="20"/>
            <w:szCs w:val="20"/>
          </w:rPr>
          <w:t>de 2020</w:t>
        </w:r>
      </w:hyperlink>
      <w:r w:rsidRPr="00B15A62">
        <w:rPr>
          <w:rFonts w:ascii="Verdana" w:hAnsi="Verdana"/>
          <w:sz w:val="20"/>
          <w:szCs w:val="20"/>
        </w:rPr>
        <w:t>.</w:t>
      </w:r>
    </w:p>
    <w:p w14:paraId="61D83434"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 xml:space="preserve">Sociedade simples: </w:t>
      </w:r>
      <w:r w:rsidRPr="00B15A62">
        <w:rPr>
          <w:rFonts w:ascii="Verdana" w:hAnsi="Verdana"/>
          <w:sz w:val="20"/>
          <w:szCs w:val="20"/>
        </w:rPr>
        <w:t xml:space="preserve">inscrição do ato constitutivo no Registro Civil de Pessoas Jurídicas do local de sua sede, acompanhada de documento comprobatório de seus </w:t>
      </w:r>
      <w:r w:rsidRPr="00B15A62">
        <w:rPr>
          <w:rFonts w:ascii="Verdana" w:hAnsi="Verdana"/>
          <w:spacing w:val="-2"/>
          <w:sz w:val="20"/>
          <w:szCs w:val="20"/>
        </w:rPr>
        <w:t>administradores;</w:t>
      </w:r>
    </w:p>
    <w:p w14:paraId="3E579C10"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Filial,</w:t>
      </w:r>
      <w:r w:rsidRPr="00B15A62">
        <w:rPr>
          <w:rFonts w:ascii="Verdana" w:hAnsi="Verdana"/>
          <w:b/>
          <w:spacing w:val="-7"/>
          <w:sz w:val="20"/>
          <w:szCs w:val="20"/>
        </w:rPr>
        <w:t xml:space="preserve"> </w:t>
      </w:r>
      <w:r w:rsidRPr="00B15A62">
        <w:rPr>
          <w:rFonts w:ascii="Verdana" w:hAnsi="Verdana"/>
          <w:b/>
          <w:sz w:val="20"/>
          <w:szCs w:val="20"/>
        </w:rPr>
        <w:t>sucursal</w:t>
      </w:r>
      <w:r w:rsidRPr="00B15A62">
        <w:rPr>
          <w:rFonts w:ascii="Verdana" w:hAnsi="Verdana"/>
          <w:b/>
          <w:spacing w:val="-7"/>
          <w:sz w:val="20"/>
          <w:szCs w:val="20"/>
        </w:rPr>
        <w:t xml:space="preserve"> </w:t>
      </w:r>
      <w:r w:rsidRPr="00B15A62">
        <w:rPr>
          <w:rFonts w:ascii="Verdana" w:hAnsi="Verdana"/>
          <w:b/>
          <w:sz w:val="20"/>
          <w:szCs w:val="20"/>
        </w:rPr>
        <w:t>ou</w:t>
      </w:r>
      <w:r w:rsidRPr="00B15A62">
        <w:rPr>
          <w:rFonts w:ascii="Verdana" w:hAnsi="Verdana"/>
          <w:b/>
          <w:spacing w:val="-8"/>
          <w:sz w:val="20"/>
          <w:szCs w:val="20"/>
        </w:rPr>
        <w:t xml:space="preserve"> </w:t>
      </w:r>
      <w:r w:rsidRPr="00B15A62">
        <w:rPr>
          <w:rFonts w:ascii="Verdana" w:hAnsi="Verdana"/>
          <w:b/>
          <w:sz w:val="20"/>
          <w:szCs w:val="20"/>
        </w:rPr>
        <w:t>agência</w:t>
      </w:r>
      <w:r w:rsidRPr="00B15A62">
        <w:rPr>
          <w:rFonts w:ascii="Verdana" w:hAnsi="Verdana"/>
          <w:b/>
          <w:spacing w:val="-6"/>
          <w:sz w:val="20"/>
          <w:szCs w:val="20"/>
        </w:rPr>
        <w:t xml:space="preserve"> </w:t>
      </w:r>
      <w:r w:rsidRPr="00B15A62">
        <w:rPr>
          <w:rFonts w:ascii="Verdana" w:hAnsi="Verdana"/>
          <w:b/>
          <w:sz w:val="20"/>
          <w:szCs w:val="20"/>
        </w:rPr>
        <w:t>de</w:t>
      </w:r>
      <w:r w:rsidRPr="00B15A62">
        <w:rPr>
          <w:rFonts w:ascii="Verdana" w:hAnsi="Verdana"/>
          <w:b/>
          <w:spacing w:val="-7"/>
          <w:sz w:val="20"/>
          <w:szCs w:val="20"/>
        </w:rPr>
        <w:t xml:space="preserve"> </w:t>
      </w:r>
      <w:r w:rsidRPr="00B15A62">
        <w:rPr>
          <w:rFonts w:ascii="Verdana" w:hAnsi="Verdana"/>
          <w:b/>
          <w:sz w:val="20"/>
          <w:szCs w:val="20"/>
        </w:rPr>
        <w:t>sociedade</w:t>
      </w:r>
      <w:r w:rsidRPr="00B15A62">
        <w:rPr>
          <w:rFonts w:ascii="Verdana" w:hAnsi="Verdana"/>
          <w:b/>
          <w:spacing w:val="-7"/>
          <w:sz w:val="20"/>
          <w:szCs w:val="20"/>
        </w:rPr>
        <w:t xml:space="preserve"> </w:t>
      </w:r>
      <w:r w:rsidRPr="00B15A62">
        <w:rPr>
          <w:rFonts w:ascii="Verdana" w:hAnsi="Verdana"/>
          <w:b/>
          <w:sz w:val="20"/>
          <w:szCs w:val="20"/>
        </w:rPr>
        <w:t>simples</w:t>
      </w:r>
      <w:r w:rsidRPr="00B15A62">
        <w:rPr>
          <w:rFonts w:ascii="Verdana" w:hAnsi="Verdana"/>
          <w:b/>
          <w:spacing w:val="-7"/>
          <w:sz w:val="20"/>
          <w:szCs w:val="20"/>
        </w:rPr>
        <w:t xml:space="preserve"> </w:t>
      </w:r>
      <w:r w:rsidRPr="00B15A62">
        <w:rPr>
          <w:rFonts w:ascii="Verdana" w:hAnsi="Verdana"/>
          <w:b/>
          <w:sz w:val="20"/>
          <w:szCs w:val="20"/>
        </w:rPr>
        <w:t>ou</w:t>
      </w:r>
      <w:r w:rsidRPr="00B15A62">
        <w:rPr>
          <w:rFonts w:ascii="Verdana" w:hAnsi="Verdana"/>
          <w:b/>
          <w:spacing w:val="-6"/>
          <w:sz w:val="20"/>
          <w:szCs w:val="20"/>
        </w:rPr>
        <w:t xml:space="preserve"> </w:t>
      </w:r>
      <w:r w:rsidRPr="00B15A62">
        <w:rPr>
          <w:rFonts w:ascii="Verdana" w:hAnsi="Verdana"/>
          <w:b/>
          <w:sz w:val="20"/>
          <w:szCs w:val="20"/>
        </w:rPr>
        <w:t xml:space="preserve">empresária: </w:t>
      </w:r>
      <w:r w:rsidRPr="00B15A62">
        <w:rPr>
          <w:rFonts w:ascii="Verdana" w:hAnsi="Verdana"/>
          <w:sz w:val="20"/>
          <w:szCs w:val="20"/>
        </w:rPr>
        <w:t>inscrição</w:t>
      </w:r>
      <w:r w:rsidRPr="00B15A62">
        <w:rPr>
          <w:rFonts w:ascii="Verdana" w:hAnsi="Verdana"/>
          <w:spacing w:val="-7"/>
          <w:sz w:val="20"/>
          <w:szCs w:val="20"/>
        </w:rPr>
        <w:t xml:space="preserve"> </w:t>
      </w:r>
      <w:r w:rsidRPr="00B15A62">
        <w:rPr>
          <w:rFonts w:ascii="Verdana" w:hAnsi="Verdana"/>
          <w:sz w:val="20"/>
          <w:szCs w:val="20"/>
        </w:rPr>
        <w:t>do</w:t>
      </w:r>
      <w:r w:rsidRPr="00B15A62">
        <w:rPr>
          <w:rFonts w:ascii="Verdana" w:hAnsi="Verdana"/>
          <w:spacing w:val="-7"/>
          <w:sz w:val="20"/>
          <w:szCs w:val="20"/>
        </w:rPr>
        <w:t xml:space="preserve"> </w:t>
      </w:r>
      <w:r w:rsidRPr="00B15A62">
        <w:rPr>
          <w:rFonts w:ascii="Verdana" w:hAnsi="Verdana"/>
          <w:sz w:val="20"/>
          <w:szCs w:val="20"/>
        </w:rPr>
        <w:t xml:space="preserve">ato constitutivo da filial, sucursal ou agência da sociedade simples ou empresária, respectivamente, no Registro Civil das Pessoas Jurídicas ou no Registro Público de Empresas Mercantis onde </w:t>
      </w:r>
      <w:proofErr w:type="gramStart"/>
      <w:r w:rsidRPr="00B15A62">
        <w:rPr>
          <w:rFonts w:ascii="Verdana" w:hAnsi="Verdana"/>
          <w:sz w:val="20"/>
          <w:szCs w:val="20"/>
        </w:rPr>
        <w:t>opera,</w:t>
      </w:r>
      <w:proofErr w:type="gramEnd"/>
      <w:r w:rsidRPr="00B15A62">
        <w:rPr>
          <w:rFonts w:ascii="Verdana" w:hAnsi="Verdana"/>
          <w:sz w:val="20"/>
          <w:szCs w:val="20"/>
        </w:rPr>
        <w:t xml:space="preserve"> com averbação no Registro onde tem sede a matriz</w:t>
      </w:r>
    </w:p>
    <w:p w14:paraId="420ADE3D"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b/>
          <w:sz w:val="20"/>
          <w:szCs w:val="20"/>
        </w:rPr>
        <w:t>Sociedade</w:t>
      </w:r>
      <w:r w:rsidRPr="00B15A62">
        <w:rPr>
          <w:rFonts w:ascii="Verdana" w:hAnsi="Verdana"/>
          <w:b/>
          <w:spacing w:val="-6"/>
          <w:sz w:val="20"/>
          <w:szCs w:val="20"/>
        </w:rPr>
        <w:t xml:space="preserve"> </w:t>
      </w:r>
      <w:r w:rsidRPr="00B15A62">
        <w:rPr>
          <w:rFonts w:ascii="Verdana" w:hAnsi="Verdana"/>
          <w:b/>
          <w:sz w:val="20"/>
          <w:szCs w:val="20"/>
        </w:rPr>
        <w:t>cooperativa:</w:t>
      </w:r>
      <w:r w:rsidRPr="00B15A62">
        <w:rPr>
          <w:rFonts w:ascii="Verdana" w:hAnsi="Verdana"/>
          <w:b/>
          <w:spacing w:val="-5"/>
          <w:sz w:val="20"/>
          <w:szCs w:val="20"/>
        </w:rPr>
        <w:t xml:space="preserve"> </w:t>
      </w:r>
      <w:r w:rsidRPr="00B15A62">
        <w:rPr>
          <w:rFonts w:ascii="Verdana" w:hAnsi="Verdana"/>
          <w:sz w:val="20"/>
          <w:szCs w:val="20"/>
        </w:rPr>
        <w:t>ata</w:t>
      </w:r>
      <w:r w:rsidRPr="00B15A62">
        <w:rPr>
          <w:rFonts w:ascii="Verdana" w:hAnsi="Verdana"/>
          <w:spacing w:val="-8"/>
          <w:sz w:val="20"/>
          <w:szCs w:val="20"/>
        </w:rPr>
        <w:t xml:space="preserve"> </w:t>
      </w:r>
      <w:r w:rsidRPr="00B15A62">
        <w:rPr>
          <w:rFonts w:ascii="Verdana" w:hAnsi="Verdana"/>
          <w:sz w:val="20"/>
          <w:szCs w:val="20"/>
        </w:rPr>
        <w:t>de</w:t>
      </w:r>
      <w:r w:rsidRPr="00B15A62">
        <w:rPr>
          <w:rFonts w:ascii="Verdana" w:hAnsi="Verdana"/>
          <w:spacing w:val="-6"/>
          <w:sz w:val="20"/>
          <w:szCs w:val="20"/>
        </w:rPr>
        <w:t xml:space="preserve"> </w:t>
      </w:r>
      <w:r w:rsidRPr="00B15A62">
        <w:rPr>
          <w:rFonts w:ascii="Verdana" w:hAnsi="Verdana"/>
          <w:sz w:val="20"/>
          <w:szCs w:val="20"/>
        </w:rPr>
        <w:t>fundação</w:t>
      </w:r>
      <w:r w:rsidRPr="00B15A62">
        <w:rPr>
          <w:rFonts w:ascii="Verdana" w:hAnsi="Verdana"/>
          <w:spacing w:val="-6"/>
          <w:sz w:val="20"/>
          <w:szCs w:val="20"/>
        </w:rPr>
        <w:t xml:space="preserve"> </w:t>
      </w:r>
      <w:r w:rsidRPr="00B15A62">
        <w:rPr>
          <w:rFonts w:ascii="Verdana" w:hAnsi="Verdana"/>
          <w:sz w:val="20"/>
          <w:szCs w:val="20"/>
        </w:rPr>
        <w:t>e</w:t>
      </w:r>
      <w:r w:rsidRPr="00B15A62">
        <w:rPr>
          <w:rFonts w:ascii="Verdana" w:hAnsi="Verdana"/>
          <w:spacing w:val="-8"/>
          <w:sz w:val="20"/>
          <w:szCs w:val="20"/>
        </w:rPr>
        <w:t xml:space="preserve"> </w:t>
      </w:r>
      <w:r w:rsidRPr="00B15A62">
        <w:rPr>
          <w:rFonts w:ascii="Verdana" w:hAnsi="Verdana"/>
          <w:sz w:val="20"/>
          <w:szCs w:val="20"/>
        </w:rPr>
        <w:t>estatuto</w:t>
      </w:r>
      <w:r w:rsidRPr="00B15A62">
        <w:rPr>
          <w:rFonts w:ascii="Verdana" w:hAnsi="Verdana"/>
          <w:spacing w:val="-6"/>
          <w:sz w:val="20"/>
          <w:szCs w:val="20"/>
        </w:rPr>
        <w:t xml:space="preserve"> </w:t>
      </w:r>
      <w:r w:rsidRPr="00B15A62">
        <w:rPr>
          <w:rFonts w:ascii="Verdana" w:hAnsi="Verdana"/>
          <w:sz w:val="20"/>
          <w:szCs w:val="20"/>
        </w:rPr>
        <w:t>social,</w:t>
      </w:r>
      <w:r w:rsidRPr="00B15A62">
        <w:rPr>
          <w:rFonts w:ascii="Verdana" w:hAnsi="Verdana"/>
          <w:spacing w:val="-7"/>
          <w:sz w:val="20"/>
          <w:szCs w:val="20"/>
        </w:rPr>
        <w:t xml:space="preserve"> </w:t>
      </w:r>
      <w:r w:rsidRPr="00B15A62">
        <w:rPr>
          <w:rFonts w:ascii="Verdana" w:hAnsi="Verdana"/>
          <w:sz w:val="20"/>
          <w:szCs w:val="20"/>
        </w:rPr>
        <w:t>com</w:t>
      </w:r>
      <w:r w:rsidRPr="00B15A62">
        <w:rPr>
          <w:rFonts w:ascii="Verdana" w:hAnsi="Verdana"/>
          <w:spacing w:val="-8"/>
          <w:sz w:val="20"/>
          <w:szCs w:val="20"/>
        </w:rPr>
        <w:t xml:space="preserve"> </w:t>
      </w:r>
      <w:r w:rsidRPr="00B15A62">
        <w:rPr>
          <w:rFonts w:ascii="Verdana" w:hAnsi="Verdana"/>
          <w:sz w:val="20"/>
          <w:szCs w:val="20"/>
        </w:rPr>
        <w:t>a</w:t>
      </w:r>
      <w:r w:rsidRPr="00B15A62">
        <w:rPr>
          <w:rFonts w:ascii="Verdana" w:hAnsi="Verdana"/>
          <w:spacing w:val="-8"/>
          <w:sz w:val="20"/>
          <w:szCs w:val="20"/>
        </w:rPr>
        <w:t xml:space="preserve"> </w:t>
      </w:r>
      <w:r w:rsidRPr="00B15A62">
        <w:rPr>
          <w:rFonts w:ascii="Verdana" w:hAnsi="Verdana"/>
          <w:sz w:val="20"/>
          <w:szCs w:val="20"/>
        </w:rPr>
        <w:t>ata</w:t>
      </w:r>
      <w:r w:rsidRPr="00B15A62">
        <w:rPr>
          <w:rFonts w:ascii="Verdana" w:hAnsi="Verdana"/>
          <w:spacing w:val="-6"/>
          <w:sz w:val="20"/>
          <w:szCs w:val="20"/>
        </w:rPr>
        <w:t xml:space="preserve"> </w:t>
      </w:r>
      <w:r w:rsidRPr="00B15A62">
        <w:rPr>
          <w:rFonts w:ascii="Verdana" w:hAnsi="Verdana"/>
          <w:sz w:val="20"/>
          <w:szCs w:val="20"/>
        </w:rPr>
        <w:t>da</w:t>
      </w:r>
      <w:r w:rsidRPr="00B15A62">
        <w:rPr>
          <w:rFonts w:ascii="Verdana" w:hAnsi="Verdana"/>
          <w:spacing w:val="-6"/>
          <w:sz w:val="20"/>
          <w:szCs w:val="20"/>
        </w:rPr>
        <w:t xml:space="preserve"> </w:t>
      </w:r>
      <w:r w:rsidRPr="00B15A62">
        <w:rPr>
          <w:rFonts w:ascii="Verdana" w:hAnsi="Verdana"/>
          <w:sz w:val="20"/>
          <w:szCs w:val="20"/>
        </w:rPr>
        <w:t>assembleia que</w:t>
      </w:r>
      <w:r w:rsidRPr="00B15A62">
        <w:rPr>
          <w:rFonts w:ascii="Verdana" w:hAnsi="Verdana"/>
          <w:spacing w:val="-2"/>
          <w:sz w:val="20"/>
          <w:szCs w:val="20"/>
        </w:rPr>
        <w:t xml:space="preserve"> </w:t>
      </w:r>
      <w:r w:rsidRPr="00B15A62">
        <w:rPr>
          <w:rFonts w:ascii="Verdana" w:hAnsi="Verdana"/>
          <w:sz w:val="20"/>
          <w:szCs w:val="20"/>
        </w:rPr>
        <w:t>o</w:t>
      </w:r>
      <w:r w:rsidRPr="00B15A62">
        <w:rPr>
          <w:rFonts w:ascii="Verdana" w:hAnsi="Verdana"/>
          <w:spacing w:val="-2"/>
          <w:sz w:val="20"/>
          <w:szCs w:val="20"/>
        </w:rPr>
        <w:t xml:space="preserve"> </w:t>
      </w:r>
      <w:r w:rsidRPr="00B15A62">
        <w:rPr>
          <w:rFonts w:ascii="Verdana" w:hAnsi="Verdana"/>
          <w:sz w:val="20"/>
          <w:szCs w:val="20"/>
        </w:rPr>
        <w:t>aprovou,</w:t>
      </w:r>
      <w:r w:rsidRPr="00B15A62">
        <w:rPr>
          <w:rFonts w:ascii="Verdana" w:hAnsi="Verdana"/>
          <w:spacing w:val="-3"/>
          <w:sz w:val="20"/>
          <w:szCs w:val="20"/>
        </w:rPr>
        <w:t xml:space="preserve"> </w:t>
      </w:r>
      <w:r w:rsidRPr="00B15A62">
        <w:rPr>
          <w:rFonts w:ascii="Verdana" w:hAnsi="Verdana"/>
          <w:sz w:val="20"/>
          <w:szCs w:val="20"/>
        </w:rPr>
        <w:t>devidamente</w:t>
      </w:r>
      <w:r w:rsidRPr="00B15A62">
        <w:rPr>
          <w:rFonts w:ascii="Verdana" w:hAnsi="Verdana"/>
          <w:spacing w:val="-2"/>
          <w:sz w:val="20"/>
          <w:szCs w:val="20"/>
        </w:rPr>
        <w:t xml:space="preserve"> </w:t>
      </w:r>
      <w:r w:rsidRPr="00B15A62">
        <w:rPr>
          <w:rFonts w:ascii="Verdana" w:hAnsi="Verdana"/>
          <w:sz w:val="20"/>
          <w:szCs w:val="20"/>
        </w:rPr>
        <w:t>arquivado</w:t>
      </w:r>
      <w:r w:rsidRPr="00B15A62">
        <w:rPr>
          <w:rFonts w:ascii="Verdana" w:hAnsi="Verdana"/>
          <w:spacing w:val="-2"/>
          <w:sz w:val="20"/>
          <w:szCs w:val="20"/>
        </w:rPr>
        <w:t xml:space="preserve"> </w:t>
      </w:r>
      <w:r w:rsidRPr="00B15A62">
        <w:rPr>
          <w:rFonts w:ascii="Verdana" w:hAnsi="Verdana"/>
          <w:sz w:val="20"/>
          <w:szCs w:val="20"/>
        </w:rPr>
        <w:t>na Junta</w:t>
      </w:r>
      <w:r w:rsidRPr="00B15A62">
        <w:rPr>
          <w:rFonts w:ascii="Verdana" w:hAnsi="Verdana"/>
          <w:spacing w:val="-2"/>
          <w:sz w:val="20"/>
          <w:szCs w:val="20"/>
        </w:rPr>
        <w:t xml:space="preserve"> </w:t>
      </w:r>
      <w:r w:rsidRPr="00B15A62">
        <w:rPr>
          <w:rFonts w:ascii="Verdana" w:hAnsi="Verdana"/>
          <w:sz w:val="20"/>
          <w:szCs w:val="20"/>
        </w:rPr>
        <w:t>Comercial</w:t>
      </w:r>
      <w:r w:rsidRPr="00B15A62">
        <w:rPr>
          <w:rFonts w:ascii="Verdana" w:hAnsi="Verdana"/>
          <w:spacing w:val="-1"/>
          <w:sz w:val="20"/>
          <w:szCs w:val="20"/>
        </w:rPr>
        <w:t xml:space="preserve"> </w:t>
      </w:r>
      <w:r w:rsidRPr="00B15A62">
        <w:rPr>
          <w:rFonts w:ascii="Verdana" w:hAnsi="Verdana"/>
          <w:sz w:val="20"/>
          <w:szCs w:val="20"/>
        </w:rPr>
        <w:t>ou inscrito</w:t>
      </w:r>
      <w:r w:rsidRPr="00B15A62">
        <w:rPr>
          <w:rFonts w:ascii="Verdana" w:hAnsi="Verdana"/>
          <w:spacing w:val="-2"/>
          <w:sz w:val="20"/>
          <w:szCs w:val="20"/>
        </w:rPr>
        <w:t xml:space="preserve"> </w:t>
      </w:r>
      <w:r w:rsidRPr="00B15A62">
        <w:rPr>
          <w:rFonts w:ascii="Verdana" w:hAnsi="Verdana"/>
          <w:sz w:val="20"/>
          <w:szCs w:val="20"/>
        </w:rPr>
        <w:t>no Registro</w:t>
      </w:r>
      <w:r w:rsidRPr="00B15A62">
        <w:rPr>
          <w:rFonts w:ascii="Verdana" w:hAnsi="Verdana"/>
          <w:spacing w:val="-3"/>
          <w:sz w:val="20"/>
          <w:szCs w:val="20"/>
        </w:rPr>
        <w:t xml:space="preserve"> </w:t>
      </w:r>
      <w:r w:rsidRPr="00B15A62">
        <w:rPr>
          <w:rFonts w:ascii="Verdana" w:hAnsi="Verdana"/>
          <w:sz w:val="20"/>
          <w:szCs w:val="20"/>
        </w:rPr>
        <w:t>Civil</w:t>
      </w:r>
      <w:r w:rsidRPr="00B15A62">
        <w:rPr>
          <w:rFonts w:ascii="Verdana" w:hAnsi="Verdana"/>
          <w:spacing w:val="-2"/>
          <w:sz w:val="20"/>
          <w:szCs w:val="20"/>
        </w:rPr>
        <w:t xml:space="preserve"> </w:t>
      </w:r>
      <w:r w:rsidRPr="00B15A62">
        <w:rPr>
          <w:rFonts w:ascii="Verdana" w:hAnsi="Verdana"/>
          <w:sz w:val="20"/>
          <w:szCs w:val="20"/>
        </w:rPr>
        <w:t xml:space="preserve">das Pessoas Jurídicas da respectiva sede, além do registro de que trata o </w:t>
      </w:r>
      <w:hyperlink r:id="rId34" w:anchor="art107">
        <w:r w:rsidRPr="00B15A62">
          <w:rPr>
            <w:rFonts w:ascii="Verdana" w:hAnsi="Verdana"/>
            <w:sz w:val="20"/>
            <w:szCs w:val="20"/>
          </w:rPr>
          <w:t>art. 107 da Lei nº</w:t>
        </w:r>
      </w:hyperlink>
      <w:r w:rsidRPr="00B15A62">
        <w:rPr>
          <w:rFonts w:ascii="Verdana" w:hAnsi="Verdana"/>
          <w:sz w:val="20"/>
          <w:szCs w:val="20"/>
        </w:rPr>
        <w:t xml:space="preserve"> </w:t>
      </w:r>
      <w:hyperlink r:id="rId35" w:anchor="art107">
        <w:r w:rsidRPr="00B15A62">
          <w:rPr>
            <w:rFonts w:ascii="Verdana" w:hAnsi="Verdana"/>
            <w:sz w:val="20"/>
            <w:szCs w:val="20"/>
          </w:rPr>
          <w:t>5.764, de 16 de dezembro 1971</w:t>
        </w:r>
      </w:hyperlink>
      <w:r w:rsidRPr="00B15A62">
        <w:rPr>
          <w:rFonts w:ascii="Verdana" w:hAnsi="Verdana"/>
          <w:sz w:val="20"/>
          <w:szCs w:val="20"/>
        </w:rPr>
        <w:t>.</w:t>
      </w:r>
    </w:p>
    <w:p w14:paraId="35FCAE7D"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Os documentos apresentados deverão estar acompanhados de todas as alterações ou da consolidação respectiva.</w:t>
      </w:r>
    </w:p>
    <w:p w14:paraId="39BED391" w14:textId="77777777" w:rsidR="00B15A62" w:rsidRPr="00B15A62" w:rsidRDefault="00B15A62" w:rsidP="00B15A62">
      <w:pPr>
        <w:pStyle w:val="PargrafodaLista"/>
        <w:tabs>
          <w:tab w:val="left" w:pos="826"/>
        </w:tabs>
        <w:ind w:left="0"/>
        <w:rPr>
          <w:rFonts w:ascii="Verdana" w:hAnsi="Verdana"/>
          <w:sz w:val="20"/>
          <w:szCs w:val="20"/>
        </w:rPr>
      </w:pPr>
    </w:p>
    <w:p w14:paraId="68C73991" w14:textId="77777777" w:rsidR="00B15A62" w:rsidRPr="00B15A62" w:rsidRDefault="00B15A62" w:rsidP="00B15A62">
      <w:pPr>
        <w:pStyle w:val="Ttulo2"/>
        <w:rPr>
          <w:rFonts w:ascii="Verdana" w:hAnsi="Verdana"/>
          <w:spacing w:val="-2"/>
          <w:sz w:val="20"/>
        </w:rPr>
      </w:pPr>
      <w:r w:rsidRPr="00B15A62">
        <w:rPr>
          <w:rFonts w:ascii="Verdana" w:hAnsi="Verdana"/>
          <w:sz w:val="20"/>
        </w:rPr>
        <w:t>Habilitação</w:t>
      </w:r>
      <w:r w:rsidRPr="00B15A62">
        <w:rPr>
          <w:rFonts w:ascii="Verdana" w:hAnsi="Verdana"/>
          <w:spacing w:val="32"/>
          <w:sz w:val="20"/>
        </w:rPr>
        <w:t xml:space="preserve"> </w:t>
      </w:r>
      <w:r w:rsidRPr="00B15A62">
        <w:rPr>
          <w:rFonts w:ascii="Verdana" w:hAnsi="Verdana"/>
          <w:sz w:val="20"/>
        </w:rPr>
        <w:t>fiscal,</w:t>
      </w:r>
      <w:r w:rsidRPr="00B15A62">
        <w:rPr>
          <w:rFonts w:ascii="Verdana" w:hAnsi="Verdana"/>
          <w:spacing w:val="33"/>
          <w:sz w:val="20"/>
        </w:rPr>
        <w:t xml:space="preserve"> </w:t>
      </w:r>
      <w:r w:rsidRPr="00B15A62">
        <w:rPr>
          <w:rFonts w:ascii="Verdana" w:hAnsi="Verdana"/>
          <w:sz w:val="20"/>
        </w:rPr>
        <w:t>social</w:t>
      </w:r>
      <w:r w:rsidRPr="00B15A62">
        <w:rPr>
          <w:rFonts w:ascii="Verdana" w:hAnsi="Verdana"/>
          <w:spacing w:val="34"/>
          <w:sz w:val="20"/>
        </w:rPr>
        <w:t xml:space="preserve"> </w:t>
      </w:r>
      <w:r w:rsidRPr="00B15A62">
        <w:rPr>
          <w:rFonts w:ascii="Verdana" w:hAnsi="Verdana"/>
          <w:sz w:val="20"/>
        </w:rPr>
        <w:t>e</w:t>
      </w:r>
      <w:r w:rsidRPr="00B15A62">
        <w:rPr>
          <w:rFonts w:ascii="Verdana" w:hAnsi="Verdana"/>
          <w:spacing w:val="34"/>
          <w:sz w:val="20"/>
        </w:rPr>
        <w:t xml:space="preserve"> </w:t>
      </w:r>
      <w:proofErr w:type="gramStart"/>
      <w:r w:rsidRPr="00B15A62">
        <w:rPr>
          <w:rFonts w:ascii="Verdana" w:hAnsi="Verdana"/>
          <w:spacing w:val="-2"/>
          <w:sz w:val="20"/>
        </w:rPr>
        <w:t>trabalhista</w:t>
      </w:r>
      <w:proofErr w:type="gramEnd"/>
    </w:p>
    <w:p w14:paraId="3DF84BFD" w14:textId="77777777" w:rsidR="00B15A62" w:rsidRPr="00B15A62" w:rsidRDefault="00B15A62" w:rsidP="00B15A62">
      <w:pPr>
        <w:pStyle w:val="Ttulo2"/>
        <w:rPr>
          <w:rFonts w:ascii="Verdana" w:hAnsi="Verdana"/>
          <w:spacing w:val="-2"/>
          <w:sz w:val="20"/>
        </w:rPr>
      </w:pPr>
    </w:p>
    <w:p w14:paraId="7987FA5B"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 de inscrição no Cadastro Nacional de Pessoas Jurídicas;</w:t>
      </w:r>
    </w:p>
    <w:p w14:paraId="709C5FE7"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w:t>
      </w:r>
      <w:r w:rsidRPr="00B15A62">
        <w:rPr>
          <w:rFonts w:ascii="Verdana" w:hAnsi="Verdana"/>
          <w:spacing w:val="-3"/>
          <w:sz w:val="20"/>
          <w:szCs w:val="20"/>
        </w:rPr>
        <w:t xml:space="preserve"> </w:t>
      </w:r>
      <w:r w:rsidRPr="00B15A62">
        <w:rPr>
          <w:rFonts w:ascii="Verdana" w:hAnsi="Verdana"/>
          <w:sz w:val="20"/>
          <w:szCs w:val="20"/>
        </w:rPr>
        <w:t>de</w:t>
      </w:r>
      <w:r w:rsidRPr="00B15A62">
        <w:rPr>
          <w:rFonts w:ascii="Verdana" w:hAnsi="Verdana"/>
          <w:spacing w:val="-3"/>
          <w:sz w:val="20"/>
          <w:szCs w:val="20"/>
        </w:rPr>
        <w:t xml:space="preserve"> </w:t>
      </w:r>
      <w:r w:rsidRPr="00B15A62">
        <w:rPr>
          <w:rFonts w:ascii="Verdana" w:hAnsi="Verdana"/>
          <w:sz w:val="20"/>
          <w:szCs w:val="20"/>
        </w:rPr>
        <w:t>regularidade</w:t>
      </w:r>
      <w:r w:rsidRPr="00B15A62">
        <w:rPr>
          <w:rFonts w:ascii="Verdana" w:hAnsi="Verdana"/>
          <w:spacing w:val="-5"/>
          <w:sz w:val="20"/>
          <w:szCs w:val="20"/>
        </w:rPr>
        <w:t xml:space="preserve"> </w:t>
      </w:r>
      <w:r w:rsidRPr="00B15A62">
        <w:rPr>
          <w:rFonts w:ascii="Verdana" w:hAnsi="Verdana"/>
          <w:sz w:val="20"/>
          <w:szCs w:val="20"/>
        </w:rPr>
        <w:t>fiscal</w:t>
      </w:r>
      <w:r w:rsidRPr="00B15A62">
        <w:rPr>
          <w:rFonts w:ascii="Verdana" w:hAnsi="Verdana"/>
          <w:spacing w:val="-3"/>
          <w:sz w:val="20"/>
          <w:szCs w:val="20"/>
        </w:rPr>
        <w:t xml:space="preserve"> </w:t>
      </w:r>
      <w:r w:rsidRPr="00B15A62">
        <w:rPr>
          <w:rFonts w:ascii="Verdana" w:hAnsi="Verdana"/>
          <w:sz w:val="20"/>
          <w:szCs w:val="20"/>
        </w:rPr>
        <w:t>perante</w:t>
      </w:r>
      <w:r w:rsidRPr="00B15A62">
        <w:rPr>
          <w:rFonts w:ascii="Verdana" w:hAnsi="Verdana"/>
          <w:spacing w:val="-2"/>
          <w:sz w:val="20"/>
          <w:szCs w:val="20"/>
        </w:rPr>
        <w:t xml:space="preserve"> </w:t>
      </w:r>
      <w:r w:rsidRPr="00B15A62">
        <w:rPr>
          <w:rFonts w:ascii="Verdana" w:hAnsi="Verdana"/>
          <w:sz w:val="20"/>
          <w:szCs w:val="20"/>
        </w:rPr>
        <w:t>a</w:t>
      </w:r>
      <w:r w:rsidRPr="00B15A62">
        <w:rPr>
          <w:rFonts w:ascii="Verdana" w:hAnsi="Verdana"/>
          <w:spacing w:val="-2"/>
          <w:sz w:val="20"/>
          <w:szCs w:val="20"/>
        </w:rPr>
        <w:t xml:space="preserve"> </w:t>
      </w:r>
      <w:r w:rsidRPr="00B15A62">
        <w:rPr>
          <w:rFonts w:ascii="Verdana" w:hAnsi="Verdana"/>
          <w:sz w:val="20"/>
          <w:szCs w:val="20"/>
        </w:rPr>
        <w:t>Fazenda</w:t>
      </w:r>
      <w:r w:rsidRPr="00B15A62">
        <w:rPr>
          <w:rFonts w:ascii="Verdana" w:hAnsi="Verdana"/>
          <w:spacing w:val="-3"/>
          <w:sz w:val="20"/>
          <w:szCs w:val="20"/>
        </w:rPr>
        <w:t xml:space="preserve"> </w:t>
      </w:r>
      <w:r w:rsidRPr="00B15A62">
        <w:rPr>
          <w:rFonts w:ascii="Verdana" w:hAnsi="Verdana"/>
          <w:sz w:val="20"/>
          <w:szCs w:val="20"/>
        </w:rPr>
        <w:t>Nacional,</w:t>
      </w:r>
      <w:r w:rsidRPr="00B15A62">
        <w:rPr>
          <w:rFonts w:ascii="Verdana" w:hAnsi="Verdana"/>
          <w:spacing w:val="-3"/>
          <w:sz w:val="20"/>
          <w:szCs w:val="20"/>
        </w:rPr>
        <w:t xml:space="preserve"> </w:t>
      </w:r>
      <w:r w:rsidRPr="00B15A62">
        <w:rPr>
          <w:rFonts w:ascii="Verdana" w:hAnsi="Verdana"/>
          <w:sz w:val="20"/>
          <w:szCs w:val="20"/>
        </w:rPr>
        <w:t>mediante</w:t>
      </w:r>
      <w:r w:rsidRPr="00B15A62">
        <w:rPr>
          <w:rFonts w:ascii="Verdana" w:hAnsi="Verdana"/>
          <w:spacing w:val="-4"/>
          <w:sz w:val="20"/>
          <w:szCs w:val="20"/>
        </w:rPr>
        <w:t xml:space="preserve"> </w:t>
      </w:r>
      <w:r w:rsidRPr="00B15A62">
        <w:rPr>
          <w:rFonts w:ascii="Verdana" w:hAnsi="Verdana"/>
          <w:sz w:val="20"/>
          <w:szCs w:val="20"/>
        </w:rPr>
        <w:t>apresentação</w:t>
      </w:r>
      <w:r w:rsidRPr="00B15A62">
        <w:rPr>
          <w:rFonts w:ascii="Verdana" w:hAnsi="Verdana"/>
          <w:spacing w:val="-3"/>
          <w:sz w:val="20"/>
          <w:szCs w:val="20"/>
        </w:rPr>
        <w:t xml:space="preserve"> </w:t>
      </w:r>
      <w:r w:rsidRPr="00B15A62">
        <w:rPr>
          <w:rFonts w:ascii="Verdana" w:hAnsi="Verdana"/>
          <w:sz w:val="20"/>
          <w:szCs w:val="20"/>
        </w:rPr>
        <w:t>de certidão</w:t>
      </w:r>
      <w:r w:rsidRPr="00B15A62">
        <w:rPr>
          <w:rFonts w:ascii="Verdana" w:hAnsi="Verdana"/>
          <w:spacing w:val="-4"/>
          <w:sz w:val="20"/>
          <w:szCs w:val="20"/>
        </w:rPr>
        <w:t xml:space="preserve"> </w:t>
      </w:r>
      <w:r w:rsidRPr="00B15A62">
        <w:rPr>
          <w:rFonts w:ascii="Verdana" w:hAnsi="Verdana"/>
          <w:sz w:val="20"/>
          <w:szCs w:val="20"/>
        </w:rPr>
        <w:t>expedida</w:t>
      </w:r>
      <w:r w:rsidRPr="00B15A62">
        <w:rPr>
          <w:rFonts w:ascii="Verdana" w:hAnsi="Verdana"/>
          <w:spacing w:val="-1"/>
          <w:sz w:val="20"/>
          <w:szCs w:val="20"/>
        </w:rPr>
        <w:t xml:space="preserve"> </w:t>
      </w:r>
      <w:r w:rsidRPr="00B15A62">
        <w:rPr>
          <w:rFonts w:ascii="Verdana" w:hAnsi="Verdana"/>
          <w:sz w:val="20"/>
          <w:szCs w:val="20"/>
        </w:rPr>
        <w:t>conjuntamente</w:t>
      </w:r>
      <w:r w:rsidRPr="00B15A62">
        <w:rPr>
          <w:rFonts w:ascii="Verdana" w:hAnsi="Verdana"/>
          <w:spacing w:val="-3"/>
          <w:sz w:val="20"/>
          <w:szCs w:val="20"/>
        </w:rPr>
        <w:t xml:space="preserve"> </w:t>
      </w:r>
      <w:r w:rsidRPr="00B15A62">
        <w:rPr>
          <w:rFonts w:ascii="Verdana" w:hAnsi="Verdana"/>
          <w:sz w:val="20"/>
          <w:szCs w:val="20"/>
        </w:rPr>
        <w:t>pela</w:t>
      </w:r>
      <w:r w:rsidRPr="00B15A62">
        <w:rPr>
          <w:rFonts w:ascii="Verdana" w:hAnsi="Verdana"/>
          <w:spacing w:val="-4"/>
          <w:sz w:val="20"/>
          <w:szCs w:val="20"/>
        </w:rPr>
        <w:t xml:space="preserve"> </w:t>
      </w:r>
      <w:r w:rsidRPr="00B15A62">
        <w:rPr>
          <w:rFonts w:ascii="Verdana" w:hAnsi="Verdana"/>
          <w:sz w:val="20"/>
          <w:szCs w:val="20"/>
        </w:rPr>
        <w:t>Secretaria</w:t>
      </w:r>
      <w:r w:rsidRPr="00B15A62">
        <w:rPr>
          <w:rFonts w:ascii="Verdana" w:hAnsi="Verdana"/>
          <w:spacing w:val="-2"/>
          <w:sz w:val="20"/>
          <w:szCs w:val="20"/>
        </w:rPr>
        <w:t xml:space="preserve"> </w:t>
      </w:r>
      <w:r w:rsidRPr="00B15A62">
        <w:rPr>
          <w:rFonts w:ascii="Verdana" w:hAnsi="Verdana"/>
          <w:sz w:val="20"/>
          <w:szCs w:val="20"/>
        </w:rPr>
        <w:t>da</w:t>
      </w:r>
      <w:r w:rsidRPr="00B15A62">
        <w:rPr>
          <w:rFonts w:ascii="Verdana" w:hAnsi="Verdana"/>
          <w:spacing w:val="-2"/>
          <w:sz w:val="20"/>
          <w:szCs w:val="20"/>
        </w:rPr>
        <w:t xml:space="preserve"> </w:t>
      </w:r>
      <w:r w:rsidRPr="00B15A62">
        <w:rPr>
          <w:rFonts w:ascii="Verdana" w:hAnsi="Verdana"/>
          <w:sz w:val="20"/>
          <w:szCs w:val="20"/>
        </w:rPr>
        <w:t>Receita</w:t>
      </w:r>
      <w:r w:rsidRPr="00B15A62">
        <w:rPr>
          <w:rFonts w:ascii="Verdana" w:hAnsi="Verdana"/>
          <w:spacing w:val="-2"/>
          <w:sz w:val="20"/>
          <w:szCs w:val="20"/>
        </w:rPr>
        <w:t xml:space="preserve"> </w:t>
      </w:r>
      <w:r w:rsidRPr="00B15A62">
        <w:rPr>
          <w:rFonts w:ascii="Verdana" w:hAnsi="Verdana"/>
          <w:sz w:val="20"/>
          <w:szCs w:val="20"/>
        </w:rPr>
        <w:t>Federal</w:t>
      </w:r>
      <w:r w:rsidRPr="00B15A62">
        <w:rPr>
          <w:rFonts w:ascii="Verdana" w:hAnsi="Verdana"/>
          <w:spacing w:val="-2"/>
          <w:sz w:val="20"/>
          <w:szCs w:val="20"/>
        </w:rPr>
        <w:t xml:space="preserve"> </w:t>
      </w:r>
      <w:r w:rsidRPr="00B15A62">
        <w:rPr>
          <w:rFonts w:ascii="Verdana" w:hAnsi="Verdana"/>
          <w:sz w:val="20"/>
          <w:szCs w:val="20"/>
        </w:rPr>
        <w:t>do</w:t>
      </w:r>
      <w:r w:rsidRPr="00B15A62">
        <w:rPr>
          <w:rFonts w:ascii="Verdana" w:hAnsi="Verdana"/>
          <w:spacing w:val="-2"/>
          <w:sz w:val="20"/>
          <w:szCs w:val="20"/>
        </w:rPr>
        <w:t xml:space="preserve"> </w:t>
      </w:r>
      <w:r w:rsidRPr="00B15A62">
        <w:rPr>
          <w:rFonts w:ascii="Verdana" w:hAnsi="Verdana"/>
          <w:sz w:val="20"/>
          <w:szCs w:val="20"/>
        </w:rPr>
        <w:t>Brasil</w:t>
      </w:r>
      <w:r w:rsidRPr="00B15A62">
        <w:rPr>
          <w:rFonts w:ascii="Verdana" w:hAnsi="Verdana"/>
          <w:spacing w:val="-2"/>
          <w:sz w:val="20"/>
          <w:szCs w:val="20"/>
        </w:rPr>
        <w:t xml:space="preserve"> </w:t>
      </w:r>
      <w:r w:rsidRPr="00B15A62">
        <w:rPr>
          <w:rFonts w:ascii="Verdana" w:hAnsi="Verdana"/>
          <w:sz w:val="20"/>
          <w:szCs w:val="20"/>
        </w:rPr>
        <w:t>(RFB)</w:t>
      </w:r>
      <w:r w:rsidRPr="00B15A62">
        <w:rPr>
          <w:rFonts w:ascii="Verdana" w:hAnsi="Verdana"/>
          <w:spacing w:val="-2"/>
          <w:sz w:val="20"/>
          <w:szCs w:val="20"/>
        </w:rPr>
        <w:t xml:space="preserve"> </w:t>
      </w:r>
      <w:r w:rsidRPr="00B15A62">
        <w:rPr>
          <w:rFonts w:ascii="Verdana" w:hAnsi="Verdana"/>
          <w:sz w:val="20"/>
          <w:szCs w:val="20"/>
        </w:rPr>
        <w:t>e</w:t>
      </w:r>
      <w:r w:rsidRPr="00B15A62">
        <w:rPr>
          <w:rFonts w:ascii="Verdana" w:hAnsi="Verdana"/>
          <w:spacing w:val="-2"/>
          <w:sz w:val="20"/>
          <w:szCs w:val="20"/>
        </w:rPr>
        <w:t xml:space="preserve"> </w:t>
      </w:r>
      <w:r w:rsidRPr="00B15A62">
        <w:rPr>
          <w:rFonts w:ascii="Verdana" w:hAnsi="Verdana"/>
          <w:sz w:val="20"/>
          <w:szCs w:val="20"/>
        </w:rPr>
        <w:t>pela Procuradoria-Geral da Fazenda Nacional (PGFN), referente a todos os créditos tributários federais</w:t>
      </w:r>
      <w:r w:rsidRPr="00B15A62">
        <w:rPr>
          <w:rFonts w:ascii="Verdana" w:hAnsi="Verdana"/>
          <w:spacing w:val="-5"/>
          <w:sz w:val="20"/>
          <w:szCs w:val="20"/>
        </w:rPr>
        <w:t xml:space="preserve"> </w:t>
      </w:r>
      <w:r w:rsidRPr="00B15A62">
        <w:rPr>
          <w:rFonts w:ascii="Verdana" w:hAnsi="Verdana"/>
          <w:sz w:val="20"/>
          <w:szCs w:val="20"/>
        </w:rPr>
        <w:t>e</w:t>
      </w:r>
      <w:r w:rsidRPr="00B15A62">
        <w:rPr>
          <w:rFonts w:ascii="Verdana" w:hAnsi="Verdana"/>
          <w:spacing w:val="-6"/>
          <w:sz w:val="20"/>
          <w:szCs w:val="20"/>
        </w:rPr>
        <w:t xml:space="preserve"> </w:t>
      </w:r>
      <w:r w:rsidRPr="00B15A62">
        <w:rPr>
          <w:rFonts w:ascii="Verdana" w:hAnsi="Verdana"/>
          <w:sz w:val="20"/>
          <w:szCs w:val="20"/>
        </w:rPr>
        <w:t>à</w:t>
      </w:r>
      <w:r w:rsidRPr="00B15A62">
        <w:rPr>
          <w:rFonts w:ascii="Verdana" w:hAnsi="Verdana"/>
          <w:spacing w:val="-4"/>
          <w:sz w:val="20"/>
          <w:szCs w:val="20"/>
        </w:rPr>
        <w:t xml:space="preserve"> </w:t>
      </w:r>
      <w:r w:rsidRPr="00B15A62">
        <w:rPr>
          <w:rFonts w:ascii="Verdana" w:hAnsi="Verdana"/>
          <w:sz w:val="20"/>
          <w:szCs w:val="20"/>
        </w:rPr>
        <w:t>Dívida</w:t>
      </w:r>
      <w:r w:rsidRPr="00B15A62">
        <w:rPr>
          <w:rFonts w:ascii="Verdana" w:hAnsi="Verdana"/>
          <w:spacing w:val="-3"/>
          <w:sz w:val="20"/>
          <w:szCs w:val="20"/>
        </w:rPr>
        <w:t xml:space="preserve"> </w:t>
      </w:r>
      <w:r w:rsidRPr="00B15A62">
        <w:rPr>
          <w:rFonts w:ascii="Verdana" w:hAnsi="Verdana"/>
          <w:sz w:val="20"/>
          <w:szCs w:val="20"/>
        </w:rPr>
        <w:t>Ativa</w:t>
      </w:r>
      <w:r w:rsidRPr="00B15A62">
        <w:rPr>
          <w:rFonts w:ascii="Verdana" w:hAnsi="Verdana"/>
          <w:spacing w:val="-4"/>
          <w:sz w:val="20"/>
          <w:szCs w:val="20"/>
        </w:rPr>
        <w:t xml:space="preserve"> </w:t>
      </w:r>
      <w:r w:rsidRPr="00B15A62">
        <w:rPr>
          <w:rFonts w:ascii="Verdana" w:hAnsi="Verdana"/>
          <w:sz w:val="20"/>
          <w:szCs w:val="20"/>
        </w:rPr>
        <w:t>da</w:t>
      </w:r>
      <w:r w:rsidRPr="00B15A62">
        <w:rPr>
          <w:rFonts w:ascii="Verdana" w:hAnsi="Verdana"/>
          <w:spacing w:val="-4"/>
          <w:sz w:val="20"/>
          <w:szCs w:val="20"/>
        </w:rPr>
        <w:t xml:space="preserve"> </w:t>
      </w:r>
      <w:r w:rsidRPr="00B15A62">
        <w:rPr>
          <w:rFonts w:ascii="Verdana" w:hAnsi="Verdana"/>
          <w:sz w:val="20"/>
          <w:szCs w:val="20"/>
        </w:rPr>
        <w:t>União</w:t>
      </w:r>
      <w:r w:rsidRPr="00B15A62">
        <w:rPr>
          <w:rFonts w:ascii="Verdana" w:hAnsi="Verdana"/>
          <w:spacing w:val="-4"/>
          <w:sz w:val="20"/>
          <w:szCs w:val="20"/>
        </w:rPr>
        <w:t xml:space="preserve"> </w:t>
      </w:r>
      <w:r w:rsidRPr="00B15A62">
        <w:rPr>
          <w:rFonts w:ascii="Verdana" w:hAnsi="Verdana"/>
          <w:sz w:val="20"/>
          <w:szCs w:val="20"/>
        </w:rPr>
        <w:t>(DAU)</w:t>
      </w:r>
      <w:r w:rsidRPr="00B15A62">
        <w:rPr>
          <w:rFonts w:ascii="Verdana" w:hAnsi="Verdana"/>
          <w:spacing w:val="-6"/>
          <w:sz w:val="20"/>
          <w:szCs w:val="20"/>
        </w:rPr>
        <w:t xml:space="preserve"> </w:t>
      </w:r>
      <w:r w:rsidRPr="00B15A62">
        <w:rPr>
          <w:rFonts w:ascii="Verdana" w:hAnsi="Verdana"/>
          <w:sz w:val="20"/>
          <w:szCs w:val="20"/>
        </w:rPr>
        <w:t>por</w:t>
      </w:r>
      <w:r w:rsidRPr="00B15A62">
        <w:rPr>
          <w:rFonts w:ascii="Verdana" w:hAnsi="Verdana"/>
          <w:spacing w:val="-7"/>
          <w:sz w:val="20"/>
          <w:szCs w:val="20"/>
        </w:rPr>
        <w:t xml:space="preserve"> </w:t>
      </w:r>
      <w:r w:rsidRPr="00B15A62">
        <w:rPr>
          <w:rFonts w:ascii="Verdana" w:hAnsi="Verdana"/>
          <w:sz w:val="20"/>
          <w:szCs w:val="20"/>
        </w:rPr>
        <w:t>elas</w:t>
      </w:r>
      <w:r w:rsidRPr="00B15A62">
        <w:rPr>
          <w:rFonts w:ascii="Verdana" w:hAnsi="Verdana"/>
          <w:spacing w:val="-4"/>
          <w:sz w:val="20"/>
          <w:szCs w:val="20"/>
        </w:rPr>
        <w:t xml:space="preserve"> </w:t>
      </w:r>
      <w:r w:rsidRPr="00B15A62">
        <w:rPr>
          <w:rFonts w:ascii="Verdana" w:hAnsi="Verdana"/>
          <w:sz w:val="20"/>
          <w:szCs w:val="20"/>
        </w:rPr>
        <w:t>administrados,</w:t>
      </w:r>
      <w:r w:rsidRPr="00B15A62">
        <w:rPr>
          <w:rFonts w:ascii="Verdana" w:hAnsi="Verdana"/>
          <w:spacing w:val="-4"/>
          <w:sz w:val="20"/>
          <w:szCs w:val="20"/>
        </w:rPr>
        <w:t xml:space="preserve"> </w:t>
      </w:r>
      <w:r w:rsidRPr="00B15A62">
        <w:rPr>
          <w:rFonts w:ascii="Verdana" w:hAnsi="Verdana"/>
          <w:sz w:val="20"/>
          <w:szCs w:val="20"/>
        </w:rPr>
        <w:t>inclusive</w:t>
      </w:r>
      <w:r w:rsidRPr="00B15A62">
        <w:rPr>
          <w:rFonts w:ascii="Verdana" w:hAnsi="Verdana"/>
          <w:spacing w:val="-4"/>
          <w:sz w:val="20"/>
          <w:szCs w:val="20"/>
        </w:rPr>
        <w:t xml:space="preserve"> </w:t>
      </w:r>
      <w:r w:rsidRPr="00B15A62">
        <w:rPr>
          <w:rFonts w:ascii="Verdana" w:hAnsi="Verdana"/>
          <w:sz w:val="20"/>
          <w:szCs w:val="20"/>
        </w:rPr>
        <w:t>aqueles</w:t>
      </w:r>
      <w:r w:rsidRPr="00B15A62">
        <w:rPr>
          <w:rFonts w:ascii="Verdana" w:hAnsi="Verdana"/>
          <w:spacing w:val="-4"/>
          <w:sz w:val="20"/>
          <w:szCs w:val="20"/>
        </w:rPr>
        <w:t xml:space="preserve"> </w:t>
      </w:r>
      <w:r w:rsidRPr="00B15A62">
        <w:rPr>
          <w:rFonts w:ascii="Verdana" w:hAnsi="Verdana"/>
          <w:sz w:val="20"/>
          <w:szCs w:val="20"/>
        </w:rPr>
        <w:t>relativos à Seguridade Social, nos termos da Portaria Conjunta nº 1.751, de 02 de outubro de 2014,</w:t>
      </w:r>
    </w:p>
    <w:p w14:paraId="3A1821DF" w14:textId="77777777" w:rsidR="00B15A62" w:rsidRPr="00B15A62" w:rsidRDefault="00B15A62" w:rsidP="00B15A62">
      <w:pPr>
        <w:pStyle w:val="PargrafodaLista"/>
        <w:tabs>
          <w:tab w:val="left" w:pos="826"/>
        </w:tabs>
        <w:ind w:left="0"/>
        <w:rPr>
          <w:rFonts w:ascii="Verdana" w:hAnsi="Verdana"/>
          <w:sz w:val="20"/>
          <w:szCs w:val="20"/>
        </w:rPr>
      </w:pPr>
      <w:proofErr w:type="gramStart"/>
      <w:r w:rsidRPr="00B15A62">
        <w:rPr>
          <w:rFonts w:ascii="Verdana" w:hAnsi="Verdana"/>
          <w:sz w:val="20"/>
          <w:szCs w:val="20"/>
        </w:rPr>
        <w:t>do</w:t>
      </w:r>
      <w:proofErr w:type="gramEnd"/>
      <w:r w:rsidRPr="00B15A62">
        <w:rPr>
          <w:rFonts w:ascii="Verdana" w:hAnsi="Verdana"/>
          <w:sz w:val="20"/>
          <w:szCs w:val="20"/>
        </w:rPr>
        <w:t xml:space="preserve"> Secretário da Receita Federal do Brasil e da Procuradora-Geral da Fazenda Nacional.</w:t>
      </w:r>
    </w:p>
    <w:p w14:paraId="4AD832B7"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w:t>
      </w:r>
      <w:r w:rsidRPr="00B15A62">
        <w:rPr>
          <w:rFonts w:ascii="Verdana" w:hAnsi="Verdana"/>
          <w:spacing w:val="-5"/>
          <w:sz w:val="20"/>
          <w:szCs w:val="20"/>
        </w:rPr>
        <w:t xml:space="preserve"> </w:t>
      </w:r>
      <w:r w:rsidRPr="00B15A62">
        <w:rPr>
          <w:rFonts w:ascii="Verdana" w:hAnsi="Verdana"/>
          <w:sz w:val="20"/>
          <w:szCs w:val="20"/>
        </w:rPr>
        <w:t>de</w:t>
      </w:r>
      <w:r w:rsidRPr="00B15A62">
        <w:rPr>
          <w:rFonts w:ascii="Verdana" w:hAnsi="Verdana"/>
          <w:spacing w:val="-3"/>
          <w:sz w:val="20"/>
          <w:szCs w:val="20"/>
        </w:rPr>
        <w:t xml:space="preserve"> </w:t>
      </w:r>
      <w:r w:rsidRPr="00B15A62">
        <w:rPr>
          <w:rFonts w:ascii="Verdana" w:hAnsi="Verdana"/>
          <w:sz w:val="20"/>
          <w:szCs w:val="20"/>
        </w:rPr>
        <w:t>regularidade</w:t>
      </w:r>
      <w:r w:rsidRPr="00B15A62">
        <w:rPr>
          <w:rFonts w:ascii="Verdana" w:hAnsi="Verdana"/>
          <w:spacing w:val="-5"/>
          <w:sz w:val="20"/>
          <w:szCs w:val="20"/>
        </w:rPr>
        <w:t xml:space="preserve"> </w:t>
      </w:r>
      <w:r w:rsidRPr="00B15A62">
        <w:rPr>
          <w:rFonts w:ascii="Verdana" w:hAnsi="Verdana"/>
          <w:sz w:val="20"/>
          <w:szCs w:val="20"/>
        </w:rPr>
        <w:t>com</w:t>
      </w:r>
      <w:r w:rsidRPr="00B15A62">
        <w:rPr>
          <w:rFonts w:ascii="Verdana" w:hAnsi="Verdana"/>
          <w:spacing w:val="-4"/>
          <w:sz w:val="20"/>
          <w:szCs w:val="20"/>
        </w:rPr>
        <w:t xml:space="preserve"> </w:t>
      </w:r>
      <w:r w:rsidRPr="00B15A62">
        <w:rPr>
          <w:rFonts w:ascii="Verdana" w:hAnsi="Verdana"/>
          <w:sz w:val="20"/>
          <w:szCs w:val="20"/>
        </w:rPr>
        <w:t>o</w:t>
      </w:r>
      <w:r w:rsidRPr="00B15A62">
        <w:rPr>
          <w:rFonts w:ascii="Verdana" w:hAnsi="Verdana"/>
          <w:spacing w:val="-3"/>
          <w:sz w:val="20"/>
          <w:szCs w:val="20"/>
        </w:rPr>
        <w:t xml:space="preserve"> </w:t>
      </w:r>
      <w:r w:rsidRPr="00B15A62">
        <w:rPr>
          <w:rFonts w:ascii="Verdana" w:hAnsi="Verdana"/>
          <w:sz w:val="20"/>
          <w:szCs w:val="20"/>
        </w:rPr>
        <w:t>Fundo</w:t>
      </w:r>
      <w:r w:rsidRPr="00B15A62">
        <w:rPr>
          <w:rFonts w:ascii="Verdana" w:hAnsi="Verdana"/>
          <w:spacing w:val="-5"/>
          <w:sz w:val="20"/>
          <w:szCs w:val="20"/>
        </w:rPr>
        <w:t xml:space="preserve"> </w:t>
      </w:r>
      <w:r w:rsidRPr="00B15A62">
        <w:rPr>
          <w:rFonts w:ascii="Verdana" w:hAnsi="Verdana"/>
          <w:sz w:val="20"/>
          <w:szCs w:val="20"/>
        </w:rPr>
        <w:t>de</w:t>
      </w:r>
      <w:r w:rsidRPr="00B15A62">
        <w:rPr>
          <w:rFonts w:ascii="Verdana" w:hAnsi="Verdana"/>
          <w:spacing w:val="-5"/>
          <w:sz w:val="20"/>
          <w:szCs w:val="20"/>
        </w:rPr>
        <w:t xml:space="preserve"> </w:t>
      </w:r>
      <w:r w:rsidRPr="00B15A62">
        <w:rPr>
          <w:rFonts w:ascii="Verdana" w:hAnsi="Verdana"/>
          <w:sz w:val="20"/>
          <w:szCs w:val="20"/>
        </w:rPr>
        <w:t>Garantia</w:t>
      </w:r>
      <w:r w:rsidRPr="00B15A62">
        <w:rPr>
          <w:rFonts w:ascii="Verdana" w:hAnsi="Verdana"/>
          <w:spacing w:val="-3"/>
          <w:sz w:val="20"/>
          <w:szCs w:val="20"/>
        </w:rPr>
        <w:t xml:space="preserve"> </w:t>
      </w:r>
      <w:r w:rsidRPr="00B15A62">
        <w:rPr>
          <w:rFonts w:ascii="Verdana" w:hAnsi="Verdana"/>
          <w:sz w:val="20"/>
          <w:szCs w:val="20"/>
        </w:rPr>
        <w:t>do</w:t>
      </w:r>
      <w:r w:rsidRPr="00B15A62">
        <w:rPr>
          <w:rFonts w:ascii="Verdana" w:hAnsi="Verdana"/>
          <w:spacing w:val="-3"/>
          <w:sz w:val="20"/>
          <w:szCs w:val="20"/>
        </w:rPr>
        <w:t xml:space="preserve"> </w:t>
      </w:r>
      <w:r w:rsidRPr="00B15A62">
        <w:rPr>
          <w:rFonts w:ascii="Verdana" w:hAnsi="Verdana"/>
          <w:sz w:val="20"/>
          <w:szCs w:val="20"/>
        </w:rPr>
        <w:t>Tempo</w:t>
      </w:r>
      <w:r w:rsidRPr="00B15A62">
        <w:rPr>
          <w:rFonts w:ascii="Verdana" w:hAnsi="Verdana"/>
          <w:spacing w:val="-3"/>
          <w:sz w:val="20"/>
          <w:szCs w:val="20"/>
        </w:rPr>
        <w:t xml:space="preserve"> </w:t>
      </w:r>
      <w:r w:rsidRPr="00B15A62">
        <w:rPr>
          <w:rFonts w:ascii="Verdana" w:hAnsi="Verdana"/>
          <w:sz w:val="20"/>
          <w:szCs w:val="20"/>
        </w:rPr>
        <w:t>de</w:t>
      </w:r>
      <w:r w:rsidRPr="00B15A62">
        <w:rPr>
          <w:rFonts w:ascii="Verdana" w:hAnsi="Verdana"/>
          <w:spacing w:val="-3"/>
          <w:sz w:val="20"/>
          <w:szCs w:val="20"/>
        </w:rPr>
        <w:t xml:space="preserve"> </w:t>
      </w:r>
      <w:r w:rsidRPr="00B15A62">
        <w:rPr>
          <w:rFonts w:ascii="Verdana" w:hAnsi="Verdana"/>
          <w:sz w:val="20"/>
          <w:szCs w:val="20"/>
        </w:rPr>
        <w:t>Serviço</w:t>
      </w:r>
      <w:r w:rsidRPr="00B15A62">
        <w:rPr>
          <w:rFonts w:ascii="Verdana" w:hAnsi="Verdana"/>
          <w:spacing w:val="-2"/>
          <w:sz w:val="20"/>
          <w:szCs w:val="20"/>
        </w:rPr>
        <w:t xml:space="preserve"> (FGTS);</w:t>
      </w:r>
    </w:p>
    <w:p w14:paraId="631E73FD"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w:t>
      </w:r>
      <w:r w:rsidRPr="00B15A62">
        <w:rPr>
          <w:rFonts w:ascii="Verdana" w:hAnsi="Verdana"/>
          <w:spacing w:val="-17"/>
          <w:sz w:val="20"/>
          <w:szCs w:val="20"/>
        </w:rPr>
        <w:t xml:space="preserve"> </w:t>
      </w:r>
      <w:r w:rsidRPr="00B15A62">
        <w:rPr>
          <w:rFonts w:ascii="Verdana" w:hAnsi="Verdana"/>
          <w:sz w:val="20"/>
          <w:szCs w:val="20"/>
        </w:rPr>
        <w:t>de</w:t>
      </w:r>
      <w:r w:rsidRPr="00B15A62">
        <w:rPr>
          <w:rFonts w:ascii="Verdana" w:hAnsi="Verdana"/>
          <w:spacing w:val="-17"/>
          <w:sz w:val="20"/>
          <w:szCs w:val="20"/>
        </w:rPr>
        <w:t xml:space="preserve"> </w:t>
      </w:r>
      <w:r w:rsidRPr="00B15A62">
        <w:rPr>
          <w:rFonts w:ascii="Verdana" w:hAnsi="Verdana"/>
          <w:sz w:val="20"/>
          <w:szCs w:val="20"/>
        </w:rPr>
        <w:t>inexistência</w:t>
      </w:r>
      <w:r w:rsidRPr="00B15A62">
        <w:rPr>
          <w:rFonts w:ascii="Verdana" w:hAnsi="Verdana"/>
          <w:spacing w:val="-16"/>
          <w:sz w:val="20"/>
          <w:szCs w:val="20"/>
        </w:rPr>
        <w:t xml:space="preserve"> </w:t>
      </w:r>
      <w:r w:rsidRPr="00B15A62">
        <w:rPr>
          <w:rFonts w:ascii="Verdana" w:hAnsi="Verdana"/>
          <w:sz w:val="20"/>
          <w:szCs w:val="20"/>
        </w:rPr>
        <w:t>de</w:t>
      </w:r>
      <w:r w:rsidRPr="00B15A62">
        <w:rPr>
          <w:rFonts w:ascii="Verdana" w:hAnsi="Verdana"/>
          <w:spacing w:val="-17"/>
          <w:sz w:val="20"/>
          <w:szCs w:val="20"/>
        </w:rPr>
        <w:t xml:space="preserve"> </w:t>
      </w:r>
      <w:r w:rsidRPr="00B15A62">
        <w:rPr>
          <w:rFonts w:ascii="Verdana" w:hAnsi="Verdana"/>
          <w:sz w:val="20"/>
          <w:szCs w:val="20"/>
        </w:rPr>
        <w:t>débitos</w:t>
      </w:r>
      <w:r w:rsidRPr="00B15A62">
        <w:rPr>
          <w:rFonts w:ascii="Verdana" w:hAnsi="Verdana"/>
          <w:spacing w:val="-17"/>
          <w:sz w:val="20"/>
          <w:szCs w:val="20"/>
        </w:rPr>
        <w:t xml:space="preserve"> </w:t>
      </w:r>
      <w:r w:rsidRPr="00B15A62">
        <w:rPr>
          <w:rFonts w:ascii="Verdana" w:hAnsi="Verdana"/>
          <w:sz w:val="20"/>
          <w:szCs w:val="20"/>
        </w:rPr>
        <w:t>inadimplidos</w:t>
      </w:r>
      <w:r w:rsidRPr="00B15A62">
        <w:rPr>
          <w:rFonts w:ascii="Verdana" w:hAnsi="Verdana"/>
          <w:spacing w:val="-17"/>
          <w:sz w:val="20"/>
          <w:szCs w:val="20"/>
        </w:rPr>
        <w:t xml:space="preserve"> </w:t>
      </w:r>
      <w:r w:rsidRPr="00B15A62">
        <w:rPr>
          <w:rFonts w:ascii="Verdana" w:hAnsi="Verdana"/>
          <w:sz w:val="20"/>
          <w:szCs w:val="20"/>
        </w:rPr>
        <w:t>perante</w:t>
      </w:r>
      <w:r w:rsidRPr="00B15A62">
        <w:rPr>
          <w:rFonts w:ascii="Verdana" w:hAnsi="Verdana"/>
          <w:spacing w:val="-16"/>
          <w:sz w:val="20"/>
          <w:szCs w:val="20"/>
        </w:rPr>
        <w:t xml:space="preserve"> </w:t>
      </w:r>
      <w:r w:rsidRPr="00B15A62">
        <w:rPr>
          <w:rFonts w:ascii="Verdana" w:hAnsi="Verdana"/>
          <w:sz w:val="20"/>
          <w:szCs w:val="20"/>
        </w:rPr>
        <w:t>a</w:t>
      </w:r>
      <w:r w:rsidRPr="00B15A62">
        <w:rPr>
          <w:rFonts w:ascii="Verdana" w:hAnsi="Verdana"/>
          <w:spacing w:val="-17"/>
          <w:sz w:val="20"/>
          <w:szCs w:val="20"/>
        </w:rPr>
        <w:t xml:space="preserve"> </w:t>
      </w:r>
      <w:r w:rsidRPr="00B15A62">
        <w:rPr>
          <w:rFonts w:ascii="Verdana" w:hAnsi="Verdana"/>
          <w:sz w:val="20"/>
          <w:szCs w:val="20"/>
        </w:rPr>
        <w:t>Justiça</w:t>
      </w:r>
      <w:r w:rsidRPr="00B15A62">
        <w:rPr>
          <w:rFonts w:ascii="Verdana" w:hAnsi="Verdana"/>
          <w:spacing w:val="-17"/>
          <w:sz w:val="20"/>
          <w:szCs w:val="20"/>
        </w:rPr>
        <w:t xml:space="preserve"> </w:t>
      </w:r>
      <w:r w:rsidRPr="00B15A62">
        <w:rPr>
          <w:rFonts w:ascii="Verdana" w:hAnsi="Verdana"/>
          <w:sz w:val="20"/>
          <w:szCs w:val="20"/>
        </w:rPr>
        <w:t>do</w:t>
      </w:r>
      <w:r w:rsidRPr="00B15A62">
        <w:rPr>
          <w:rFonts w:ascii="Verdana" w:hAnsi="Verdana"/>
          <w:spacing w:val="-16"/>
          <w:sz w:val="20"/>
          <w:szCs w:val="20"/>
        </w:rPr>
        <w:t xml:space="preserve"> </w:t>
      </w:r>
      <w:r w:rsidRPr="00B15A62">
        <w:rPr>
          <w:rFonts w:ascii="Verdana" w:hAnsi="Verdana"/>
          <w:sz w:val="20"/>
          <w:szCs w:val="20"/>
        </w:rPr>
        <w:t>Trabalho,</w:t>
      </w:r>
      <w:r w:rsidRPr="00B15A62">
        <w:rPr>
          <w:rFonts w:ascii="Verdana" w:hAnsi="Verdana"/>
          <w:spacing w:val="-17"/>
          <w:sz w:val="20"/>
          <w:szCs w:val="20"/>
        </w:rPr>
        <w:t xml:space="preserve"> </w:t>
      </w:r>
      <w:r w:rsidRPr="00B15A62">
        <w:rPr>
          <w:rFonts w:ascii="Verdana" w:hAnsi="Verdana"/>
          <w:sz w:val="20"/>
          <w:szCs w:val="20"/>
        </w:rPr>
        <w:t>mediante a</w:t>
      </w:r>
      <w:r w:rsidRPr="00B15A62">
        <w:rPr>
          <w:rFonts w:ascii="Verdana" w:hAnsi="Verdana"/>
          <w:spacing w:val="-13"/>
          <w:sz w:val="20"/>
          <w:szCs w:val="20"/>
        </w:rPr>
        <w:t xml:space="preserve"> </w:t>
      </w:r>
      <w:r w:rsidRPr="00B15A62">
        <w:rPr>
          <w:rFonts w:ascii="Verdana" w:hAnsi="Verdana"/>
          <w:sz w:val="20"/>
          <w:szCs w:val="20"/>
        </w:rPr>
        <w:t>apresentação</w:t>
      </w:r>
      <w:r w:rsidRPr="00B15A62">
        <w:rPr>
          <w:rFonts w:ascii="Verdana" w:hAnsi="Verdana"/>
          <w:spacing w:val="-13"/>
          <w:sz w:val="20"/>
          <w:szCs w:val="20"/>
        </w:rPr>
        <w:t xml:space="preserve"> </w:t>
      </w:r>
      <w:r w:rsidRPr="00B15A62">
        <w:rPr>
          <w:rFonts w:ascii="Verdana" w:hAnsi="Verdana"/>
          <w:sz w:val="20"/>
          <w:szCs w:val="20"/>
        </w:rPr>
        <w:t>de</w:t>
      </w:r>
      <w:r w:rsidRPr="00B15A62">
        <w:rPr>
          <w:rFonts w:ascii="Verdana" w:hAnsi="Verdana"/>
          <w:spacing w:val="-13"/>
          <w:sz w:val="20"/>
          <w:szCs w:val="20"/>
        </w:rPr>
        <w:t xml:space="preserve"> </w:t>
      </w:r>
      <w:r w:rsidRPr="00B15A62">
        <w:rPr>
          <w:rFonts w:ascii="Verdana" w:hAnsi="Verdana"/>
          <w:sz w:val="20"/>
          <w:szCs w:val="20"/>
        </w:rPr>
        <w:t>certidão</w:t>
      </w:r>
      <w:r w:rsidRPr="00B15A62">
        <w:rPr>
          <w:rFonts w:ascii="Verdana" w:hAnsi="Verdana"/>
          <w:spacing w:val="-13"/>
          <w:sz w:val="20"/>
          <w:szCs w:val="20"/>
        </w:rPr>
        <w:t xml:space="preserve"> </w:t>
      </w:r>
      <w:r w:rsidRPr="00B15A62">
        <w:rPr>
          <w:rFonts w:ascii="Verdana" w:hAnsi="Verdana"/>
          <w:sz w:val="20"/>
          <w:szCs w:val="20"/>
        </w:rPr>
        <w:t>negativa</w:t>
      </w:r>
      <w:r w:rsidRPr="00B15A62">
        <w:rPr>
          <w:rFonts w:ascii="Verdana" w:hAnsi="Verdana"/>
          <w:spacing w:val="-13"/>
          <w:sz w:val="20"/>
          <w:szCs w:val="20"/>
        </w:rPr>
        <w:t xml:space="preserve"> </w:t>
      </w:r>
      <w:r w:rsidRPr="00B15A62">
        <w:rPr>
          <w:rFonts w:ascii="Verdana" w:hAnsi="Verdana"/>
          <w:sz w:val="20"/>
          <w:szCs w:val="20"/>
        </w:rPr>
        <w:t>ou</w:t>
      </w:r>
      <w:r w:rsidRPr="00B15A62">
        <w:rPr>
          <w:rFonts w:ascii="Verdana" w:hAnsi="Verdana"/>
          <w:spacing w:val="-13"/>
          <w:sz w:val="20"/>
          <w:szCs w:val="20"/>
        </w:rPr>
        <w:t xml:space="preserve"> </w:t>
      </w:r>
      <w:r w:rsidRPr="00B15A62">
        <w:rPr>
          <w:rFonts w:ascii="Verdana" w:hAnsi="Verdana"/>
          <w:sz w:val="20"/>
          <w:szCs w:val="20"/>
        </w:rPr>
        <w:t>positiva</w:t>
      </w:r>
      <w:r w:rsidRPr="00B15A62">
        <w:rPr>
          <w:rFonts w:ascii="Verdana" w:hAnsi="Verdana"/>
          <w:spacing w:val="-14"/>
          <w:sz w:val="20"/>
          <w:szCs w:val="20"/>
        </w:rPr>
        <w:t xml:space="preserve"> </w:t>
      </w:r>
      <w:r w:rsidRPr="00B15A62">
        <w:rPr>
          <w:rFonts w:ascii="Verdana" w:hAnsi="Verdana"/>
          <w:sz w:val="20"/>
          <w:szCs w:val="20"/>
        </w:rPr>
        <w:t>com</w:t>
      </w:r>
      <w:r w:rsidRPr="00B15A62">
        <w:rPr>
          <w:rFonts w:ascii="Verdana" w:hAnsi="Verdana"/>
          <w:spacing w:val="-13"/>
          <w:sz w:val="20"/>
          <w:szCs w:val="20"/>
        </w:rPr>
        <w:t xml:space="preserve"> </w:t>
      </w:r>
      <w:r w:rsidRPr="00B15A62">
        <w:rPr>
          <w:rFonts w:ascii="Verdana" w:hAnsi="Verdana"/>
          <w:sz w:val="20"/>
          <w:szCs w:val="20"/>
        </w:rPr>
        <w:t>efeito</w:t>
      </w:r>
      <w:r w:rsidRPr="00B15A62">
        <w:rPr>
          <w:rFonts w:ascii="Verdana" w:hAnsi="Verdana"/>
          <w:spacing w:val="-16"/>
          <w:sz w:val="20"/>
          <w:szCs w:val="20"/>
        </w:rPr>
        <w:t xml:space="preserve"> </w:t>
      </w:r>
      <w:r w:rsidRPr="00B15A62">
        <w:rPr>
          <w:rFonts w:ascii="Verdana" w:hAnsi="Verdana"/>
          <w:sz w:val="20"/>
          <w:szCs w:val="20"/>
        </w:rPr>
        <w:t>de</w:t>
      </w:r>
      <w:r w:rsidRPr="00B15A62">
        <w:rPr>
          <w:rFonts w:ascii="Verdana" w:hAnsi="Verdana"/>
          <w:spacing w:val="-13"/>
          <w:sz w:val="20"/>
          <w:szCs w:val="20"/>
        </w:rPr>
        <w:t xml:space="preserve"> </w:t>
      </w:r>
      <w:r w:rsidRPr="00B15A62">
        <w:rPr>
          <w:rFonts w:ascii="Verdana" w:hAnsi="Verdana"/>
          <w:sz w:val="20"/>
          <w:szCs w:val="20"/>
        </w:rPr>
        <w:t>negativa,</w:t>
      </w:r>
      <w:r w:rsidRPr="00B15A62">
        <w:rPr>
          <w:rFonts w:ascii="Verdana" w:hAnsi="Verdana"/>
          <w:spacing w:val="-13"/>
          <w:sz w:val="20"/>
          <w:szCs w:val="20"/>
        </w:rPr>
        <w:t xml:space="preserve"> </w:t>
      </w:r>
      <w:r w:rsidRPr="00B15A62">
        <w:rPr>
          <w:rFonts w:ascii="Verdana" w:hAnsi="Verdana"/>
          <w:sz w:val="20"/>
          <w:szCs w:val="20"/>
        </w:rPr>
        <w:t>nos</w:t>
      </w:r>
      <w:r w:rsidRPr="00B15A62">
        <w:rPr>
          <w:rFonts w:ascii="Verdana" w:hAnsi="Verdana"/>
          <w:spacing w:val="-14"/>
          <w:sz w:val="20"/>
          <w:szCs w:val="20"/>
        </w:rPr>
        <w:t xml:space="preserve"> </w:t>
      </w:r>
      <w:r w:rsidRPr="00B15A62">
        <w:rPr>
          <w:rFonts w:ascii="Verdana" w:hAnsi="Verdana"/>
          <w:sz w:val="20"/>
          <w:szCs w:val="20"/>
        </w:rPr>
        <w:t>termos</w:t>
      </w:r>
      <w:r w:rsidRPr="00B15A62">
        <w:rPr>
          <w:rFonts w:ascii="Verdana" w:hAnsi="Verdana"/>
          <w:spacing w:val="-14"/>
          <w:sz w:val="20"/>
          <w:szCs w:val="20"/>
        </w:rPr>
        <w:t xml:space="preserve"> </w:t>
      </w:r>
      <w:r w:rsidRPr="00B15A62">
        <w:rPr>
          <w:rFonts w:ascii="Verdana" w:hAnsi="Verdana"/>
          <w:sz w:val="20"/>
          <w:szCs w:val="20"/>
        </w:rPr>
        <w:t>do</w:t>
      </w:r>
      <w:r w:rsidRPr="00B15A62">
        <w:rPr>
          <w:rFonts w:ascii="Verdana" w:hAnsi="Verdana"/>
          <w:spacing w:val="-13"/>
          <w:sz w:val="20"/>
          <w:szCs w:val="20"/>
        </w:rPr>
        <w:t xml:space="preserve"> </w:t>
      </w:r>
      <w:r w:rsidRPr="00B15A62">
        <w:rPr>
          <w:rFonts w:ascii="Verdana" w:hAnsi="Verdana"/>
          <w:sz w:val="20"/>
          <w:szCs w:val="20"/>
        </w:rPr>
        <w:t>Título VII-A da Consolidação das Leis do Trabalho, aprovada pelo Decreto-Lei nº 5.452, de 1º de maio de 1943;</w:t>
      </w:r>
    </w:p>
    <w:p w14:paraId="2254A520"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 de inscrição no cadastro de contribuintes Estadual e/ou Municipal relativo ao domicílio ou sede do fornecedor, pertinente ao seu ramo de atividade e compatível com o objeto contratual;</w:t>
      </w:r>
    </w:p>
    <w:p w14:paraId="244F8BE7"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Prova de regularidade com a Fazenda Estadual e Municipal do domicílio ou sede do fornecedor, relativa à atividade em cujo exercício contrata ou concorre;</w:t>
      </w:r>
    </w:p>
    <w:p w14:paraId="1AB6D724"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Caso o fornecedor seja considerado isento dos tributos Estadual ou Municipal relacionados</w:t>
      </w:r>
      <w:r w:rsidRPr="00B15A62">
        <w:rPr>
          <w:rFonts w:ascii="Verdana" w:hAnsi="Verdana"/>
          <w:spacing w:val="-3"/>
          <w:sz w:val="20"/>
          <w:szCs w:val="20"/>
        </w:rPr>
        <w:t xml:space="preserve"> </w:t>
      </w:r>
      <w:r w:rsidRPr="00B15A62">
        <w:rPr>
          <w:rFonts w:ascii="Verdana" w:hAnsi="Verdana"/>
          <w:sz w:val="20"/>
          <w:szCs w:val="20"/>
        </w:rPr>
        <w:t>ao</w:t>
      </w:r>
      <w:r w:rsidRPr="00B15A62">
        <w:rPr>
          <w:rFonts w:ascii="Verdana" w:hAnsi="Verdana"/>
          <w:spacing w:val="-3"/>
          <w:sz w:val="20"/>
          <w:szCs w:val="20"/>
        </w:rPr>
        <w:t xml:space="preserve"> </w:t>
      </w:r>
      <w:r w:rsidRPr="00B15A62">
        <w:rPr>
          <w:rFonts w:ascii="Verdana" w:hAnsi="Verdana"/>
          <w:sz w:val="20"/>
          <w:szCs w:val="20"/>
        </w:rPr>
        <w:t>objeto</w:t>
      </w:r>
      <w:r w:rsidRPr="00B15A62">
        <w:rPr>
          <w:rFonts w:ascii="Verdana" w:hAnsi="Verdana"/>
          <w:spacing w:val="-2"/>
          <w:sz w:val="20"/>
          <w:szCs w:val="20"/>
        </w:rPr>
        <w:t xml:space="preserve"> </w:t>
      </w:r>
      <w:r w:rsidRPr="00B15A62">
        <w:rPr>
          <w:rFonts w:ascii="Verdana" w:hAnsi="Verdana"/>
          <w:sz w:val="20"/>
          <w:szCs w:val="20"/>
        </w:rPr>
        <w:t>contratual,</w:t>
      </w:r>
      <w:r w:rsidRPr="00B15A62">
        <w:rPr>
          <w:rFonts w:ascii="Verdana" w:hAnsi="Verdana"/>
          <w:spacing w:val="-3"/>
          <w:sz w:val="20"/>
          <w:szCs w:val="20"/>
        </w:rPr>
        <w:t xml:space="preserve"> </w:t>
      </w:r>
      <w:r w:rsidRPr="00B15A62">
        <w:rPr>
          <w:rFonts w:ascii="Verdana" w:hAnsi="Verdana"/>
          <w:sz w:val="20"/>
          <w:szCs w:val="20"/>
        </w:rPr>
        <w:t>deverá</w:t>
      </w:r>
      <w:r w:rsidRPr="00B15A62">
        <w:rPr>
          <w:rFonts w:ascii="Verdana" w:hAnsi="Verdana"/>
          <w:spacing w:val="-1"/>
          <w:sz w:val="20"/>
          <w:szCs w:val="20"/>
        </w:rPr>
        <w:t xml:space="preserve"> </w:t>
      </w:r>
      <w:r w:rsidRPr="00B15A62">
        <w:rPr>
          <w:rFonts w:ascii="Verdana" w:hAnsi="Verdana"/>
          <w:sz w:val="20"/>
          <w:szCs w:val="20"/>
        </w:rPr>
        <w:t>comprovar</w:t>
      </w:r>
      <w:r w:rsidRPr="00B15A62">
        <w:rPr>
          <w:rFonts w:ascii="Verdana" w:hAnsi="Verdana"/>
          <w:spacing w:val="-2"/>
          <w:sz w:val="20"/>
          <w:szCs w:val="20"/>
        </w:rPr>
        <w:t xml:space="preserve"> </w:t>
      </w:r>
      <w:r w:rsidRPr="00B15A62">
        <w:rPr>
          <w:rFonts w:ascii="Verdana" w:hAnsi="Verdana"/>
          <w:sz w:val="20"/>
          <w:szCs w:val="20"/>
        </w:rPr>
        <w:t>tal</w:t>
      </w:r>
      <w:r w:rsidRPr="00B15A62">
        <w:rPr>
          <w:rFonts w:ascii="Verdana" w:hAnsi="Verdana"/>
          <w:spacing w:val="-1"/>
          <w:sz w:val="20"/>
          <w:szCs w:val="20"/>
        </w:rPr>
        <w:t xml:space="preserve"> </w:t>
      </w:r>
      <w:r w:rsidRPr="00B15A62">
        <w:rPr>
          <w:rFonts w:ascii="Verdana" w:hAnsi="Verdana"/>
          <w:sz w:val="20"/>
          <w:szCs w:val="20"/>
        </w:rPr>
        <w:t>condição</w:t>
      </w:r>
      <w:r w:rsidRPr="00B15A62">
        <w:rPr>
          <w:rFonts w:ascii="Verdana" w:hAnsi="Verdana"/>
          <w:spacing w:val="-2"/>
          <w:sz w:val="20"/>
          <w:szCs w:val="20"/>
        </w:rPr>
        <w:t xml:space="preserve"> </w:t>
      </w:r>
      <w:r w:rsidRPr="00B15A62">
        <w:rPr>
          <w:rFonts w:ascii="Verdana" w:hAnsi="Verdana"/>
          <w:sz w:val="20"/>
          <w:szCs w:val="20"/>
        </w:rPr>
        <w:t>mediante a</w:t>
      </w:r>
      <w:r w:rsidRPr="00B15A62">
        <w:rPr>
          <w:rFonts w:ascii="Verdana" w:hAnsi="Verdana"/>
          <w:spacing w:val="-2"/>
          <w:sz w:val="20"/>
          <w:szCs w:val="20"/>
        </w:rPr>
        <w:t xml:space="preserve"> </w:t>
      </w:r>
      <w:r w:rsidRPr="00B15A62">
        <w:rPr>
          <w:rFonts w:ascii="Verdana" w:hAnsi="Verdana"/>
          <w:sz w:val="20"/>
          <w:szCs w:val="20"/>
        </w:rPr>
        <w:t>apresentação de declaração da Fazenda respectiva do seu domicílio ou sede, ou outra equivalente, na forma da lei.</w:t>
      </w:r>
    </w:p>
    <w:p w14:paraId="736838B9"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w:t>
      </w:r>
      <w:r w:rsidRPr="00B15A62">
        <w:rPr>
          <w:rFonts w:ascii="Verdana" w:hAnsi="Verdana"/>
          <w:spacing w:val="-2"/>
          <w:sz w:val="20"/>
          <w:szCs w:val="20"/>
        </w:rPr>
        <w:t>municipal.</w:t>
      </w:r>
    </w:p>
    <w:p w14:paraId="0054F757" w14:textId="77777777" w:rsidR="00B15A62" w:rsidRPr="00B15A62" w:rsidRDefault="00B15A62" w:rsidP="00B15A62">
      <w:pPr>
        <w:pStyle w:val="PargrafodaLista"/>
        <w:tabs>
          <w:tab w:val="left" w:pos="826"/>
        </w:tabs>
        <w:ind w:left="0"/>
        <w:rPr>
          <w:rFonts w:ascii="Verdana" w:hAnsi="Verdana"/>
          <w:sz w:val="20"/>
          <w:szCs w:val="20"/>
        </w:rPr>
      </w:pPr>
    </w:p>
    <w:p w14:paraId="56A167E5" w14:textId="77777777" w:rsidR="00B15A62" w:rsidRPr="00B15A62" w:rsidRDefault="00B15A62" w:rsidP="00B15A62">
      <w:pPr>
        <w:pStyle w:val="Ttulo2"/>
        <w:rPr>
          <w:rFonts w:ascii="Verdana" w:hAnsi="Verdana"/>
          <w:spacing w:val="-2"/>
          <w:sz w:val="20"/>
        </w:rPr>
      </w:pPr>
      <w:r w:rsidRPr="00B15A62">
        <w:rPr>
          <w:rFonts w:ascii="Verdana" w:hAnsi="Verdana"/>
          <w:sz w:val="20"/>
        </w:rPr>
        <w:t>Qualificação</w:t>
      </w:r>
      <w:r w:rsidRPr="00B15A62">
        <w:rPr>
          <w:rFonts w:ascii="Verdana" w:hAnsi="Verdana"/>
          <w:spacing w:val="75"/>
          <w:w w:val="150"/>
          <w:sz w:val="20"/>
        </w:rPr>
        <w:t xml:space="preserve"> </w:t>
      </w:r>
      <w:r w:rsidRPr="00B15A62">
        <w:rPr>
          <w:rFonts w:ascii="Verdana" w:hAnsi="Verdana"/>
          <w:sz w:val="20"/>
        </w:rPr>
        <w:t>Econômico-</w:t>
      </w:r>
      <w:r w:rsidRPr="00B15A62">
        <w:rPr>
          <w:rFonts w:ascii="Verdana" w:hAnsi="Verdana"/>
          <w:spacing w:val="-2"/>
          <w:sz w:val="20"/>
        </w:rPr>
        <w:t>Financeira</w:t>
      </w:r>
    </w:p>
    <w:p w14:paraId="091BAB3E" w14:textId="77777777" w:rsidR="00B15A62" w:rsidRPr="00B15A62" w:rsidRDefault="00B15A62" w:rsidP="00B15A62">
      <w:pPr>
        <w:pStyle w:val="Ttulo2"/>
        <w:rPr>
          <w:rFonts w:ascii="Verdana" w:hAnsi="Verdana"/>
          <w:spacing w:val="-2"/>
          <w:sz w:val="20"/>
        </w:rPr>
      </w:pPr>
    </w:p>
    <w:p w14:paraId="05850C5E" w14:textId="77777777" w:rsidR="00B15A62" w:rsidRPr="00B15A62" w:rsidRDefault="00B15A62" w:rsidP="0008515F">
      <w:pPr>
        <w:pStyle w:val="PargrafodaLista"/>
        <w:widowControl w:val="0"/>
        <w:numPr>
          <w:ilvl w:val="1"/>
          <w:numId w:val="75"/>
        </w:numPr>
        <w:tabs>
          <w:tab w:val="left" w:pos="826"/>
        </w:tabs>
        <w:autoSpaceDE w:val="0"/>
        <w:autoSpaceDN w:val="0"/>
        <w:ind w:left="0" w:firstLine="0"/>
        <w:contextualSpacing w:val="0"/>
        <w:jc w:val="both"/>
        <w:rPr>
          <w:rFonts w:ascii="Verdana" w:hAnsi="Verdana"/>
          <w:sz w:val="20"/>
          <w:szCs w:val="20"/>
        </w:rPr>
      </w:pPr>
      <w:r w:rsidRPr="00B15A62">
        <w:rPr>
          <w:rFonts w:ascii="Verdana" w:hAnsi="Verdana"/>
          <w:sz w:val="20"/>
          <w:szCs w:val="20"/>
        </w:rPr>
        <w:t xml:space="preserve">Certidão Cível negativa quanto a processo de falência expedida pelo distribuidor da sede do fornecedor - </w:t>
      </w:r>
      <w:hyperlink r:id="rId36" w:anchor="art69">
        <w:r w:rsidRPr="00B15A62">
          <w:rPr>
            <w:rFonts w:ascii="Verdana" w:hAnsi="Verdana"/>
            <w:sz w:val="20"/>
            <w:szCs w:val="20"/>
          </w:rPr>
          <w:t>Lei</w:t>
        </w:r>
      </w:hyperlink>
      <w:r w:rsidRPr="00B15A62">
        <w:rPr>
          <w:rFonts w:ascii="Verdana" w:hAnsi="Verdana"/>
          <w:sz w:val="20"/>
          <w:szCs w:val="20"/>
        </w:rPr>
        <w:t xml:space="preserve"> </w:t>
      </w:r>
      <w:hyperlink r:id="rId37" w:anchor="art69">
        <w:r w:rsidRPr="00B15A62">
          <w:rPr>
            <w:rFonts w:ascii="Verdana" w:hAnsi="Verdana"/>
            <w:sz w:val="20"/>
            <w:szCs w:val="20"/>
          </w:rPr>
          <w:t>nº 14.133, de 2021, art. 69, caput, inciso II</w:t>
        </w:r>
      </w:hyperlink>
      <w:r w:rsidRPr="00B15A62">
        <w:rPr>
          <w:rFonts w:ascii="Verdana" w:hAnsi="Verdana"/>
          <w:sz w:val="20"/>
          <w:szCs w:val="20"/>
        </w:rPr>
        <w:t>.</w:t>
      </w:r>
    </w:p>
    <w:p w14:paraId="5C383761" w14:textId="77777777" w:rsidR="00B15A62" w:rsidRPr="00B15A62" w:rsidRDefault="00B15A62" w:rsidP="00B15A62">
      <w:pPr>
        <w:pStyle w:val="PargrafodaLista"/>
        <w:tabs>
          <w:tab w:val="left" w:pos="826"/>
        </w:tabs>
        <w:ind w:left="0"/>
        <w:rPr>
          <w:rFonts w:ascii="Verdana" w:hAnsi="Verdana"/>
          <w:sz w:val="20"/>
          <w:szCs w:val="20"/>
        </w:rPr>
      </w:pPr>
    </w:p>
    <w:p w14:paraId="73B17E25" w14:textId="77777777" w:rsidR="00B15A62" w:rsidRPr="00B15A62" w:rsidRDefault="00B15A62" w:rsidP="00B15A62">
      <w:pPr>
        <w:pStyle w:val="Ttulo2"/>
        <w:rPr>
          <w:rFonts w:ascii="Verdana" w:hAnsi="Verdana"/>
          <w:spacing w:val="-2"/>
          <w:sz w:val="20"/>
        </w:rPr>
      </w:pPr>
      <w:r w:rsidRPr="00B15A62">
        <w:rPr>
          <w:rFonts w:ascii="Verdana" w:hAnsi="Verdana"/>
          <w:sz w:val="20"/>
        </w:rPr>
        <w:lastRenderedPageBreak/>
        <w:t>Qualificação</w:t>
      </w:r>
      <w:r w:rsidRPr="00B15A62">
        <w:rPr>
          <w:rFonts w:ascii="Verdana" w:hAnsi="Verdana"/>
          <w:spacing w:val="59"/>
          <w:sz w:val="20"/>
        </w:rPr>
        <w:t xml:space="preserve"> </w:t>
      </w:r>
      <w:r w:rsidRPr="00B15A62">
        <w:rPr>
          <w:rFonts w:ascii="Verdana" w:hAnsi="Verdana"/>
          <w:spacing w:val="-2"/>
          <w:sz w:val="20"/>
        </w:rPr>
        <w:t>Técnica</w:t>
      </w:r>
    </w:p>
    <w:p w14:paraId="7B413F95" w14:textId="77777777" w:rsidR="00B15A62" w:rsidRPr="00B15A62" w:rsidRDefault="00B15A62" w:rsidP="00B15A62">
      <w:pPr>
        <w:pStyle w:val="Ttulo2"/>
        <w:rPr>
          <w:rFonts w:ascii="Verdana" w:hAnsi="Verdana"/>
          <w:spacing w:val="-2"/>
          <w:sz w:val="20"/>
        </w:rPr>
      </w:pPr>
    </w:p>
    <w:p w14:paraId="113137C9" w14:textId="77777777" w:rsidR="00B15A62" w:rsidRPr="00B15A62" w:rsidRDefault="00B15A62" w:rsidP="0008515F">
      <w:pPr>
        <w:numPr>
          <w:ilvl w:val="1"/>
          <w:numId w:val="75"/>
        </w:numPr>
        <w:ind w:left="0" w:firstLine="0"/>
        <w:jc w:val="both"/>
        <w:rPr>
          <w:rFonts w:ascii="Verdana" w:hAnsi="Verdana"/>
          <w:bCs/>
          <w:sz w:val="20"/>
          <w:szCs w:val="20"/>
        </w:rPr>
      </w:pPr>
      <w:r w:rsidRPr="00B15A62">
        <w:rPr>
          <w:rFonts w:ascii="Verdana" w:hAnsi="Verdana"/>
          <w:bCs/>
          <w:sz w:val="20"/>
          <w:szCs w:val="20"/>
        </w:rPr>
        <w:t xml:space="preserve">Comprovação de aptidão para o fornecimento de bens similares, </w:t>
      </w:r>
      <w:proofErr w:type="gramStart"/>
      <w:r w:rsidRPr="00B15A62">
        <w:rPr>
          <w:rFonts w:ascii="Verdana" w:hAnsi="Verdana"/>
          <w:bCs/>
          <w:sz w:val="20"/>
          <w:szCs w:val="20"/>
        </w:rPr>
        <w:t>equivalentes ou superior com o objeto desta contratação, ou com o item pertinente, por meio de certidões ou atestados, por pessoas jurídicas de direito público ou privado, ou regularmente emitidos(s) pelo conselho profissional competente</w:t>
      </w:r>
      <w:proofErr w:type="gramEnd"/>
      <w:r w:rsidRPr="00B15A62">
        <w:rPr>
          <w:rFonts w:ascii="Verdana" w:hAnsi="Verdana"/>
          <w:bCs/>
          <w:sz w:val="20"/>
          <w:szCs w:val="20"/>
        </w:rPr>
        <w:t xml:space="preserve">, quando for o caso. </w:t>
      </w:r>
    </w:p>
    <w:p w14:paraId="2835C8DA" w14:textId="77777777" w:rsidR="00B15A62" w:rsidRPr="00B15A62" w:rsidRDefault="00B15A62" w:rsidP="0008515F">
      <w:pPr>
        <w:numPr>
          <w:ilvl w:val="1"/>
          <w:numId w:val="75"/>
        </w:numPr>
        <w:ind w:left="0" w:firstLine="0"/>
        <w:jc w:val="both"/>
        <w:rPr>
          <w:rFonts w:ascii="Verdana" w:hAnsi="Verdana"/>
          <w:bCs/>
          <w:sz w:val="20"/>
          <w:szCs w:val="20"/>
        </w:rPr>
      </w:pPr>
      <w:r w:rsidRPr="00B15A62">
        <w:rPr>
          <w:rFonts w:ascii="Verdana" w:hAnsi="Verdana"/>
          <w:bCs/>
          <w:sz w:val="20"/>
          <w:szCs w:val="20"/>
        </w:rPr>
        <w:t xml:space="preserve">Os atestados de capacidade técnica poderão ser apresentados em nome da matriz ou filial do fornecedor. </w:t>
      </w:r>
    </w:p>
    <w:p w14:paraId="32671AD4" w14:textId="77777777" w:rsidR="00B15A62" w:rsidRPr="00B15A62" w:rsidRDefault="00B15A62" w:rsidP="0008515F">
      <w:pPr>
        <w:numPr>
          <w:ilvl w:val="1"/>
          <w:numId w:val="75"/>
        </w:numPr>
        <w:ind w:left="0" w:firstLine="0"/>
        <w:jc w:val="both"/>
        <w:rPr>
          <w:rFonts w:ascii="Verdana" w:hAnsi="Verdana"/>
          <w:bCs/>
          <w:sz w:val="20"/>
          <w:szCs w:val="20"/>
        </w:rPr>
      </w:pPr>
      <w:r w:rsidRPr="00B15A62">
        <w:rPr>
          <w:rFonts w:ascii="Verdana" w:hAnsi="Verdana"/>
          <w:bCs/>
          <w:sz w:val="20"/>
          <w:szCs w:val="20"/>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87D035E" w14:textId="77777777" w:rsidR="00B15A62" w:rsidRPr="00B15A62" w:rsidRDefault="00B15A62" w:rsidP="00B15A62">
      <w:pPr>
        <w:pStyle w:val="PargrafodaLista"/>
        <w:jc w:val="both"/>
        <w:rPr>
          <w:rFonts w:ascii="Verdana" w:hAnsi="Verdana"/>
          <w:color w:val="FF0000"/>
          <w:sz w:val="20"/>
          <w:szCs w:val="20"/>
        </w:rPr>
      </w:pPr>
    </w:p>
    <w:p w14:paraId="2EF70A83" w14:textId="77777777" w:rsidR="00B15A62" w:rsidRPr="00B15A62" w:rsidRDefault="00B15A62" w:rsidP="00B15A62">
      <w:pPr>
        <w:pStyle w:val="PargrafodaLista"/>
        <w:ind w:left="0"/>
        <w:jc w:val="both"/>
        <w:rPr>
          <w:rFonts w:ascii="Verdana" w:hAnsi="Verdana"/>
          <w:b/>
          <w:bCs/>
          <w:sz w:val="20"/>
          <w:szCs w:val="20"/>
        </w:rPr>
      </w:pPr>
    </w:p>
    <w:p w14:paraId="565B0381" w14:textId="77777777" w:rsidR="00B15A62" w:rsidRPr="00B15A62" w:rsidRDefault="00B15A62" w:rsidP="00B15A62">
      <w:pPr>
        <w:adjustRightInd w:val="0"/>
        <w:contextualSpacing/>
        <w:jc w:val="both"/>
        <w:rPr>
          <w:rFonts w:ascii="Verdana" w:hAnsi="Verdana"/>
          <w:b/>
          <w:bCs/>
          <w:sz w:val="20"/>
          <w:szCs w:val="20"/>
          <w:u w:val="single"/>
        </w:rPr>
      </w:pPr>
      <w:r w:rsidRPr="00B15A62">
        <w:rPr>
          <w:rFonts w:ascii="Verdana" w:hAnsi="Verdana"/>
          <w:b/>
          <w:bCs/>
          <w:sz w:val="20"/>
          <w:szCs w:val="20"/>
          <w:u w:val="single"/>
        </w:rPr>
        <w:t xml:space="preserve">14. SANÇÕES / PENALIDADES: </w:t>
      </w:r>
    </w:p>
    <w:p w14:paraId="7CA24360" w14:textId="77777777" w:rsidR="00B15A62" w:rsidRPr="00B15A62" w:rsidRDefault="00B15A62" w:rsidP="00B15A62">
      <w:pPr>
        <w:pStyle w:val="PargrafodaLista"/>
        <w:ind w:left="0"/>
        <w:jc w:val="both"/>
        <w:rPr>
          <w:rFonts w:ascii="Verdana" w:hAnsi="Verdana"/>
          <w:b/>
          <w:bCs/>
          <w:sz w:val="20"/>
          <w:szCs w:val="20"/>
        </w:rPr>
      </w:pPr>
    </w:p>
    <w:p w14:paraId="77FFC012"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14.1. Pela inexecução total ou parcial do fornecimento, pela execução do fornecimento em Comete infração administrativa, nos termos da Lei nº 14.133, de 2021, o contratado que:</w:t>
      </w:r>
    </w:p>
    <w:p w14:paraId="297858AB" w14:textId="77777777" w:rsidR="00B15A62" w:rsidRPr="00B15A62" w:rsidRDefault="00B15A62" w:rsidP="00B15A62">
      <w:pPr>
        <w:pStyle w:val="PargrafodaLista"/>
        <w:ind w:left="0"/>
        <w:jc w:val="both"/>
        <w:rPr>
          <w:rFonts w:ascii="Verdana" w:hAnsi="Verdana"/>
          <w:sz w:val="20"/>
          <w:szCs w:val="20"/>
        </w:rPr>
      </w:pPr>
    </w:p>
    <w:p w14:paraId="08EE61C7"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a) </w:t>
      </w:r>
      <w:r w:rsidRPr="00B15A62">
        <w:rPr>
          <w:rFonts w:ascii="Verdana" w:hAnsi="Verdana"/>
          <w:sz w:val="20"/>
          <w:szCs w:val="20"/>
        </w:rPr>
        <w:t>der causa à inexecução parcial do contrato;</w:t>
      </w:r>
    </w:p>
    <w:p w14:paraId="3C29D7F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b) </w:t>
      </w:r>
      <w:r w:rsidRPr="00B15A62">
        <w:rPr>
          <w:rFonts w:ascii="Verdana" w:hAnsi="Verdana"/>
          <w:sz w:val="20"/>
          <w:szCs w:val="20"/>
        </w:rPr>
        <w:t>der causa à inexecução parcial do contrato que cause grave dano à Administração ou ao funcionamento dos serviços públicos ou ao interesse coletivo;</w:t>
      </w:r>
    </w:p>
    <w:p w14:paraId="2C4F4CA4"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c) </w:t>
      </w:r>
      <w:r w:rsidRPr="00B15A62">
        <w:rPr>
          <w:rFonts w:ascii="Verdana" w:hAnsi="Verdana"/>
          <w:sz w:val="20"/>
          <w:szCs w:val="20"/>
        </w:rPr>
        <w:t>der causa à inexecução total do contrato;</w:t>
      </w:r>
    </w:p>
    <w:p w14:paraId="793BF99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d) </w:t>
      </w:r>
      <w:r w:rsidRPr="00B15A62">
        <w:rPr>
          <w:rFonts w:ascii="Verdana" w:hAnsi="Verdana"/>
          <w:sz w:val="20"/>
          <w:szCs w:val="20"/>
        </w:rPr>
        <w:t>deixar de entregar a documentação exigida para o certame;</w:t>
      </w:r>
    </w:p>
    <w:p w14:paraId="0CE39AD6"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e) </w:t>
      </w:r>
      <w:r w:rsidRPr="00B15A62">
        <w:rPr>
          <w:rFonts w:ascii="Verdana" w:hAnsi="Verdana"/>
          <w:sz w:val="20"/>
          <w:szCs w:val="20"/>
        </w:rPr>
        <w:t>não manter a proposta, salvo em decorrência de fato superveniente devidamente justificado;</w:t>
      </w:r>
    </w:p>
    <w:p w14:paraId="12B7AA0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f) </w:t>
      </w:r>
      <w:r w:rsidRPr="00B15A62">
        <w:rPr>
          <w:rFonts w:ascii="Verdana" w:hAnsi="Verdana"/>
          <w:sz w:val="20"/>
          <w:szCs w:val="20"/>
        </w:rPr>
        <w:t>não celebrar o contrato ou não entregar a documentação exigida para a contratação, quando convocado dentro do prazo de validade de sua proposta;</w:t>
      </w:r>
    </w:p>
    <w:p w14:paraId="2B02C7C7"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g) </w:t>
      </w:r>
      <w:r w:rsidRPr="00B15A62">
        <w:rPr>
          <w:rFonts w:ascii="Verdana" w:hAnsi="Verdana"/>
          <w:sz w:val="20"/>
          <w:szCs w:val="20"/>
        </w:rPr>
        <w:t>ensejar o retardamento da execução ou da entrega do objeto da contratação sem motivo justificado;</w:t>
      </w:r>
    </w:p>
    <w:p w14:paraId="24B6F316"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h) </w:t>
      </w:r>
      <w:r w:rsidRPr="00B15A62">
        <w:rPr>
          <w:rFonts w:ascii="Verdana" w:hAnsi="Verdana"/>
          <w:sz w:val="20"/>
          <w:szCs w:val="20"/>
        </w:rPr>
        <w:t>apresentar declaração ou documentação falsa exigida para o certame ou prestar declaração falsa durante a dispensa eletrônica ou execução do contrato;</w:t>
      </w:r>
    </w:p>
    <w:p w14:paraId="19986C02"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i) </w:t>
      </w:r>
      <w:r w:rsidRPr="00B15A62">
        <w:rPr>
          <w:rFonts w:ascii="Verdana" w:hAnsi="Verdana"/>
          <w:sz w:val="20"/>
          <w:szCs w:val="20"/>
        </w:rPr>
        <w:t>fraudar a contratação ou praticar ato fraudulento na execução do contrato;</w:t>
      </w:r>
    </w:p>
    <w:p w14:paraId="07745A7A"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j) </w:t>
      </w:r>
      <w:r w:rsidRPr="00B15A62">
        <w:rPr>
          <w:rFonts w:ascii="Verdana" w:hAnsi="Verdana"/>
          <w:sz w:val="20"/>
          <w:szCs w:val="20"/>
        </w:rPr>
        <w:t>comportar-se de modo inidôneo ou cometer fraude de qualquer natureza;</w:t>
      </w:r>
    </w:p>
    <w:p w14:paraId="15BFB451"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k) </w:t>
      </w:r>
      <w:r w:rsidRPr="00B15A62">
        <w:rPr>
          <w:rFonts w:ascii="Verdana" w:hAnsi="Verdana"/>
          <w:sz w:val="20"/>
          <w:szCs w:val="20"/>
        </w:rPr>
        <w:t>praticar atos ilícitos com vistas a frustrar os objetivos da contratação;</w:t>
      </w:r>
    </w:p>
    <w:p w14:paraId="76755187" w14:textId="77777777" w:rsidR="00B15A62" w:rsidRPr="00B15A62" w:rsidRDefault="00B15A62" w:rsidP="00B15A62">
      <w:pPr>
        <w:pStyle w:val="PargrafodaLista"/>
        <w:ind w:left="0"/>
        <w:jc w:val="both"/>
        <w:rPr>
          <w:rFonts w:ascii="Verdana" w:hAnsi="Verdana"/>
          <w:sz w:val="20"/>
          <w:szCs w:val="20"/>
        </w:rPr>
      </w:pPr>
    </w:p>
    <w:p w14:paraId="0DC59A89" w14:textId="77777777" w:rsidR="00B15A62" w:rsidRPr="00B15A62" w:rsidRDefault="00B15A62" w:rsidP="00B15A62">
      <w:pPr>
        <w:pStyle w:val="PargrafodaLista"/>
        <w:ind w:left="0"/>
        <w:jc w:val="both"/>
        <w:rPr>
          <w:rFonts w:ascii="Verdana" w:hAnsi="Verdana"/>
          <w:sz w:val="20"/>
          <w:szCs w:val="20"/>
        </w:rPr>
      </w:pPr>
    </w:p>
    <w:p w14:paraId="70C6423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14.2. Serão aplicadas ao responsável pelas infrações administrativas acima descritas as seguintes sanções:</w:t>
      </w:r>
    </w:p>
    <w:p w14:paraId="00E7775A" w14:textId="77777777" w:rsidR="00B15A62" w:rsidRPr="00B15A62" w:rsidRDefault="00B15A62" w:rsidP="00B15A62">
      <w:pPr>
        <w:pStyle w:val="PargrafodaLista"/>
        <w:ind w:left="0"/>
        <w:jc w:val="both"/>
        <w:rPr>
          <w:rFonts w:ascii="Verdana" w:hAnsi="Verdana"/>
          <w:sz w:val="20"/>
          <w:szCs w:val="20"/>
        </w:rPr>
      </w:pPr>
    </w:p>
    <w:p w14:paraId="4ADA67B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a) Advertência, </w:t>
      </w:r>
      <w:r w:rsidRPr="00B15A62">
        <w:rPr>
          <w:rFonts w:ascii="Verdana" w:hAnsi="Verdana"/>
          <w:sz w:val="20"/>
          <w:szCs w:val="20"/>
        </w:rPr>
        <w:t>quando o Contratado der causa à inexecução parcial do contrato, sempre que não se justificar a imposição de penalidade mais grave (art. 156, §2º, da Lei);</w:t>
      </w:r>
    </w:p>
    <w:p w14:paraId="37CA0E9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b) Impedimento de licitar e contratar, </w:t>
      </w:r>
      <w:r w:rsidRPr="00B15A62">
        <w:rPr>
          <w:rFonts w:ascii="Verdana" w:hAnsi="Verdana"/>
          <w:sz w:val="20"/>
          <w:szCs w:val="20"/>
        </w:rPr>
        <w:t>quando praticadas as condutas descritas nas alíneas b, c, d, e, f e g do subitem acima deste Contrato, sempre que não se justificar a imposição de penalidade mais grave (art. 156, §4º, da Lei);</w:t>
      </w:r>
    </w:p>
    <w:p w14:paraId="5D9F32EA" w14:textId="77777777" w:rsidR="00B15A62" w:rsidRPr="00B15A62" w:rsidRDefault="00B15A62" w:rsidP="00B15A62">
      <w:pPr>
        <w:pStyle w:val="PargrafodaLista"/>
        <w:ind w:left="0"/>
        <w:jc w:val="both"/>
        <w:rPr>
          <w:rFonts w:ascii="Verdana" w:hAnsi="Verdana"/>
          <w:sz w:val="20"/>
          <w:szCs w:val="20"/>
        </w:rPr>
      </w:pPr>
    </w:p>
    <w:p w14:paraId="3F71165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c) Declaração de inidoneidade para licitar e contratar, </w:t>
      </w:r>
      <w:r w:rsidRPr="00B15A62">
        <w:rPr>
          <w:rFonts w:ascii="Verdana" w:hAnsi="Verdana"/>
          <w:sz w:val="20"/>
          <w:szCs w:val="20"/>
        </w:rPr>
        <w:t>quando praticadas as condutas descritas nas alíneas h, i, j, k e l do subitem acima deste Contrato, bem como nas alíneas b, c, d, e, f e g, que justifiquem a imposição de penalidade mais grave (art. 156, §5º, da Lei);</w:t>
      </w:r>
    </w:p>
    <w:p w14:paraId="707317EA" w14:textId="77777777" w:rsidR="00B15A62" w:rsidRPr="00B15A62" w:rsidRDefault="00B15A62" w:rsidP="00B15A62">
      <w:pPr>
        <w:pStyle w:val="PargrafodaLista"/>
        <w:ind w:left="0"/>
        <w:jc w:val="both"/>
        <w:rPr>
          <w:rFonts w:ascii="Verdana" w:hAnsi="Verdana"/>
          <w:b/>
          <w:bCs/>
          <w:sz w:val="20"/>
          <w:szCs w:val="20"/>
        </w:rPr>
      </w:pPr>
      <w:r w:rsidRPr="00B15A62">
        <w:rPr>
          <w:rFonts w:ascii="Verdana" w:hAnsi="Verdana"/>
          <w:b/>
          <w:bCs/>
          <w:sz w:val="20"/>
          <w:szCs w:val="20"/>
        </w:rPr>
        <w:t>d) Multa:</w:t>
      </w:r>
    </w:p>
    <w:p w14:paraId="0A696612" w14:textId="77777777" w:rsidR="00B15A62" w:rsidRPr="00B15A62" w:rsidRDefault="00B15A62" w:rsidP="00B15A62">
      <w:pPr>
        <w:pStyle w:val="PargrafodaLista"/>
        <w:ind w:left="0"/>
        <w:jc w:val="both"/>
        <w:rPr>
          <w:rFonts w:ascii="Verdana" w:hAnsi="Verdana"/>
          <w:b/>
          <w:bCs/>
          <w:sz w:val="20"/>
          <w:szCs w:val="20"/>
        </w:rPr>
      </w:pPr>
    </w:p>
    <w:p w14:paraId="087D6FF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(1) </w:t>
      </w:r>
      <w:r w:rsidRPr="00B15A62">
        <w:rPr>
          <w:rFonts w:ascii="Verdana" w:hAnsi="Verdana"/>
          <w:sz w:val="20"/>
          <w:szCs w:val="20"/>
        </w:rPr>
        <w:t>moratória de 5% (cinco por cento) por dia de atraso injustificado sobre o valor da parcela inadimplida, até o limite de 01 (um) dia;</w:t>
      </w:r>
    </w:p>
    <w:p w14:paraId="4F3D561C"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lastRenderedPageBreak/>
        <w:t xml:space="preserve">(2) </w:t>
      </w:r>
      <w:r w:rsidRPr="00B15A62">
        <w:rPr>
          <w:rFonts w:ascii="Verdana" w:hAnsi="Verdana"/>
          <w:sz w:val="20"/>
          <w:szCs w:val="20"/>
        </w:rPr>
        <w:t>compensatória de 10% (dez por cento) sobre o valor total do contrato, no caso de inexecução total do objeto;</w:t>
      </w:r>
    </w:p>
    <w:p w14:paraId="7F1D41EA" w14:textId="77777777" w:rsidR="00B15A62" w:rsidRPr="00B15A62" w:rsidRDefault="00B15A62" w:rsidP="00B15A62">
      <w:pPr>
        <w:pStyle w:val="PargrafodaLista"/>
        <w:ind w:left="0"/>
        <w:jc w:val="both"/>
        <w:rPr>
          <w:rFonts w:ascii="Verdana" w:hAnsi="Verdana"/>
          <w:sz w:val="20"/>
          <w:szCs w:val="20"/>
        </w:rPr>
      </w:pPr>
    </w:p>
    <w:p w14:paraId="2076B4BB" w14:textId="77777777" w:rsidR="00B15A62" w:rsidRPr="00B15A62" w:rsidRDefault="00B15A62" w:rsidP="00B15A62">
      <w:pPr>
        <w:pStyle w:val="PargrafodaLista"/>
        <w:ind w:left="0"/>
        <w:jc w:val="both"/>
        <w:rPr>
          <w:rFonts w:ascii="Verdana" w:hAnsi="Verdana"/>
          <w:sz w:val="20"/>
          <w:szCs w:val="20"/>
        </w:rPr>
      </w:pPr>
    </w:p>
    <w:p w14:paraId="0500340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14.3. A aplicação das sanções previstas neste Contrato não exclui, em hipótese alguma, a obrigação de reparação integral do dano causado à Contratante; (art. 156, §9º).</w:t>
      </w:r>
    </w:p>
    <w:p w14:paraId="73D92FC2" w14:textId="77777777" w:rsidR="00B15A62" w:rsidRPr="00B15A62" w:rsidRDefault="00B15A62" w:rsidP="00B15A62">
      <w:pPr>
        <w:pStyle w:val="PargrafodaLista"/>
        <w:ind w:left="0"/>
        <w:jc w:val="both"/>
        <w:rPr>
          <w:rFonts w:ascii="Verdana" w:hAnsi="Verdana"/>
          <w:sz w:val="20"/>
          <w:szCs w:val="20"/>
        </w:rPr>
      </w:pPr>
    </w:p>
    <w:p w14:paraId="6E0A144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14.4. Todas as sanções previstas neste Contrato poderão ser aplicadas cumulativamente com a multa; (art. 156, §7º).</w:t>
      </w:r>
    </w:p>
    <w:p w14:paraId="13B973F7" w14:textId="77777777" w:rsidR="00B15A62" w:rsidRPr="00B15A62" w:rsidRDefault="00B15A62" w:rsidP="00B15A62">
      <w:pPr>
        <w:pStyle w:val="PargrafodaLista"/>
        <w:ind w:left="0"/>
        <w:jc w:val="both"/>
        <w:rPr>
          <w:rFonts w:ascii="Verdana" w:hAnsi="Verdana"/>
          <w:sz w:val="20"/>
          <w:szCs w:val="20"/>
        </w:rPr>
      </w:pPr>
    </w:p>
    <w:p w14:paraId="4CA281CD"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14.5. Antes da aplicação da multa será facultada a defesa do interessado no prazo de 15 (quinze) dias úteis, contado da data de sua intimação; (art. 157).</w:t>
      </w:r>
    </w:p>
    <w:p w14:paraId="115A82B9" w14:textId="77777777" w:rsidR="00B15A62" w:rsidRPr="00B15A62" w:rsidRDefault="00B15A62" w:rsidP="00B15A62">
      <w:pPr>
        <w:pStyle w:val="PargrafodaLista"/>
        <w:ind w:left="0"/>
        <w:jc w:val="both"/>
        <w:rPr>
          <w:rFonts w:ascii="Verdana" w:hAnsi="Verdana"/>
          <w:sz w:val="20"/>
          <w:szCs w:val="20"/>
        </w:rPr>
      </w:pPr>
    </w:p>
    <w:p w14:paraId="5855A03D"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14.6.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7F1245E" w14:textId="77777777" w:rsidR="00B15A62" w:rsidRPr="00B15A62" w:rsidRDefault="00B15A62" w:rsidP="00B15A62">
      <w:pPr>
        <w:pStyle w:val="PargrafodaLista"/>
        <w:ind w:left="0"/>
        <w:jc w:val="both"/>
        <w:rPr>
          <w:rFonts w:ascii="Verdana" w:hAnsi="Verdana"/>
          <w:sz w:val="20"/>
          <w:szCs w:val="20"/>
        </w:rPr>
      </w:pPr>
    </w:p>
    <w:p w14:paraId="290D0CAE"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14.7. Previamente ao encaminhamento à cobrança judicial, a multa poderá ser recolhida administrativamente no prazo máximo de 15 (quinze) dias, a contar da data do recebimento da comunicação enviada pela autoridade competente.</w:t>
      </w:r>
    </w:p>
    <w:p w14:paraId="74AC4394" w14:textId="77777777" w:rsidR="00B15A62" w:rsidRPr="00B15A62" w:rsidRDefault="00B15A62" w:rsidP="00B15A62">
      <w:pPr>
        <w:pStyle w:val="PargrafodaLista"/>
        <w:ind w:left="0"/>
        <w:jc w:val="both"/>
        <w:rPr>
          <w:rFonts w:ascii="Verdana" w:hAnsi="Verdana"/>
          <w:sz w:val="20"/>
          <w:szCs w:val="20"/>
        </w:rPr>
      </w:pPr>
    </w:p>
    <w:p w14:paraId="0FA972D7"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2A74F22" w14:textId="77777777" w:rsidR="00B15A62" w:rsidRPr="00B15A62" w:rsidRDefault="00B15A62" w:rsidP="00B15A62">
      <w:pPr>
        <w:pStyle w:val="PargrafodaLista"/>
        <w:ind w:left="0"/>
        <w:jc w:val="both"/>
        <w:rPr>
          <w:rFonts w:ascii="Verdana" w:hAnsi="Verdana"/>
          <w:sz w:val="20"/>
          <w:szCs w:val="20"/>
        </w:rPr>
      </w:pPr>
    </w:p>
    <w:p w14:paraId="1793D1ED"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14.9. Na aplicação das sanções serão considerados (art. 156, §1º):</w:t>
      </w:r>
    </w:p>
    <w:p w14:paraId="1CE92D44" w14:textId="77777777" w:rsidR="00B15A62" w:rsidRPr="00B15A62" w:rsidRDefault="00B15A62" w:rsidP="00B15A62">
      <w:pPr>
        <w:pStyle w:val="PargrafodaLista"/>
        <w:ind w:left="0"/>
        <w:jc w:val="both"/>
        <w:rPr>
          <w:rFonts w:ascii="Verdana" w:hAnsi="Verdana"/>
          <w:sz w:val="20"/>
          <w:szCs w:val="20"/>
        </w:rPr>
      </w:pPr>
    </w:p>
    <w:p w14:paraId="387A5E13"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a) </w:t>
      </w:r>
      <w:r w:rsidRPr="00B15A62">
        <w:rPr>
          <w:rFonts w:ascii="Verdana" w:hAnsi="Verdana"/>
          <w:sz w:val="20"/>
          <w:szCs w:val="20"/>
        </w:rPr>
        <w:t>a natureza e a gravidade da infração cometida;</w:t>
      </w:r>
    </w:p>
    <w:p w14:paraId="4977C69C"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b) </w:t>
      </w:r>
      <w:r w:rsidRPr="00B15A62">
        <w:rPr>
          <w:rFonts w:ascii="Verdana" w:hAnsi="Verdana"/>
          <w:sz w:val="20"/>
          <w:szCs w:val="20"/>
        </w:rPr>
        <w:t>as peculiaridades do caso concreto;</w:t>
      </w:r>
    </w:p>
    <w:p w14:paraId="130B21FF"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c) </w:t>
      </w:r>
      <w:r w:rsidRPr="00B15A62">
        <w:rPr>
          <w:rFonts w:ascii="Verdana" w:hAnsi="Verdana"/>
          <w:sz w:val="20"/>
          <w:szCs w:val="20"/>
        </w:rPr>
        <w:t>as circunstâncias agravantes ou atenuantes;</w:t>
      </w:r>
    </w:p>
    <w:p w14:paraId="2D23E684"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d) </w:t>
      </w:r>
      <w:r w:rsidRPr="00B15A62">
        <w:rPr>
          <w:rFonts w:ascii="Verdana" w:hAnsi="Verdana"/>
          <w:sz w:val="20"/>
          <w:szCs w:val="20"/>
        </w:rPr>
        <w:t>os danos que dela provierem para o Contratante;</w:t>
      </w:r>
    </w:p>
    <w:p w14:paraId="554F163E"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b/>
          <w:bCs/>
          <w:sz w:val="20"/>
          <w:szCs w:val="20"/>
        </w:rPr>
        <w:t xml:space="preserve">e) </w:t>
      </w:r>
      <w:r w:rsidRPr="00B15A62">
        <w:rPr>
          <w:rFonts w:ascii="Verdana" w:hAnsi="Verdana"/>
          <w:sz w:val="20"/>
          <w:szCs w:val="20"/>
        </w:rPr>
        <w:t>a implantação ou o aperfeiçoamento de programa de integridade, conforme normas e orientações dos órgãos de controle.</w:t>
      </w:r>
    </w:p>
    <w:p w14:paraId="56151C84" w14:textId="77777777" w:rsidR="00B15A62" w:rsidRPr="00B15A62" w:rsidRDefault="00B15A62" w:rsidP="00B15A62">
      <w:pPr>
        <w:pStyle w:val="PargrafodaLista"/>
        <w:ind w:left="0"/>
        <w:jc w:val="both"/>
        <w:rPr>
          <w:rFonts w:ascii="Verdana" w:hAnsi="Verdana"/>
          <w:sz w:val="20"/>
          <w:szCs w:val="20"/>
        </w:rPr>
      </w:pPr>
    </w:p>
    <w:p w14:paraId="02F3E58C"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14.10.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B15A62">
        <w:rPr>
          <w:rFonts w:ascii="Verdana" w:hAnsi="Verdana"/>
          <w:sz w:val="20"/>
          <w:szCs w:val="20"/>
        </w:rPr>
        <w:t>competente definidos</w:t>
      </w:r>
      <w:proofErr w:type="gramEnd"/>
      <w:r w:rsidRPr="00B15A62">
        <w:rPr>
          <w:rFonts w:ascii="Verdana" w:hAnsi="Verdana"/>
          <w:sz w:val="20"/>
          <w:szCs w:val="20"/>
        </w:rPr>
        <w:t xml:space="preserve"> na referida Lei; (art. 159).</w:t>
      </w:r>
    </w:p>
    <w:p w14:paraId="61B9ED6B" w14:textId="77777777" w:rsidR="00B15A62" w:rsidRPr="00B15A62" w:rsidRDefault="00B15A62" w:rsidP="00B15A62">
      <w:pPr>
        <w:pStyle w:val="PargrafodaLista"/>
        <w:ind w:left="0"/>
        <w:jc w:val="both"/>
        <w:rPr>
          <w:rFonts w:ascii="Verdana" w:hAnsi="Verdana"/>
          <w:sz w:val="20"/>
          <w:szCs w:val="20"/>
        </w:rPr>
      </w:pPr>
    </w:p>
    <w:p w14:paraId="34D61F9B"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roofErr w:type="gramStart"/>
      <w:r w:rsidRPr="00B15A62">
        <w:rPr>
          <w:rFonts w:ascii="Verdana" w:hAnsi="Verdana"/>
          <w:sz w:val="20"/>
          <w:szCs w:val="20"/>
        </w:rPr>
        <w:t>)</w:t>
      </w:r>
      <w:proofErr w:type="gramEnd"/>
    </w:p>
    <w:p w14:paraId="15873FD9" w14:textId="77777777" w:rsidR="00B15A62" w:rsidRPr="00B15A62" w:rsidRDefault="00B15A62" w:rsidP="00B15A62">
      <w:pPr>
        <w:pStyle w:val="PargrafodaLista"/>
        <w:ind w:left="0"/>
        <w:jc w:val="both"/>
        <w:rPr>
          <w:rFonts w:ascii="Verdana" w:hAnsi="Verdana"/>
          <w:sz w:val="20"/>
          <w:szCs w:val="20"/>
        </w:rPr>
      </w:pPr>
    </w:p>
    <w:p w14:paraId="00A926B3"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14.12. O Contratante deverá, no prazo máximo 15 (quinze) dias úteis, contado da data de aplicação da sanção, informar e manter atualizados os dados relativos às sanções por ela aplicadas, para fins de publicidade no Cadastro Nacional de Empresas Inidôneas e Suspensas </w:t>
      </w:r>
      <w:r w:rsidRPr="00B15A62">
        <w:rPr>
          <w:rFonts w:ascii="Verdana" w:hAnsi="Verdana"/>
          <w:sz w:val="20"/>
          <w:szCs w:val="20"/>
        </w:rPr>
        <w:lastRenderedPageBreak/>
        <w:t>(</w:t>
      </w:r>
      <w:proofErr w:type="spellStart"/>
      <w:r w:rsidRPr="00B15A62">
        <w:rPr>
          <w:rFonts w:ascii="Verdana" w:hAnsi="Verdana"/>
          <w:sz w:val="20"/>
          <w:szCs w:val="20"/>
        </w:rPr>
        <w:t>Ceis</w:t>
      </w:r>
      <w:proofErr w:type="spellEnd"/>
      <w:r w:rsidRPr="00B15A62">
        <w:rPr>
          <w:rFonts w:ascii="Verdana" w:hAnsi="Verdana"/>
          <w:sz w:val="20"/>
          <w:szCs w:val="20"/>
        </w:rPr>
        <w:t>) e no Cadastro Nacional de Empresas Punidas (</w:t>
      </w:r>
      <w:proofErr w:type="spellStart"/>
      <w:r w:rsidRPr="00B15A62">
        <w:rPr>
          <w:rFonts w:ascii="Verdana" w:hAnsi="Verdana"/>
          <w:sz w:val="20"/>
          <w:szCs w:val="20"/>
        </w:rPr>
        <w:t>Cnep</w:t>
      </w:r>
      <w:proofErr w:type="spellEnd"/>
      <w:r w:rsidRPr="00B15A62">
        <w:rPr>
          <w:rFonts w:ascii="Verdana" w:hAnsi="Verdana"/>
          <w:sz w:val="20"/>
          <w:szCs w:val="20"/>
        </w:rPr>
        <w:t>), instituídos no âmbito do Poder Executivo Federal. (Art. 161)</w:t>
      </w:r>
    </w:p>
    <w:p w14:paraId="743E63B6" w14:textId="77777777" w:rsidR="00B15A62" w:rsidRPr="00B15A62" w:rsidRDefault="00B15A62" w:rsidP="00B15A62">
      <w:pPr>
        <w:pStyle w:val="PargrafodaLista"/>
        <w:ind w:left="0"/>
        <w:jc w:val="both"/>
        <w:rPr>
          <w:rFonts w:ascii="Verdana" w:hAnsi="Verdana"/>
          <w:sz w:val="20"/>
          <w:szCs w:val="20"/>
        </w:rPr>
      </w:pPr>
    </w:p>
    <w:p w14:paraId="18843049"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14.13. As sanções de impedimento de licitar e contratar e declaração de inidoneidade para licitar ou contratar são passíveis de reabilitação na forma do art. 163 da Lei nº 14.133/21.</w:t>
      </w:r>
    </w:p>
    <w:p w14:paraId="223D266E" w14:textId="77777777" w:rsidR="00B15A62" w:rsidRPr="00B15A62" w:rsidRDefault="00B15A62" w:rsidP="00B15A62">
      <w:pPr>
        <w:adjustRightInd w:val="0"/>
        <w:contextualSpacing/>
        <w:jc w:val="both"/>
        <w:rPr>
          <w:rFonts w:ascii="Verdana" w:hAnsi="Verdana"/>
          <w:b/>
          <w:bCs/>
          <w:sz w:val="20"/>
          <w:szCs w:val="20"/>
          <w:u w:val="single"/>
        </w:rPr>
      </w:pPr>
    </w:p>
    <w:p w14:paraId="1EF80F7F" w14:textId="77777777" w:rsidR="00B15A62" w:rsidRPr="00B15A62" w:rsidRDefault="00B15A62" w:rsidP="00B15A62">
      <w:pPr>
        <w:adjustRightInd w:val="0"/>
        <w:contextualSpacing/>
        <w:jc w:val="both"/>
        <w:rPr>
          <w:rFonts w:ascii="Verdana" w:hAnsi="Verdana"/>
          <w:b/>
          <w:bCs/>
          <w:sz w:val="20"/>
          <w:szCs w:val="20"/>
          <w:u w:val="single"/>
        </w:rPr>
      </w:pPr>
    </w:p>
    <w:p w14:paraId="2D774431" w14:textId="77777777" w:rsidR="00B15A62" w:rsidRPr="00B15A62" w:rsidRDefault="00B15A62" w:rsidP="00B15A62">
      <w:pPr>
        <w:adjustRightInd w:val="0"/>
        <w:contextualSpacing/>
        <w:jc w:val="both"/>
        <w:rPr>
          <w:rFonts w:ascii="Verdana" w:hAnsi="Verdana"/>
          <w:sz w:val="20"/>
          <w:szCs w:val="20"/>
          <w:u w:val="single"/>
        </w:rPr>
      </w:pPr>
      <w:r w:rsidRPr="00B15A62">
        <w:rPr>
          <w:rFonts w:ascii="Verdana" w:hAnsi="Verdana"/>
          <w:b/>
          <w:bCs/>
          <w:sz w:val="20"/>
          <w:szCs w:val="20"/>
          <w:u w:val="single"/>
        </w:rPr>
        <w:t>15. ESTIMATIVA DO VALOR DA CONTRATAÇÃO</w:t>
      </w:r>
    </w:p>
    <w:p w14:paraId="537FE976" w14:textId="77777777" w:rsidR="00B15A62" w:rsidRPr="00B15A62" w:rsidRDefault="00B15A62" w:rsidP="00B15A62">
      <w:pPr>
        <w:pStyle w:val="PargrafodaLista"/>
        <w:ind w:left="0"/>
        <w:jc w:val="both"/>
        <w:rPr>
          <w:rFonts w:ascii="Verdana" w:hAnsi="Verdana"/>
          <w:sz w:val="20"/>
          <w:szCs w:val="20"/>
        </w:rPr>
      </w:pPr>
    </w:p>
    <w:p w14:paraId="6D2C2FA7"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15.1. As despesas decorrentes da Ata de Registro de Preços correrão à conta do orçamento do órgão demandante. </w:t>
      </w:r>
    </w:p>
    <w:p w14:paraId="532D0710" w14:textId="77777777" w:rsidR="00B15A62" w:rsidRPr="00B15A62" w:rsidRDefault="00B15A62" w:rsidP="00B15A62">
      <w:pPr>
        <w:pStyle w:val="PargrafodaLista"/>
        <w:ind w:left="0"/>
        <w:jc w:val="both"/>
        <w:rPr>
          <w:rFonts w:ascii="Verdana" w:hAnsi="Verdana"/>
          <w:sz w:val="20"/>
          <w:szCs w:val="20"/>
        </w:rPr>
      </w:pPr>
    </w:p>
    <w:p w14:paraId="0174D226"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15.2. O valor global estimado da presente licitação é de R$ 66.260,40 (sessenta e seis mil duzentos e sessenta reais e quarenta centavos).</w:t>
      </w:r>
    </w:p>
    <w:p w14:paraId="79AEAD67" w14:textId="77777777" w:rsidR="00B15A62" w:rsidRPr="00B15A62" w:rsidRDefault="00B15A62" w:rsidP="00B15A62">
      <w:pPr>
        <w:pStyle w:val="PargrafodaLista"/>
        <w:ind w:left="0"/>
        <w:jc w:val="both"/>
        <w:rPr>
          <w:rFonts w:ascii="Verdana" w:hAnsi="Verdana"/>
          <w:sz w:val="20"/>
          <w:szCs w:val="20"/>
        </w:rPr>
      </w:pPr>
    </w:p>
    <w:p w14:paraId="3D3F5210" w14:textId="77777777" w:rsidR="00B15A62" w:rsidRPr="00B15A62" w:rsidRDefault="00B15A62" w:rsidP="00B15A62">
      <w:pPr>
        <w:pStyle w:val="PargrafodaLista"/>
        <w:ind w:left="0"/>
        <w:jc w:val="both"/>
        <w:rPr>
          <w:rFonts w:ascii="Verdana" w:hAnsi="Verdana"/>
          <w:sz w:val="20"/>
          <w:szCs w:val="20"/>
        </w:rPr>
      </w:pPr>
    </w:p>
    <w:p w14:paraId="413C089A" w14:textId="77777777" w:rsidR="00B15A62" w:rsidRPr="00B15A62" w:rsidRDefault="00B15A62" w:rsidP="00B15A62">
      <w:pPr>
        <w:adjustRightInd w:val="0"/>
        <w:contextualSpacing/>
        <w:jc w:val="both"/>
        <w:rPr>
          <w:rFonts w:ascii="Verdana" w:hAnsi="Verdana"/>
          <w:b/>
          <w:bCs/>
          <w:sz w:val="20"/>
          <w:szCs w:val="20"/>
          <w:u w:val="single"/>
        </w:rPr>
      </w:pPr>
      <w:r w:rsidRPr="00B15A62">
        <w:rPr>
          <w:rFonts w:ascii="Verdana" w:hAnsi="Verdana"/>
          <w:b/>
          <w:bCs/>
          <w:sz w:val="20"/>
          <w:szCs w:val="20"/>
          <w:u w:val="single"/>
        </w:rPr>
        <w:t xml:space="preserve">16. DA ADEQUAÇÃO ORÇAMENTÁRIA </w:t>
      </w:r>
    </w:p>
    <w:p w14:paraId="3722DF27" w14:textId="77777777" w:rsidR="00B15A62" w:rsidRPr="00B15A62" w:rsidRDefault="00B15A62" w:rsidP="00B15A62">
      <w:pPr>
        <w:tabs>
          <w:tab w:val="left" w:pos="851"/>
        </w:tabs>
        <w:jc w:val="both"/>
        <w:rPr>
          <w:rFonts w:ascii="Verdana" w:hAnsi="Verdana"/>
          <w:color w:val="000000"/>
          <w:sz w:val="20"/>
          <w:szCs w:val="20"/>
        </w:rPr>
      </w:pPr>
    </w:p>
    <w:p w14:paraId="4FD7A186"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16.1 As despesas decorrentes da presente contratação correrão à conta de recursos específicos consignados no Orçamento do município.</w:t>
      </w:r>
    </w:p>
    <w:p w14:paraId="1E5C8107" w14:textId="77777777" w:rsidR="00B15A62" w:rsidRPr="00B15A62" w:rsidRDefault="00B15A62" w:rsidP="00B15A62">
      <w:pPr>
        <w:pStyle w:val="PargrafodaLista"/>
        <w:ind w:left="0"/>
        <w:jc w:val="both"/>
        <w:rPr>
          <w:rFonts w:ascii="Verdana" w:hAnsi="Verdana"/>
          <w:sz w:val="20"/>
          <w:szCs w:val="20"/>
        </w:rPr>
      </w:pPr>
    </w:p>
    <w:p w14:paraId="5DCE99DF" w14:textId="77777777" w:rsidR="00B15A62" w:rsidRPr="00B15A62" w:rsidRDefault="00B15A62" w:rsidP="00B15A62">
      <w:pPr>
        <w:pStyle w:val="PargrafodaLista"/>
        <w:ind w:left="0"/>
        <w:jc w:val="both"/>
        <w:rPr>
          <w:rFonts w:ascii="Verdana" w:hAnsi="Verdana"/>
          <w:sz w:val="20"/>
          <w:szCs w:val="20"/>
        </w:rPr>
      </w:pPr>
      <w:r w:rsidRPr="00B15A62">
        <w:rPr>
          <w:rFonts w:ascii="Verdana" w:hAnsi="Verdana"/>
          <w:sz w:val="20"/>
          <w:szCs w:val="20"/>
        </w:rPr>
        <w:t xml:space="preserve">16.3 A dotação relativa aos exercícios financeiros subsequentes será indicada após aprovação da Lei Orçamentária respectiva e liberação dos créditos correspondentes, mediante </w:t>
      </w:r>
      <w:proofErr w:type="spellStart"/>
      <w:r w:rsidRPr="00B15A62">
        <w:rPr>
          <w:rFonts w:ascii="Verdana" w:hAnsi="Verdana"/>
          <w:sz w:val="20"/>
          <w:szCs w:val="20"/>
        </w:rPr>
        <w:t>apostilamento</w:t>
      </w:r>
      <w:proofErr w:type="spellEnd"/>
      <w:r w:rsidRPr="00B15A62">
        <w:rPr>
          <w:rFonts w:ascii="Verdana" w:hAnsi="Verdana"/>
          <w:sz w:val="20"/>
          <w:szCs w:val="20"/>
        </w:rPr>
        <w:t>, quando for o caso.</w:t>
      </w:r>
    </w:p>
    <w:p w14:paraId="59F1DFEB" w14:textId="77777777" w:rsidR="00B15A62" w:rsidRPr="00B15A62" w:rsidRDefault="00B15A62" w:rsidP="00B15A62">
      <w:pPr>
        <w:pStyle w:val="PargrafodaLista"/>
        <w:ind w:left="0"/>
        <w:jc w:val="both"/>
        <w:rPr>
          <w:rFonts w:ascii="Verdana" w:hAnsi="Verdana"/>
          <w:color w:val="FF0000"/>
          <w:sz w:val="20"/>
          <w:szCs w:val="20"/>
        </w:rPr>
      </w:pPr>
    </w:p>
    <w:p w14:paraId="2F282765" w14:textId="77777777" w:rsidR="00B15A62" w:rsidRPr="00B15A62" w:rsidRDefault="00B15A62" w:rsidP="00B15A62">
      <w:pPr>
        <w:adjustRightInd w:val="0"/>
        <w:contextualSpacing/>
        <w:jc w:val="both"/>
        <w:rPr>
          <w:rFonts w:ascii="Verdana" w:hAnsi="Verdana"/>
          <w:b/>
          <w:bCs/>
          <w:sz w:val="20"/>
          <w:szCs w:val="20"/>
          <w:u w:val="single"/>
        </w:rPr>
      </w:pPr>
      <w:r w:rsidRPr="00B15A62">
        <w:rPr>
          <w:rFonts w:ascii="Verdana" w:hAnsi="Verdana"/>
          <w:b/>
          <w:bCs/>
          <w:sz w:val="20"/>
          <w:szCs w:val="20"/>
          <w:u w:val="single"/>
        </w:rPr>
        <w:t xml:space="preserve">17. DISPOSIÇÕES GERAIS </w:t>
      </w:r>
    </w:p>
    <w:p w14:paraId="327C0C2F" w14:textId="77777777" w:rsidR="00B15A62" w:rsidRPr="00B15A62" w:rsidRDefault="00B15A62" w:rsidP="00B15A62">
      <w:pPr>
        <w:adjustRightInd w:val="0"/>
        <w:contextualSpacing/>
        <w:jc w:val="both"/>
        <w:rPr>
          <w:rFonts w:ascii="Verdana" w:hAnsi="Verdana"/>
          <w:sz w:val="20"/>
          <w:szCs w:val="20"/>
        </w:rPr>
      </w:pPr>
    </w:p>
    <w:p w14:paraId="5BEC2D48"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17.1. Em virtude com a legislação que rege o tema, encaminhe-se à autoridade competente para a análise da conveniência e oportunidade para a contratação e demais providências cabíveis.</w:t>
      </w:r>
    </w:p>
    <w:p w14:paraId="0E920491" w14:textId="77777777" w:rsidR="00B15A62" w:rsidRPr="00B15A62" w:rsidRDefault="00B15A62" w:rsidP="00B15A62">
      <w:pPr>
        <w:adjustRightInd w:val="0"/>
        <w:contextualSpacing/>
        <w:jc w:val="both"/>
        <w:rPr>
          <w:rFonts w:ascii="Verdana" w:hAnsi="Verdana"/>
          <w:sz w:val="20"/>
          <w:szCs w:val="20"/>
        </w:rPr>
      </w:pPr>
    </w:p>
    <w:p w14:paraId="12C5E740" w14:textId="77777777" w:rsidR="00B15A62" w:rsidRPr="00B15A62" w:rsidRDefault="00B15A62" w:rsidP="00B15A62">
      <w:pPr>
        <w:adjustRightInd w:val="0"/>
        <w:contextualSpacing/>
        <w:jc w:val="both"/>
        <w:rPr>
          <w:rFonts w:ascii="Verdana" w:hAnsi="Verdana"/>
          <w:sz w:val="20"/>
          <w:szCs w:val="20"/>
        </w:rPr>
      </w:pPr>
      <w:r w:rsidRPr="00B15A62">
        <w:rPr>
          <w:rFonts w:ascii="Verdana" w:hAnsi="Verdana"/>
          <w:sz w:val="20"/>
          <w:szCs w:val="20"/>
        </w:rPr>
        <w:t>17.2. Consta no orçamento do exercício de 2025.</w:t>
      </w:r>
    </w:p>
    <w:p w14:paraId="6CFA4DDB" w14:textId="77777777" w:rsidR="000416BD" w:rsidRDefault="000416BD" w:rsidP="000416BD">
      <w:pPr>
        <w:jc w:val="center"/>
        <w:rPr>
          <w:rFonts w:ascii="Verdana" w:eastAsia="Arial" w:hAnsi="Verdana" w:cs="Arial"/>
          <w:sz w:val="20"/>
          <w:szCs w:val="20"/>
          <w:lang w:val="pt-PT" w:eastAsia="en-US"/>
        </w:rPr>
      </w:pPr>
    </w:p>
    <w:p w14:paraId="5989AB5D" w14:textId="77777777" w:rsidR="000416BD" w:rsidRDefault="000416BD" w:rsidP="000416BD">
      <w:pPr>
        <w:jc w:val="center"/>
        <w:rPr>
          <w:rFonts w:ascii="Verdana" w:eastAsia="Arial" w:hAnsi="Verdana" w:cs="Arial"/>
          <w:sz w:val="20"/>
          <w:szCs w:val="20"/>
          <w:lang w:val="pt-PT" w:eastAsia="en-US"/>
        </w:rPr>
      </w:pPr>
    </w:p>
    <w:p w14:paraId="118002B4" w14:textId="77777777" w:rsidR="000416BD" w:rsidRDefault="000416BD" w:rsidP="000416BD">
      <w:pPr>
        <w:jc w:val="center"/>
        <w:rPr>
          <w:rFonts w:ascii="Verdana" w:eastAsia="Arial" w:hAnsi="Verdana" w:cs="Arial"/>
          <w:sz w:val="20"/>
          <w:szCs w:val="20"/>
          <w:lang w:val="pt-PT" w:eastAsia="en-US"/>
        </w:rPr>
      </w:pPr>
    </w:p>
    <w:p w14:paraId="76F466CA" w14:textId="77777777" w:rsidR="000416BD" w:rsidRDefault="000416BD" w:rsidP="000416BD">
      <w:pPr>
        <w:jc w:val="center"/>
        <w:rPr>
          <w:rFonts w:ascii="Verdana" w:eastAsia="Arial" w:hAnsi="Verdana" w:cs="Arial"/>
          <w:sz w:val="20"/>
          <w:szCs w:val="20"/>
          <w:lang w:val="pt-PT" w:eastAsia="en-US"/>
        </w:rPr>
      </w:pPr>
    </w:p>
    <w:p w14:paraId="6310A75E" w14:textId="77777777" w:rsidR="009E13DB" w:rsidRDefault="009E13DB" w:rsidP="000416BD">
      <w:pPr>
        <w:jc w:val="center"/>
        <w:rPr>
          <w:rFonts w:ascii="Verdana" w:eastAsia="Arial" w:hAnsi="Verdana" w:cs="Arial"/>
          <w:sz w:val="20"/>
          <w:szCs w:val="20"/>
          <w:lang w:val="pt-PT" w:eastAsia="en-US"/>
        </w:rPr>
      </w:pPr>
    </w:p>
    <w:p w14:paraId="10F1B271" w14:textId="77777777" w:rsidR="009E13DB" w:rsidRDefault="009E13DB" w:rsidP="000416BD">
      <w:pPr>
        <w:jc w:val="center"/>
        <w:rPr>
          <w:rFonts w:ascii="Verdana" w:eastAsia="Arial" w:hAnsi="Verdana" w:cs="Arial"/>
          <w:sz w:val="20"/>
          <w:szCs w:val="20"/>
          <w:lang w:val="pt-PT" w:eastAsia="en-US"/>
        </w:rPr>
      </w:pPr>
    </w:p>
    <w:p w14:paraId="2357651B" w14:textId="77777777" w:rsidR="009E13DB" w:rsidRDefault="009E13DB" w:rsidP="000416BD">
      <w:pPr>
        <w:jc w:val="center"/>
        <w:rPr>
          <w:rFonts w:ascii="Verdana" w:eastAsia="Arial" w:hAnsi="Verdana" w:cs="Arial"/>
          <w:sz w:val="20"/>
          <w:szCs w:val="20"/>
          <w:lang w:val="pt-PT" w:eastAsia="en-US"/>
        </w:rPr>
      </w:pPr>
    </w:p>
    <w:p w14:paraId="6ACE7E4B" w14:textId="77777777" w:rsidR="009E13DB" w:rsidRDefault="009E13DB" w:rsidP="000416BD">
      <w:pPr>
        <w:jc w:val="center"/>
        <w:rPr>
          <w:rFonts w:ascii="Verdana" w:eastAsia="Arial" w:hAnsi="Verdana" w:cs="Arial"/>
          <w:sz w:val="20"/>
          <w:szCs w:val="20"/>
          <w:lang w:val="pt-PT" w:eastAsia="en-US"/>
        </w:rPr>
      </w:pPr>
    </w:p>
    <w:p w14:paraId="0ECFFA03" w14:textId="77777777" w:rsidR="009E13DB" w:rsidRDefault="009E13DB" w:rsidP="000416BD">
      <w:pPr>
        <w:jc w:val="center"/>
        <w:rPr>
          <w:rFonts w:ascii="Verdana" w:eastAsia="Arial" w:hAnsi="Verdana" w:cs="Arial"/>
          <w:sz w:val="20"/>
          <w:szCs w:val="20"/>
          <w:lang w:val="pt-PT" w:eastAsia="en-US"/>
        </w:rPr>
      </w:pPr>
    </w:p>
    <w:p w14:paraId="20067271" w14:textId="77777777" w:rsidR="00541600" w:rsidRDefault="00541600" w:rsidP="000416BD">
      <w:pPr>
        <w:jc w:val="center"/>
        <w:rPr>
          <w:rFonts w:ascii="Verdana" w:eastAsia="Arial" w:hAnsi="Verdana" w:cs="Arial"/>
          <w:sz w:val="20"/>
          <w:szCs w:val="20"/>
          <w:lang w:val="pt-PT" w:eastAsia="en-US"/>
        </w:rPr>
      </w:pPr>
    </w:p>
    <w:p w14:paraId="32612EC5" w14:textId="77777777" w:rsidR="00541600" w:rsidRDefault="00541600" w:rsidP="000416BD">
      <w:pPr>
        <w:jc w:val="center"/>
        <w:rPr>
          <w:rFonts w:ascii="Verdana" w:eastAsia="Arial" w:hAnsi="Verdana" w:cs="Arial"/>
          <w:sz w:val="20"/>
          <w:szCs w:val="20"/>
          <w:lang w:val="pt-PT" w:eastAsia="en-US"/>
        </w:rPr>
      </w:pPr>
    </w:p>
    <w:p w14:paraId="554C0D9D" w14:textId="77777777" w:rsidR="00541600" w:rsidRDefault="00541600" w:rsidP="000416BD">
      <w:pPr>
        <w:jc w:val="center"/>
        <w:rPr>
          <w:rFonts w:ascii="Verdana" w:eastAsia="Arial" w:hAnsi="Verdana" w:cs="Arial"/>
          <w:sz w:val="20"/>
          <w:szCs w:val="20"/>
          <w:lang w:val="pt-PT" w:eastAsia="en-US"/>
        </w:rPr>
      </w:pPr>
    </w:p>
    <w:p w14:paraId="61B315E7" w14:textId="77777777" w:rsidR="00541600" w:rsidRDefault="00541600" w:rsidP="000416BD">
      <w:pPr>
        <w:jc w:val="center"/>
        <w:rPr>
          <w:rFonts w:ascii="Verdana" w:eastAsia="Arial" w:hAnsi="Verdana" w:cs="Arial"/>
          <w:sz w:val="20"/>
          <w:szCs w:val="20"/>
          <w:lang w:val="pt-PT" w:eastAsia="en-US"/>
        </w:rPr>
      </w:pPr>
    </w:p>
    <w:p w14:paraId="2E5C1EE7" w14:textId="77777777" w:rsidR="00541600" w:rsidRDefault="00541600" w:rsidP="000416BD">
      <w:pPr>
        <w:jc w:val="center"/>
        <w:rPr>
          <w:rFonts w:ascii="Verdana" w:eastAsia="Arial" w:hAnsi="Verdana" w:cs="Arial"/>
          <w:sz w:val="20"/>
          <w:szCs w:val="20"/>
          <w:lang w:val="pt-PT" w:eastAsia="en-US"/>
        </w:rPr>
      </w:pPr>
    </w:p>
    <w:p w14:paraId="1F1A518C" w14:textId="77777777" w:rsidR="00541600" w:rsidRDefault="00541600" w:rsidP="000416BD">
      <w:pPr>
        <w:jc w:val="center"/>
        <w:rPr>
          <w:rFonts w:ascii="Verdana" w:eastAsia="Arial" w:hAnsi="Verdana" w:cs="Arial"/>
          <w:sz w:val="20"/>
          <w:szCs w:val="20"/>
          <w:lang w:val="pt-PT" w:eastAsia="en-US"/>
        </w:rPr>
      </w:pPr>
    </w:p>
    <w:p w14:paraId="4FB7223A" w14:textId="77777777" w:rsidR="00541600" w:rsidRDefault="00541600" w:rsidP="000416BD">
      <w:pPr>
        <w:jc w:val="center"/>
        <w:rPr>
          <w:rFonts w:ascii="Verdana" w:eastAsia="Arial" w:hAnsi="Verdana" w:cs="Arial"/>
          <w:sz w:val="20"/>
          <w:szCs w:val="20"/>
          <w:lang w:val="pt-PT" w:eastAsia="en-US"/>
        </w:rPr>
      </w:pPr>
    </w:p>
    <w:p w14:paraId="3FA8F804" w14:textId="77777777" w:rsidR="00541600" w:rsidRDefault="00541600" w:rsidP="000416BD">
      <w:pPr>
        <w:jc w:val="center"/>
        <w:rPr>
          <w:rFonts w:ascii="Verdana" w:eastAsia="Arial" w:hAnsi="Verdana" w:cs="Arial"/>
          <w:sz w:val="20"/>
          <w:szCs w:val="20"/>
          <w:lang w:val="pt-PT" w:eastAsia="en-US"/>
        </w:rPr>
      </w:pPr>
    </w:p>
    <w:p w14:paraId="503F8F56" w14:textId="77777777" w:rsidR="00541600" w:rsidRDefault="00541600" w:rsidP="000416BD">
      <w:pPr>
        <w:jc w:val="center"/>
        <w:rPr>
          <w:rFonts w:ascii="Verdana" w:eastAsia="Arial" w:hAnsi="Verdana" w:cs="Arial"/>
          <w:sz w:val="20"/>
          <w:szCs w:val="20"/>
          <w:lang w:val="pt-PT" w:eastAsia="en-US"/>
        </w:rPr>
      </w:pPr>
    </w:p>
    <w:p w14:paraId="5BB6F4D1" w14:textId="77777777" w:rsidR="009E13DB" w:rsidRDefault="009E13DB" w:rsidP="000416BD">
      <w:pPr>
        <w:jc w:val="center"/>
        <w:rPr>
          <w:rFonts w:ascii="Verdana" w:eastAsia="Arial" w:hAnsi="Verdana" w:cs="Arial"/>
          <w:sz w:val="20"/>
          <w:szCs w:val="20"/>
          <w:lang w:val="pt-PT" w:eastAsia="en-US"/>
        </w:rPr>
      </w:pPr>
    </w:p>
    <w:p w14:paraId="14DAEAD1" w14:textId="77777777" w:rsidR="009E13DB" w:rsidRDefault="009E13DB" w:rsidP="000416BD">
      <w:pPr>
        <w:jc w:val="center"/>
        <w:rPr>
          <w:rFonts w:ascii="Verdana" w:eastAsia="Arial" w:hAnsi="Verdana" w:cs="Arial"/>
          <w:sz w:val="20"/>
          <w:szCs w:val="20"/>
          <w:lang w:val="pt-PT" w:eastAsia="en-US"/>
        </w:rPr>
      </w:pPr>
    </w:p>
    <w:p w14:paraId="2D6F1531" w14:textId="77777777" w:rsidR="009E13DB" w:rsidRDefault="009E13DB" w:rsidP="000416BD">
      <w:pPr>
        <w:jc w:val="center"/>
        <w:rPr>
          <w:rFonts w:ascii="Verdana" w:eastAsia="Arial" w:hAnsi="Verdana" w:cs="Arial"/>
          <w:sz w:val="20"/>
          <w:szCs w:val="20"/>
          <w:lang w:val="pt-PT" w:eastAsia="en-US"/>
        </w:rPr>
      </w:pPr>
    </w:p>
    <w:p w14:paraId="198CB44C" w14:textId="77777777" w:rsidR="009E13DB" w:rsidRDefault="009E13DB" w:rsidP="000416BD">
      <w:pPr>
        <w:jc w:val="center"/>
        <w:rPr>
          <w:rFonts w:ascii="Verdana" w:eastAsia="Arial" w:hAnsi="Verdana" w:cs="Arial"/>
          <w:sz w:val="20"/>
          <w:szCs w:val="20"/>
          <w:lang w:val="pt-PT" w:eastAsia="en-US"/>
        </w:rPr>
      </w:pPr>
    </w:p>
    <w:bookmarkEnd w:id="1"/>
    <w:p w14:paraId="2F2ED93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 xml:space="preserve">ANEXO II </w:t>
      </w:r>
    </w:p>
    <w:p w14:paraId="33505D4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MODELO DE PROPOSTA</w:t>
      </w:r>
    </w:p>
    <w:p w14:paraId="2D17A3D8" w14:textId="77777777" w:rsidR="00811FF8" w:rsidRPr="00811FF8" w:rsidRDefault="00811FF8" w:rsidP="00811FF8">
      <w:pPr>
        <w:autoSpaceDE w:val="0"/>
        <w:autoSpaceDN w:val="0"/>
        <w:rPr>
          <w:rFonts w:ascii="Verdana" w:eastAsia="Arial" w:hAnsi="Verdana" w:cs="Arial"/>
          <w:b/>
          <w:sz w:val="20"/>
          <w:szCs w:val="20"/>
          <w:lang w:val="pt-PT" w:eastAsia="en-US"/>
        </w:rPr>
      </w:pPr>
    </w:p>
    <w:p w14:paraId="7EF565A3" w14:textId="77777777" w:rsidR="00811FF8" w:rsidRPr="00811FF8" w:rsidRDefault="00811FF8" w:rsidP="00811FF8">
      <w:pPr>
        <w:pStyle w:val="Contrato"/>
        <w:spacing w:after="0"/>
        <w:jc w:val="right"/>
        <w:rPr>
          <w:rFonts w:ascii="Verdana" w:hAnsi="Verdana" w:cs="Arial"/>
          <w:bCs/>
          <w:iCs/>
          <w:sz w:val="20"/>
        </w:rPr>
      </w:pPr>
      <w:r w:rsidRPr="00811FF8">
        <w:rPr>
          <w:rFonts w:ascii="Verdana" w:hAnsi="Verdana" w:cs="Arial"/>
          <w:bCs/>
          <w:iCs/>
          <w:sz w:val="20"/>
        </w:rPr>
        <w:t>(Cidade</w:t>
      </w:r>
      <w:proofErr w:type="gramStart"/>
      <w:r w:rsidRPr="00811FF8">
        <w:rPr>
          <w:rFonts w:ascii="Verdana" w:hAnsi="Verdana" w:cs="Arial"/>
          <w:bCs/>
          <w:iCs/>
          <w:sz w:val="20"/>
        </w:rPr>
        <w:t>)</w:t>
      </w:r>
      <w:proofErr w:type="gramEnd"/>
      <w:r w:rsidRPr="00811FF8">
        <w:rPr>
          <w:rFonts w:ascii="Verdana" w:hAnsi="Verdana" w:cs="Arial"/>
          <w:bCs/>
          <w:iCs/>
          <w:sz w:val="20"/>
        </w:rPr>
        <w:t xml:space="preserve">/(UF), ______ de _______ </w:t>
      </w:r>
      <w:proofErr w:type="spellStart"/>
      <w:r w:rsidRPr="00811FF8">
        <w:rPr>
          <w:rFonts w:ascii="Verdana" w:hAnsi="Verdana" w:cs="Arial"/>
          <w:bCs/>
          <w:iCs/>
          <w:sz w:val="20"/>
        </w:rPr>
        <w:t>de</w:t>
      </w:r>
      <w:proofErr w:type="spellEnd"/>
      <w:r w:rsidRPr="00811FF8">
        <w:rPr>
          <w:rFonts w:ascii="Verdana" w:hAnsi="Verdana" w:cs="Arial"/>
          <w:bCs/>
          <w:iCs/>
          <w:sz w:val="20"/>
        </w:rPr>
        <w:t xml:space="preserve"> 2024.</w:t>
      </w:r>
    </w:p>
    <w:p w14:paraId="27492C0E" w14:textId="77777777" w:rsidR="00811FF8" w:rsidRPr="00811FF8" w:rsidRDefault="00811FF8" w:rsidP="00811FF8">
      <w:pPr>
        <w:pStyle w:val="Contrato"/>
        <w:spacing w:after="0"/>
        <w:rPr>
          <w:rFonts w:ascii="Verdana" w:hAnsi="Verdana" w:cs="Arial"/>
          <w:bCs/>
          <w:iCs/>
          <w:sz w:val="20"/>
        </w:rPr>
      </w:pPr>
    </w:p>
    <w:p w14:paraId="3D2BE915" w14:textId="77777777" w:rsidR="00811FF8" w:rsidRPr="00811FF8" w:rsidRDefault="00811FF8" w:rsidP="00811FF8">
      <w:pPr>
        <w:pStyle w:val="Ttulo2"/>
        <w:rPr>
          <w:rFonts w:ascii="Verdana" w:hAnsi="Verdana"/>
          <w:i/>
          <w:iCs/>
          <w:sz w:val="20"/>
        </w:rPr>
      </w:pPr>
      <w:r w:rsidRPr="00811FF8">
        <w:rPr>
          <w:rFonts w:ascii="Verdana" w:hAnsi="Verdana"/>
          <w:sz w:val="20"/>
        </w:rPr>
        <w:t>AO</w:t>
      </w:r>
    </w:p>
    <w:p w14:paraId="589995DB" w14:textId="4BD9C747" w:rsidR="00811FF8" w:rsidRPr="00811FF8" w:rsidRDefault="00AC74C9" w:rsidP="00811FF8">
      <w:pPr>
        <w:rPr>
          <w:rFonts w:ascii="Verdana" w:hAnsi="Verdana"/>
          <w:b/>
          <w:sz w:val="20"/>
          <w:szCs w:val="20"/>
        </w:rPr>
      </w:pPr>
      <w:r>
        <w:rPr>
          <w:rFonts w:ascii="Verdana" w:hAnsi="Verdana"/>
          <w:b/>
          <w:sz w:val="20"/>
          <w:szCs w:val="20"/>
        </w:rPr>
        <w:t>MUNICÍPIO DE RIACHUELO</w:t>
      </w:r>
    </w:p>
    <w:p w14:paraId="1716DA7D"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PREFEITURA MUNICIPAL </w:t>
      </w:r>
    </w:p>
    <w:p w14:paraId="62C89E69" w14:textId="77777777" w:rsidR="00811FF8" w:rsidRPr="00811FF8" w:rsidRDefault="00811FF8" w:rsidP="00811FF8">
      <w:pPr>
        <w:rPr>
          <w:rFonts w:ascii="Verdana" w:hAnsi="Verdana"/>
          <w:sz w:val="20"/>
          <w:szCs w:val="20"/>
        </w:rPr>
      </w:pPr>
    </w:p>
    <w:p w14:paraId="45721A68" w14:textId="0DB33AF2" w:rsidR="00811FF8" w:rsidRPr="00811FF8" w:rsidRDefault="00811FF8" w:rsidP="00811FF8">
      <w:pPr>
        <w:rPr>
          <w:rFonts w:ascii="Verdana" w:hAnsi="Verdana"/>
          <w:sz w:val="20"/>
          <w:szCs w:val="20"/>
        </w:rPr>
      </w:pPr>
      <w:r w:rsidRPr="00811FF8">
        <w:rPr>
          <w:rFonts w:ascii="Verdana" w:hAnsi="Verdana"/>
          <w:sz w:val="20"/>
          <w:szCs w:val="20"/>
        </w:rPr>
        <w:t>REF.:</w:t>
      </w:r>
      <w:r w:rsidR="00F93949">
        <w:rPr>
          <w:rFonts w:ascii="Verdana" w:hAnsi="Verdana"/>
          <w:sz w:val="20"/>
          <w:szCs w:val="20"/>
        </w:rPr>
        <w:t xml:space="preserve"> PREGÃO ELETRÔNICO Nº _____/2025</w:t>
      </w:r>
      <w:r w:rsidRPr="00811FF8">
        <w:rPr>
          <w:rFonts w:ascii="Verdana" w:hAnsi="Verdana"/>
          <w:sz w:val="20"/>
          <w:szCs w:val="20"/>
        </w:rPr>
        <w:t>.</w:t>
      </w:r>
    </w:p>
    <w:p w14:paraId="456BCFB6" w14:textId="77777777" w:rsidR="00811FF8" w:rsidRPr="00811FF8" w:rsidRDefault="00811FF8" w:rsidP="00811FF8">
      <w:pPr>
        <w:rPr>
          <w:rFonts w:ascii="Verdana" w:hAnsi="Verdana"/>
          <w:sz w:val="20"/>
          <w:szCs w:val="20"/>
        </w:rPr>
      </w:pPr>
    </w:p>
    <w:p w14:paraId="0256689A" w14:textId="77777777" w:rsidR="00B15A62" w:rsidRPr="00B15A62" w:rsidRDefault="00811FF8" w:rsidP="00B15A62">
      <w:pPr>
        <w:spacing w:before="100" w:beforeAutospacing="1" w:after="100" w:afterAutospacing="1"/>
        <w:jc w:val="both"/>
        <w:rPr>
          <w:rFonts w:ascii="Verdana" w:hAnsi="Verdana"/>
          <w:sz w:val="20"/>
          <w:szCs w:val="20"/>
          <w:highlight w:val="cyan"/>
        </w:rPr>
      </w:pPr>
      <w:r w:rsidRPr="00811FF8">
        <w:rPr>
          <w:rFonts w:ascii="Verdana" w:hAnsi="Verdana"/>
          <w:b/>
          <w:sz w:val="20"/>
          <w:szCs w:val="20"/>
        </w:rPr>
        <w:t>OBJETO:</w:t>
      </w:r>
      <w:r w:rsidRPr="00811FF8">
        <w:rPr>
          <w:rFonts w:ascii="Verdana" w:hAnsi="Verdana"/>
          <w:sz w:val="20"/>
          <w:szCs w:val="20"/>
        </w:rPr>
        <w:t xml:space="preserve"> </w:t>
      </w:r>
      <w:r w:rsidR="00B15A62" w:rsidRPr="00B15A62">
        <w:rPr>
          <w:rFonts w:ascii="Verdana" w:hAnsi="Verdana"/>
          <w:sz w:val="20"/>
          <w:szCs w:val="20"/>
        </w:rPr>
        <w:t xml:space="preserve">O presente termo de referência tem por objeto o REGISTRO DE PREÇOS, tipo </w:t>
      </w:r>
      <w:r w:rsidR="00B15A62" w:rsidRPr="00B15A62">
        <w:rPr>
          <w:rFonts w:ascii="Verdana" w:hAnsi="Verdana"/>
          <w:bCs/>
          <w:sz w:val="20"/>
          <w:szCs w:val="20"/>
        </w:rPr>
        <w:t>MENOR PREÇO</w:t>
      </w:r>
      <w:proofErr w:type="gramStart"/>
      <w:r w:rsidR="00B15A62" w:rsidRPr="00B15A62">
        <w:rPr>
          <w:rFonts w:ascii="Verdana" w:hAnsi="Verdana"/>
          <w:bCs/>
          <w:sz w:val="20"/>
          <w:szCs w:val="20"/>
        </w:rPr>
        <w:t xml:space="preserve"> </w:t>
      </w:r>
      <w:r w:rsidR="00B15A62" w:rsidRPr="00B15A62">
        <w:rPr>
          <w:rFonts w:ascii="Verdana" w:hAnsi="Verdana"/>
          <w:b/>
          <w:bCs/>
          <w:sz w:val="20"/>
          <w:szCs w:val="20"/>
        </w:rPr>
        <w:t xml:space="preserve"> </w:t>
      </w:r>
      <w:proofErr w:type="gramEnd"/>
      <w:r w:rsidR="00B15A62" w:rsidRPr="00B15A62">
        <w:rPr>
          <w:rFonts w:ascii="Verdana" w:hAnsi="Verdana"/>
          <w:sz w:val="20"/>
          <w:szCs w:val="20"/>
        </w:rPr>
        <w:t>para contratação de empresa especializada na confecção e fornecimento de óculos de grau, incluindo armação e lentes, para atender às necessidades de pessoas reconhecidamente carentes do município, conforme demandas encaminhadas pelo Fundo Municipal de Saúde conforme especificações contidas neste Termo de Referência.</w:t>
      </w:r>
    </w:p>
    <w:p w14:paraId="540C6157" w14:textId="47F7993D" w:rsidR="00811FF8" w:rsidRPr="00811FF8" w:rsidRDefault="00811FF8" w:rsidP="00811FF8">
      <w:pPr>
        <w:ind w:right="142"/>
        <w:jc w:val="both"/>
        <w:rPr>
          <w:rFonts w:ascii="Verdana" w:eastAsia="Calibri" w:hAnsi="Verdana" w:cs="Arial"/>
          <w:b/>
          <w:bCs/>
          <w:color w:val="0000FF"/>
          <w:sz w:val="20"/>
          <w:szCs w:val="20"/>
          <w:lang w:eastAsia="en-US"/>
        </w:rPr>
      </w:pPr>
    </w:p>
    <w:p w14:paraId="79FF39D8" w14:textId="77777777" w:rsidR="00811FF8" w:rsidRPr="00811FF8" w:rsidRDefault="00811FF8" w:rsidP="00811FF8">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811FF8" w:rsidRPr="00811FF8" w14:paraId="41E5B9F1" w14:textId="77777777" w:rsidTr="009E13DB">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F5AFB3E"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70656964"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89026F"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2F45C0"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3A01C"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71FEFB"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4FAE7D"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TOTAL R$</w:t>
            </w:r>
          </w:p>
        </w:tc>
      </w:tr>
      <w:tr w:rsidR="00811FF8" w:rsidRPr="00811FF8" w14:paraId="1EC0A645" w14:textId="77777777" w:rsidTr="009E13DB">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251B25CC" w14:textId="77777777" w:rsidR="00811FF8" w:rsidRPr="00811FF8" w:rsidRDefault="00811FF8" w:rsidP="009E13DB">
            <w:pPr>
              <w:spacing w:line="256" w:lineRule="auto"/>
              <w:jc w:val="center"/>
              <w:rPr>
                <w:rFonts w:ascii="Verdana" w:hAnsi="Verdana" w:cs="Calibri"/>
                <w:b/>
                <w:bCs/>
                <w:color w:val="000000"/>
                <w:sz w:val="20"/>
                <w:szCs w:val="20"/>
              </w:rPr>
            </w:pPr>
          </w:p>
        </w:tc>
        <w:tc>
          <w:tcPr>
            <w:tcW w:w="2232" w:type="dxa"/>
            <w:tcBorders>
              <w:top w:val="single" w:sz="4" w:space="0" w:color="auto"/>
              <w:left w:val="single" w:sz="4" w:space="0" w:color="auto"/>
              <w:bottom w:val="single" w:sz="4" w:space="0" w:color="auto"/>
              <w:right w:val="single" w:sz="4" w:space="0" w:color="auto"/>
            </w:tcBorders>
            <w:vAlign w:val="center"/>
          </w:tcPr>
          <w:p w14:paraId="1D85D562" w14:textId="77777777" w:rsidR="00811FF8" w:rsidRPr="00811FF8" w:rsidRDefault="00811FF8" w:rsidP="009E13DB">
            <w:pPr>
              <w:spacing w:line="256" w:lineRule="auto"/>
              <w:jc w:val="both"/>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57D503"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93A7B5"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5BFDE" w14:textId="77777777" w:rsidR="00811FF8" w:rsidRPr="00811FF8" w:rsidRDefault="00811FF8" w:rsidP="009E13DB">
            <w:pPr>
              <w:spacing w:line="256" w:lineRule="auto"/>
              <w:jc w:val="center"/>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EE7DE4" w14:textId="77777777" w:rsidR="00811FF8" w:rsidRPr="00811FF8" w:rsidRDefault="00811FF8" w:rsidP="009E13DB">
            <w:pPr>
              <w:spacing w:line="256" w:lineRule="auto"/>
              <w:jc w:val="center"/>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060704A" w14:textId="77777777" w:rsidR="00811FF8" w:rsidRPr="00811FF8" w:rsidRDefault="00811FF8" w:rsidP="009E13DB">
            <w:pPr>
              <w:spacing w:line="256" w:lineRule="auto"/>
              <w:rPr>
                <w:rFonts w:ascii="Verdana" w:hAnsi="Verdana"/>
                <w:color w:val="000000"/>
                <w:sz w:val="20"/>
                <w:szCs w:val="20"/>
              </w:rPr>
            </w:pPr>
          </w:p>
        </w:tc>
      </w:tr>
      <w:tr w:rsidR="00811FF8" w:rsidRPr="00811FF8" w14:paraId="060B1639" w14:textId="77777777" w:rsidTr="009E13DB">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5FB7614F" w14:textId="77777777" w:rsidR="00811FF8" w:rsidRPr="00811FF8" w:rsidRDefault="00811FF8" w:rsidP="009E13DB">
            <w:pPr>
              <w:spacing w:line="256" w:lineRule="auto"/>
              <w:jc w:val="center"/>
              <w:rPr>
                <w:rFonts w:ascii="Verdana" w:hAnsi="Verdana"/>
                <w:b/>
                <w:color w:val="000000"/>
                <w:sz w:val="20"/>
                <w:szCs w:val="20"/>
              </w:rPr>
            </w:pPr>
            <w:r w:rsidRPr="00811FF8">
              <w:rPr>
                <w:rFonts w:ascii="Verdana" w:hAnsi="Verdana"/>
                <w:b/>
                <w:color w:val="000000"/>
                <w:sz w:val="20"/>
                <w:szCs w:val="20"/>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191CEF0A" w14:textId="77777777" w:rsidR="00811FF8" w:rsidRPr="00811FF8" w:rsidRDefault="00811FF8" w:rsidP="009E13DB">
            <w:pPr>
              <w:spacing w:line="256" w:lineRule="auto"/>
              <w:rPr>
                <w:rFonts w:ascii="Verdana" w:hAnsi="Verdana"/>
                <w:color w:val="000000"/>
                <w:sz w:val="20"/>
                <w:szCs w:val="20"/>
              </w:rPr>
            </w:pPr>
          </w:p>
        </w:tc>
      </w:tr>
    </w:tbl>
    <w:p w14:paraId="72603609" w14:textId="77777777" w:rsidR="00811FF8" w:rsidRPr="00811FF8" w:rsidRDefault="00811FF8" w:rsidP="00811FF8">
      <w:pPr>
        <w:jc w:val="center"/>
        <w:rPr>
          <w:rFonts w:ascii="Verdana" w:hAnsi="Verdana"/>
          <w:b/>
          <w:bCs/>
          <w:sz w:val="20"/>
          <w:szCs w:val="20"/>
        </w:rPr>
      </w:pPr>
    </w:p>
    <w:p w14:paraId="7005F359"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Prazo de validade da proposta não inferior a </w:t>
      </w:r>
      <w:r w:rsidRPr="00811FF8">
        <w:rPr>
          <w:rFonts w:ascii="Verdana" w:hAnsi="Verdana"/>
          <w:b/>
          <w:bCs/>
          <w:sz w:val="20"/>
          <w:szCs w:val="20"/>
        </w:rPr>
        <w:t>60 (sessenta) dias corridos</w:t>
      </w:r>
      <w:r w:rsidRPr="00811FF8">
        <w:rPr>
          <w:rFonts w:ascii="Verdana" w:hAnsi="Verdana"/>
          <w:sz w:val="20"/>
          <w:szCs w:val="20"/>
        </w:rPr>
        <w:t xml:space="preserve">, contado da data de abertura do certame, caso não seja indicado, será considerada de </w:t>
      </w:r>
      <w:r w:rsidRPr="00811FF8">
        <w:rPr>
          <w:rFonts w:ascii="Verdana" w:hAnsi="Verdana"/>
          <w:b/>
          <w:bCs/>
          <w:sz w:val="20"/>
          <w:szCs w:val="20"/>
        </w:rPr>
        <w:t>60 (sessenta) dias corridos.</w:t>
      </w:r>
    </w:p>
    <w:p w14:paraId="2F5595BE" w14:textId="77777777" w:rsidR="00811FF8" w:rsidRPr="00811FF8" w:rsidRDefault="00811FF8" w:rsidP="00811FF8">
      <w:pPr>
        <w:pStyle w:val="WW-Textosimples"/>
        <w:jc w:val="both"/>
        <w:rPr>
          <w:rFonts w:ascii="Verdana" w:hAnsi="Verdana" w:cs="Times New Roman"/>
        </w:rPr>
      </w:pPr>
      <w:r w:rsidRPr="00811FF8">
        <w:rPr>
          <w:rFonts w:ascii="Verdana" w:hAnsi="Verdana" w:cs="Times New Roman"/>
        </w:rPr>
        <w:t>O prazo de entrega, que será de no máximo ____ (______) dias consecutivos contados a partir da entrega da ordem de fornecimento.</w:t>
      </w:r>
    </w:p>
    <w:p w14:paraId="015E6FF8" w14:textId="77777777" w:rsidR="00811FF8" w:rsidRPr="00811FF8" w:rsidRDefault="00811FF8" w:rsidP="00811FF8">
      <w:pPr>
        <w:jc w:val="both"/>
        <w:rPr>
          <w:rFonts w:ascii="Verdana" w:hAnsi="Verdana"/>
          <w:sz w:val="20"/>
          <w:szCs w:val="20"/>
        </w:rPr>
      </w:pPr>
      <w:r w:rsidRPr="00811FF8">
        <w:rPr>
          <w:rFonts w:ascii="Verdana" w:hAnsi="Verdana"/>
          <w:sz w:val="20"/>
          <w:szCs w:val="20"/>
        </w:rPr>
        <w:t>Forma de pagamento; por nota de empenho, após emissão da nota fiscal, de acordo com as quantidades fornecidas, devidamente atestadas pelo setor solicitante.</w:t>
      </w:r>
    </w:p>
    <w:p w14:paraId="1EFA3DAF"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811FF8">
        <w:rPr>
          <w:rFonts w:ascii="Verdana" w:hAnsi="Verdana"/>
          <w:b/>
          <w:bCs/>
          <w:sz w:val="20"/>
          <w:szCs w:val="20"/>
        </w:rPr>
        <w:t xml:space="preserve">taxas, fretes, impostos, seguros </w:t>
      </w:r>
      <w:r w:rsidRPr="00811FF8">
        <w:rPr>
          <w:rFonts w:ascii="Verdana" w:hAnsi="Verdana"/>
          <w:sz w:val="20"/>
          <w:szCs w:val="20"/>
        </w:rPr>
        <w:t>e tudo mais influir direta ou indiretamente no custo do fornecimento, entendido que a falta de manifestação implicará em declaração de que todas as despesas já estão inclusas.</w:t>
      </w:r>
    </w:p>
    <w:p w14:paraId="011D2C16" w14:textId="77777777" w:rsidR="00811FF8" w:rsidRPr="00811FF8" w:rsidRDefault="00811FF8" w:rsidP="00811FF8">
      <w:pPr>
        <w:rPr>
          <w:rFonts w:ascii="Verdana" w:hAnsi="Verdana"/>
          <w:b/>
          <w:bCs/>
          <w:sz w:val="20"/>
          <w:szCs w:val="20"/>
        </w:rPr>
      </w:pPr>
    </w:p>
    <w:p w14:paraId="5730E7E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Razão Social:</w:t>
      </w:r>
    </w:p>
    <w:p w14:paraId="0A3C4E17"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CNPJ:</w:t>
      </w:r>
    </w:p>
    <w:p w14:paraId="468C773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Endereço:</w:t>
      </w:r>
    </w:p>
    <w:p w14:paraId="15C53412"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Fone/Fax:</w:t>
      </w:r>
    </w:p>
    <w:p w14:paraId="496B62E4" w14:textId="77777777" w:rsidR="00811FF8" w:rsidRPr="00811FF8" w:rsidRDefault="00811FF8" w:rsidP="00811FF8">
      <w:pPr>
        <w:rPr>
          <w:rFonts w:ascii="Verdana" w:hAnsi="Verdana"/>
          <w:b/>
          <w:bCs/>
          <w:sz w:val="20"/>
          <w:szCs w:val="20"/>
        </w:rPr>
      </w:pPr>
    </w:p>
    <w:p w14:paraId="37BDA231" w14:textId="77777777" w:rsidR="00811FF8" w:rsidRPr="00811FF8" w:rsidRDefault="00811FF8" w:rsidP="00811FF8">
      <w:pPr>
        <w:rPr>
          <w:rFonts w:ascii="Verdana" w:hAnsi="Verdana"/>
          <w:b/>
          <w:sz w:val="20"/>
          <w:szCs w:val="20"/>
        </w:rPr>
      </w:pPr>
      <w:r w:rsidRPr="00811FF8">
        <w:rPr>
          <w:rFonts w:ascii="Verdana" w:hAnsi="Verdana"/>
          <w:b/>
          <w:sz w:val="20"/>
          <w:szCs w:val="20"/>
        </w:rPr>
        <w:t>E-mail:</w:t>
      </w:r>
    </w:p>
    <w:p w14:paraId="0103F1B8" w14:textId="77777777" w:rsidR="00811FF8" w:rsidRPr="00811FF8" w:rsidRDefault="00811FF8" w:rsidP="00811FF8">
      <w:pPr>
        <w:rPr>
          <w:rFonts w:ascii="Verdana" w:hAnsi="Verdana"/>
          <w:b/>
          <w:sz w:val="20"/>
          <w:szCs w:val="20"/>
        </w:rPr>
      </w:pPr>
      <w:r w:rsidRPr="00811FF8">
        <w:rPr>
          <w:rFonts w:ascii="Verdana" w:hAnsi="Verdana"/>
          <w:b/>
          <w:sz w:val="20"/>
          <w:szCs w:val="20"/>
        </w:rPr>
        <w:t>Banco: Agência:</w:t>
      </w:r>
    </w:p>
    <w:p w14:paraId="0F5CD100" w14:textId="77777777" w:rsidR="00811FF8" w:rsidRPr="00811FF8" w:rsidRDefault="00811FF8" w:rsidP="00811FF8">
      <w:pPr>
        <w:rPr>
          <w:rFonts w:ascii="Verdana" w:hAnsi="Verdana"/>
          <w:b/>
          <w:sz w:val="20"/>
          <w:szCs w:val="20"/>
        </w:rPr>
      </w:pPr>
      <w:r w:rsidRPr="00811FF8">
        <w:rPr>
          <w:rFonts w:ascii="Verdana" w:hAnsi="Verdana"/>
          <w:b/>
          <w:sz w:val="20"/>
          <w:szCs w:val="20"/>
        </w:rPr>
        <w:t>Local/Data:</w:t>
      </w:r>
    </w:p>
    <w:p w14:paraId="76CAA678" w14:textId="77777777" w:rsidR="00811FF8" w:rsidRPr="00811FF8" w:rsidRDefault="00811FF8" w:rsidP="00811FF8">
      <w:pPr>
        <w:rPr>
          <w:rFonts w:ascii="Verdana" w:hAnsi="Verdana"/>
          <w:b/>
          <w:sz w:val="20"/>
          <w:szCs w:val="20"/>
        </w:rPr>
      </w:pPr>
      <w:r w:rsidRPr="00811FF8">
        <w:rPr>
          <w:rFonts w:ascii="Verdana" w:hAnsi="Verdana"/>
          <w:b/>
          <w:sz w:val="20"/>
          <w:szCs w:val="20"/>
        </w:rPr>
        <w:t>Conta Corrente Nº:</w:t>
      </w:r>
    </w:p>
    <w:p w14:paraId="57613B25"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Nome do Representante Legal:____________________________ </w:t>
      </w:r>
    </w:p>
    <w:p w14:paraId="4826F21A" w14:textId="77777777" w:rsidR="00811FF8" w:rsidRPr="00811FF8" w:rsidRDefault="00811FF8" w:rsidP="00811FF8">
      <w:pPr>
        <w:rPr>
          <w:rFonts w:ascii="Verdana" w:hAnsi="Verdana"/>
          <w:b/>
          <w:sz w:val="20"/>
          <w:szCs w:val="20"/>
        </w:rPr>
      </w:pPr>
      <w:r w:rsidRPr="00811FF8">
        <w:rPr>
          <w:rFonts w:ascii="Verdana" w:hAnsi="Verdana"/>
          <w:b/>
          <w:sz w:val="20"/>
          <w:szCs w:val="20"/>
        </w:rPr>
        <w:t>CPF: ______________</w:t>
      </w:r>
    </w:p>
    <w:p w14:paraId="1922AC5C" w14:textId="77777777" w:rsidR="00811FF8" w:rsidRPr="00811FF8" w:rsidRDefault="00811FF8" w:rsidP="00811FF8">
      <w:pPr>
        <w:rPr>
          <w:rFonts w:ascii="Verdana" w:hAnsi="Verdana"/>
          <w:b/>
          <w:sz w:val="20"/>
          <w:szCs w:val="20"/>
        </w:rPr>
      </w:pPr>
    </w:p>
    <w:p w14:paraId="623B01E3" w14:textId="77777777" w:rsidR="00811FF8" w:rsidRPr="00811FF8" w:rsidRDefault="00811FF8" w:rsidP="00811FF8">
      <w:pPr>
        <w:autoSpaceDE w:val="0"/>
        <w:autoSpaceDN w:val="0"/>
        <w:rPr>
          <w:rFonts w:ascii="Verdana" w:eastAsia="Arial" w:hAnsi="Verdana" w:cs="Arial"/>
          <w:b/>
          <w:sz w:val="20"/>
          <w:szCs w:val="20"/>
          <w:lang w:val="pt-PT" w:eastAsia="en-US"/>
        </w:rPr>
      </w:pPr>
    </w:p>
    <w:p w14:paraId="44A514D0" w14:textId="77777777" w:rsidR="00811FF8" w:rsidRPr="00811FF8" w:rsidRDefault="00811FF8" w:rsidP="00811FF8">
      <w:pPr>
        <w:shd w:val="clear" w:color="auto" w:fill="BFBFBF"/>
        <w:tabs>
          <w:tab w:val="left" w:pos="0"/>
        </w:tabs>
        <w:autoSpaceDE w:val="0"/>
        <w:autoSpaceDN w:val="0"/>
        <w:spacing w:before="92"/>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lastRenderedPageBreak/>
        <w:t xml:space="preserve">ANEXO III </w:t>
      </w:r>
    </w:p>
    <w:p w14:paraId="0C1C4609" w14:textId="77777777" w:rsidR="00811FF8" w:rsidRPr="00811FF8" w:rsidRDefault="00811FF8" w:rsidP="00811FF8">
      <w:pPr>
        <w:shd w:val="clear" w:color="auto" w:fill="BFBFBF"/>
        <w:tabs>
          <w:tab w:val="left" w:pos="0"/>
        </w:tabs>
        <w:autoSpaceDE w:val="0"/>
        <w:autoSpaceDN w:val="0"/>
        <w:ind w:left="851" w:hanging="851"/>
        <w:jc w:val="center"/>
        <w:outlineLvl w:val="0"/>
        <w:rPr>
          <w:rFonts w:ascii="Verdana" w:eastAsia="Arial" w:hAnsi="Verdana" w:cs="Arial"/>
          <w:b/>
          <w:bCs/>
          <w:sz w:val="20"/>
          <w:szCs w:val="20"/>
          <w:lang w:val="pt-PT" w:eastAsia="en-US"/>
        </w:rPr>
      </w:pPr>
      <w:r w:rsidRPr="00811FF8">
        <w:rPr>
          <w:rFonts w:ascii="Verdana" w:eastAsia="Arial" w:hAnsi="Verdana" w:cs="Arial"/>
          <w:b/>
          <w:bCs/>
          <w:sz w:val="20"/>
          <w:szCs w:val="20"/>
          <w:lang w:val="pt-PT" w:eastAsia="en-US"/>
        </w:rPr>
        <w:t>MINUTA DA ATA DE REGISTRO DE PREÇOS</w:t>
      </w:r>
    </w:p>
    <w:p w14:paraId="33B76BE9"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430ED12F" w14:textId="77777777" w:rsidR="00811FF8" w:rsidRPr="00811FF8" w:rsidRDefault="00811FF8" w:rsidP="00811FF8">
      <w:pPr>
        <w:tabs>
          <w:tab w:val="left" w:pos="0"/>
        </w:tabs>
        <w:autoSpaceDE w:val="0"/>
        <w:autoSpaceDN w:val="0"/>
        <w:rPr>
          <w:rFonts w:ascii="Verdana" w:eastAsia="Arial" w:hAnsi="Verdana" w:cs="Arial"/>
          <w:b/>
          <w:sz w:val="20"/>
          <w:szCs w:val="20"/>
          <w:lang w:val="pt-PT" w:eastAsia="en-US"/>
        </w:rPr>
      </w:pPr>
    </w:p>
    <w:p w14:paraId="2A7BCAB9" w14:textId="0F3A4A3C" w:rsidR="00811FF8" w:rsidRPr="00811FF8" w:rsidRDefault="009E13DB" w:rsidP="00811FF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Verdana" w:hAnsi="Verdana"/>
          <w:sz w:val="20"/>
          <w:szCs w:val="20"/>
        </w:rPr>
      </w:pPr>
      <w:r>
        <w:rPr>
          <w:rFonts w:ascii="Verdana" w:eastAsia="Arial" w:hAnsi="Verdana"/>
          <w:b/>
          <w:sz w:val="20"/>
          <w:szCs w:val="20"/>
        </w:rPr>
        <w:t>O MUNICÍPIO DE RIACHUELO</w:t>
      </w:r>
      <w:r w:rsidR="00811FF8" w:rsidRPr="00811FF8">
        <w:rPr>
          <w:rFonts w:ascii="Verdana" w:eastAsia="Arial" w:hAnsi="Verdana"/>
          <w:b/>
          <w:sz w:val="20"/>
          <w:szCs w:val="20"/>
        </w:rPr>
        <w:t>, ESTADO DE SERGIPE</w:t>
      </w:r>
      <w:r w:rsidR="00811FF8" w:rsidRPr="00811FF8">
        <w:rPr>
          <w:rFonts w:ascii="Verdana" w:eastAsia="Arial" w:hAnsi="Verdana"/>
          <w:sz w:val="20"/>
          <w:szCs w:val="20"/>
        </w:rPr>
        <w:t xml:space="preserve">, através da </w:t>
      </w:r>
      <w:r w:rsidR="00811FF8" w:rsidRPr="00811FF8">
        <w:rPr>
          <w:rFonts w:ascii="Verdana" w:eastAsia="Arial" w:hAnsi="Verdana"/>
          <w:b/>
          <w:bCs/>
          <w:sz w:val="20"/>
          <w:szCs w:val="20"/>
        </w:rPr>
        <w:t xml:space="preserve">PREFEITURA MUNICIPAL DE </w:t>
      </w:r>
      <w:r w:rsidR="00AC74C9">
        <w:rPr>
          <w:rFonts w:ascii="Verdana" w:eastAsia="Arial" w:hAnsi="Verdana"/>
          <w:b/>
          <w:bCs/>
          <w:sz w:val="20"/>
          <w:szCs w:val="20"/>
        </w:rPr>
        <w:t>Riachuelo</w:t>
      </w:r>
      <w:r w:rsidR="00811FF8" w:rsidRPr="00811FF8">
        <w:rPr>
          <w:rFonts w:ascii="Verdana" w:hAnsi="Verdana"/>
          <w:sz w:val="20"/>
          <w:szCs w:val="20"/>
        </w:rPr>
        <w:t xml:space="preserve">, inscrita no CNPJ: XXXXXXXXXXXX, com sede administrativa localizada no endereço à XXXXXX, XXXX, XXXXXXXXXX, Estado de Sergipe, por seu </w:t>
      </w:r>
      <w:proofErr w:type="spellStart"/>
      <w:r w:rsidR="00811FF8" w:rsidRPr="00811FF8">
        <w:rPr>
          <w:rFonts w:ascii="Verdana" w:hAnsi="Verdana"/>
          <w:sz w:val="20"/>
          <w:szCs w:val="20"/>
        </w:rPr>
        <w:t>xxxxxxxxxxx</w:t>
      </w:r>
      <w:proofErr w:type="spellEnd"/>
      <w:r w:rsidR="00811FF8" w:rsidRPr="00811FF8">
        <w:rPr>
          <w:rFonts w:ascii="Verdana" w:hAnsi="Verdana"/>
          <w:sz w:val="20"/>
          <w:szCs w:val="20"/>
        </w:rPr>
        <w:t xml:space="preserve"> o Sr. </w:t>
      </w:r>
      <w:r w:rsidR="00811FF8" w:rsidRPr="00811FF8">
        <w:rPr>
          <w:rFonts w:ascii="Verdana" w:hAnsi="Verdana"/>
          <w:b/>
          <w:sz w:val="20"/>
          <w:szCs w:val="20"/>
        </w:rPr>
        <w:t>XXXXXXXXXXXXXXXXXXXXX,</w:t>
      </w:r>
      <w:proofErr w:type="gramStart"/>
      <w:r w:rsidR="00811FF8" w:rsidRPr="00811FF8">
        <w:rPr>
          <w:rFonts w:ascii="Verdana" w:hAnsi="Verdana"/>
          <w:sz w:val="20"/>
          <w:szCs w:val="20"/>
        </w:rPr>
        <w:t xml:space="preserve">  </w:t>
      </w:r>
      <w:proofErr w:type="gramEnd"/>
      <w:r w:rsidR="00811FF8" w:rsidRPr="00811FF8">
        <w:rPr>
          <w:rFonts w:ascii="Verdana" w:hAnsi="Verdana"/>
          <w:sz w:val="20"/>
          <w:szCs w:val="20"/>
        </w:rPr>
        <w:t xml:space="preserve">brasileiro, maior, capaz, residente e domiciliado neste município, portador da Carteira de Identidade nº _________ SSP/____ e CNPF/MF nº _____________, doravante denominada, </w:t>
      </w:r>
      <w:r w:rsidR="00811FF8" w:rsidRPr="00811FF8">
        <w:rPr>
          <w:rFonts w:ascii="Verdana" w:hAnsi="Verdana"/>
          <w:b/>
          <w:sz w:val="20"/>
          <w:szCs w:val="20"/>
        </w:rPr>
        <w:t>ÓRGÃO GERENCIADOR,</w:t>
      </w:r>
      <w:r w:rsidR="00811FF8" w:rsidRPr="00811FF8">
        <w:rPr>
          <w:rFonts w:ascii="Verdana" w:hAnsi="Verdana"/>
          <w:sz w:val="20"/>
          <w:szCs w:val="20"/>
        </w:rPr>
        <w:t xml:space="preserve"> em decorrência da conclusão do </w:t>
      </w:r>
      <w:r w:rsidR="00811FF8" w:rsidRPr="00811FF8">
        <w:rPr>
          <w:rFonts w:ascii="Verdana" w:hAnsi="Verdana"/>
          <w:b/>
          <w:sz w:val="20"/>
          <w:szCs w:val="20"/>
        </w:rPr>
        <w:t>PREGÃO ELETRÔNICO Nº ___/202</w:t>
      </w:r>
      <w:r>
        <w:rPr>
          <w:rFonts w:ascii="Verdana" w:hAnsi="Verdana"/>
          <w:b/>
          <w:sz w:val="20"/>
          <w:szCs w:val="20"/>
        </w:rPr>
        <w:t>4</w:t>
      </w:r>
      <w:r w:rsidR="00811FF8" w:rsidRPr="00811FF8">
        <w:rPr>
          <w:rFonts w:ascii="Verdana" w:hAnsi="Verdana"/>
          <w:sz w:val="20"/>
          <w:szCs w:val="20"/>
        </w:rPr>
        <w:t xml:space="preserve">,  </w:t>
      </w:r>
      <w:r w:rsidR="00811FF8" w:rsidRPr="00811FF8">
        <w:rPr>
          <w:rFonts w:ascii="Verdana" w:hAnsi="Verdana"/>
          <w:b/>
          <w:sz w:val="20"/>
          <w:szCs w:val="20"/>
        </w:rPr>
        <w:t>RESOLVE, REGISTRAR OS PREÇOS</w:t>
      </w:r>
      <w:r w:rsidR="00811FF8" w:rsidRPr="00811FF8">
        <w:rPr>
          <w:rFonts w:ascii="Verdana" w:hAnsi="Verdana"/>
          <w:sz w:val="20"/>
          <w:szCs w:val="20"/>
        </w:rPr>
        <w:t xml:space="preserve"> da: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inscrita no CNPJ sob nº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Inscrição Estadual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com sede na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nº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Bairro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w:t>
      </w:r>
      <w:proofErr w:type="spellEnd"/>
      <w:r w:rsidR="00811FF8" w:rsidRPr="00811FF8">
        <w:rPr>
          <w:rFonts w:ascii="Verdana" w:hAnsi="Verdana"/>
          <w:sz w:val="20"/>
          <w:szCs w:val="20"/>
        </w:rPr>
        <w:t xml:space="preserve">, Cidade </w:t>
      </w:r>
      <w:proofErr w:type="spellStart"/>
      <w:r w:rsidR="00811FF8" w:rsidRPr="00811FF8">
        <w:rPr>
          <w:rFonts w:ascii="Verdana" w:hAnsi="Verdana"/>
          <w:sz w:val="20"/>
          <w:szCs w:val="20"/>
        </w:rPr>
        <w:t>xxxxx</w:t>
      </w:r>
      <w:proofErr w:type="spellEnd"/>
      <w:r w:rsidR="00811FF8" w:rsidRPr="00811FF8">
        <w:rPr>
          <w:rFonts w:ascii="Verdana" w:hAnsi="Verdana"/>
          <w:sz w:val="20"/>
          <w:szCs w:val="20"/>
        </w:rPr>
        <w:t xml:space="preserve">, e-mail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telefone (</w:t>
      </w:r>
      <w:proofErr w:type="spellStart"/>
      <w:r w:rsidR="00811FF8" w:rsidRPr="00811FF8">
        <w:rPr>
          <w:rFonts w:ascii="Verdana" w:hAnsi="Verdana"/>
          <w:sz w:val="20"/>
          <w:szCs w:val="20"/>
        </w:rPr>
        <w:t>xx</w:t>
      </w:r>
      <w:proofErr w:type="spellEnd"/>
      <w:r w:rsidR="00811FF8" w:rsidRPr="00811FF8">
        <w:rPr>
          <w:rFonts w:ascii="Verdana" w:hAnsi="Verdana"/>
          <w:sz w:val="20"/>
          <w:szCs w:val="20"/>
        </w:rPr>
        <w:t xml:space="preserve">) </w:t>
      </w:r>
      <w:proofErr w:type="spellStart"/>
      <w:r w:rsidR="00811FF8" w:rsidRPr="00811FF8">
        <w:rPr>
          <w:rFonts w:ascii="Verdana" w:hAnsi="Verdana"/>
          <w:sz w:val="20"/>
          <w:szCs w:val="20"/>
        </w:rPr>
        <w:t>xxxxx-xxxxxxx</w:t>
      </w:r>
      <w:proofErr w:type="spellEnd"/>
      <w:r w:rsidR="00811FF8" w:rsidRPr="00811FF8">
        <w:rPr>
          <w:rFonts w:ascii="Verdana" w:hAnsi="Verdana"/>
          <w:sz w:val="20"/>
          <w:szCs w:val="20"/>
        </w:rPr>
        <w:t xml:space="preserve">, neste ato representada por seu representante legal, o Sr(a). </w:t>
      </w:r>
      <w:proofErr w:type="spellStart"/>
      <w:proofErr w:type="gramStart"/>
      <w:r w:rsidR="00811FF8" w:rsidRPr="00811FF8">
        <w:rPr>
          <w:rFonts w:ascii="Verdana" w:hAnsi="Verdana"/>
          <w:sz w:val="20"/>
          <w:szCs w:val="20"/>
        </w:rPr>
        <w:t>xxxxxxxxxxxxx</w:t>
      </w:r>
      <w:proofErr w:type="spellEnd"/>
      <w:proofErr w:type="gramEnd"/>
      <w:r w:rsidR="00811FF8" w:rsidRPr="00811FF8">
        <w:rPr>
          <w:rFonts w:ascii="Verdana" w:hAnsi="Verdana"/>
          <w:sz w:val="20"/>
          <w:szCs w:val="20"/>
        </w:rPr>
        <w:t xml:space="preserve">, CNPF </w:t>
      </w:r>
      <w:proofErr w:type="spellStart"/>
      <w:r w:rsidR="00811FF8" w:rsidRPr="00811FF8">
        <w:rPr>
          <w:rFonts w:ascii="Verdana" w:hAnsi="Verdana"/>
          <w:sz w:val="20"/>
          <w:szCs w:val="20"/>
        </w:rPr>
        <w:t>xxxxxxx</w:t>
      </w:r>
      <w:proofErr w:type="spellEnd"/>
      <w:r w:rsidR="00811FF8" w:rsidRPr="00811FF8">
        <w:rPr>
          <w:rFonts w:ascii="Verdana" w:hAnsi="Verdana"/>
          <w:sz w:val="20"/>
          <w:szCs w:val="20"/>
        </w:rPr>
        <w:t xml:space="preserve">, RG </w:t>
      </w:r>
      <w:proofErr w:type="spellStart"/>
      <w:r w:rsidR="00811FF8" w:rsidRPr="00811FF8">
        <w:rPr>
          <w:rFonts w:ascii="Verdana" w:hAnsi="Verdana"/>
          <w:sz w:val="20"/>
          <w:szCs w:val="20"/>
        </w:rPr>
        <w:t>xxxxxxxxx</w:t>
      </w:r>
      <w:proofErr w:type="spellEnd"/>
      <w:r w:rsidR="00811FF8" w:rsidRPr="00811FF8">
        <w:rPr>
          <w:rFonts w:ascii="Verdana" w:hAnsi="Verdana"/>
          <w:sz w:val="20"/>
          <w:szCs w:val="20"/>
        </w:rPr>
        <w:t xml:space="preserve">, doravante denominada </w:t>
      </w:r>
      <w:r w:rsidR="00811FF8" w:rsidRPr="00811FF8">
        <w:rPr>
          <w:rFonts w:ascii="Verdana" w:hAnsi="Verdana"/>
          <w:b/>
          <w:sz w:val="20"/>
          <w:szCs w:val="20"/>
        </w:rPr>
        <w:t>FORNECEDOR,</w:t>
      </w:r>
      <w:r w:rsidR="00811FF8" w:rsidRPr="00811FF8">
        <w:rPr>
          <w:rFonts w:ascii="Verdana" w:hAnsi="Verdana"/>
          <w:sz w:val="20"/>
          <w:szCs w:val="20"/>
        </w:rPr>
        <w:t xml:space="preserve">  de acordo com o edital e seus anexos, que passam a fazer parte integrante desta Ata, sujeitando-se as partes às determinações em conformidade com a </w:t>
      </w:r>
      <w:r w:rsidR="00811FF8" w:rsidRPr="00811FF8">
        <w:rPr>
          <w:rFonts w:ascii="Verdana" w:hAnsi="Verdana" w:cs="Arial"/>
          <w:sz w:val="20"/>
          <w:szCs w:val="20"/>
        </w:rPr>
        <w:t>Lei nº 14.133, de 1º de abril de 2021 [Lei de Licitações e Contratos Administrativos] e Decreto Federal nº 11.462, de 31 de março de 2023 [Registro de Preços]</w:t>
      </w:r>
      <w:r w:rsidR="00811FF8" w:rsidRPr="00811FF8">
        <w:rPr>
          <w:rFonts w:ascii="Verdana" w:eastAsia="Verdana" w:hAnsi="Verdana" w:cs="Verdana"/>
          <w:color w:val="000000"/>
          <w:sz w:val="20"/>
          <w:szCs w:val="20"/>
        </w:rPr>
        <w:t>, e ainda, pela Lei Complementar nº 123/2006</w:t>
      </w:r>
      <w:r w:rsidR="00811FF8" w:rsidRPr="00811FF8">
        <w:rPr>
          <w:rFonts w:ascii="Verdana" w:hAnsi="Verdana"/>
          <w:sz w:val="20"/>
          <w:szCs w:val="20"/>
        </w:rPr>
        <w:t>, bem como pelas condições estabelecidas nos seguintes termos:</w:t>
      </w:r>
    </w:p>
    <w:p w14:paraId="6A1CDC18" w14:textId="77777777" w:rsidR="00811FF8" w:rsidRPr="00811FF8" w:rsidRDefault="00811FF8" w:rsidP="00811FF8">
      <w:pPr>
        <w:autoSpaceDE w:val="0"/>
        <w:autoSpaceDN w:val="0"/>
        <w:adjustRightInd w:val="0"/>
        <w:spacing w:line="276" w:lineRule="auto"/>
        <w:jc w:val="both"/>
        <w:rPr>
          <w:rFonts w:ascii="Verdana" w:eastAsia="ArialMT" w:hAnsi="Verdana" w:cs="Times New Roman"/>
          <w:sz w:val="20"/>
          <w:szCs w:val="20"/>
        </w:rPr>
      </w:pPr>
    </w:p>
    <w:p w14:paraId="70346A18"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 DO OBJETO</w:t>
      </w:r>
    </w:p>
    <w:p w14:paraId="25D711B5" w14:textId="77777777" w:rsidR="00811FF8" w:rsidRPr="00811FF8" w:rsidRDefault="00811FF8" w:rsidP="00811FF8">
      <w:pPr>
        <w:tabs>
          <w:tab w:val="left" w:pos="426"/>
        </w:tabs>
        <w:autoSpaceDE w:val="0"/>
        <w:autoSpaceDN w:val="0"/>
        <w:adjustRightInd w:val="0"/>
        <w:jc w:val="both"/>
        <w:rPr>
          <w:rFonts w:ascii="Verdana" w:eastAsia="ArialMT" w:hAnsi="Verdana" w:cs="Times New Roman"/>
          <w:sz w:val="20"/>
          <w:szCs w:val="20"/>
        </w:rPr>
      </w:pPr>
    </w:p>
    <w:p w14:paraId="46CF1150" w14:textId="62641724" w:rsidR="00811FF8" w:rsidRPr="00B15A62" w:rsidRDefault="00811FF8" w:rsidP="00B15A62">
      <w:pPr>
        <w:spacing w:before="100" w:beforeAutospacing="1" w:after="100" w:afterAutospacing="1"/>
        <w:jc w:val="both"/>
        <w:rPr>
          <w:rFonts w:ascii="Verdana" w:hAnsi="Verdana"/>
          <w:sz w:val="20"/>
          <w:szCs w:val="20"/>
          <w:highlight w:val="cyan"/>
        </w:rPr>
      </w:pPr>
      <w:r w:rsidRPr="00811FF8">
        <w:rPr>
          <w:rFonts w:ascii="Verdana" w:eastAsia="ArialMT" w:hAnsi="Verdana" w:cs="Times New Roman"/>
          <w:sz w:val="20"/>
          <w:szCs w:val="20"/>
        </w:rPr>
        <w:t xml:space="preserve">A presente Ata tem por objeto o </w:t>
      </w:r>
      <w:proofErr w:type="spellStart"/>
      <w:r w:rsidR="00B15A62" w:rsidRPr="00B15A62">
        <w:rPr>
          <w:rFonts w:ascii="Verdana" w:hAnsi="Verdana"/>
          <w:sz w:val="20"/>
          <w:szCs w:val="20"/>
        </w:rPr>
        <w:t>O</w:t>
      </w:r>
      <w:proofErr w:type="spellEnd"/>
      <w:r w:rsidR="00B15A62" w:rsidRPr="00B15A62">
        <w:rPr>
          <w:rFonts w:ascii="Verdana" w:hAnsi="Verdana"/>
          <w:sz w:val="20"/>
          <w:szCs w:val="20"/>
        </w:rPr>
        <w:t xml:space="preserve"> presente termo de referência tem por objeto o REGISTRO DE PREÇOS, tipo </w:t>
      </w:r>
      <w:r w:rsidR="00B15A62" w:rsidRPr="00B15A62">
        <w:rPr>
          <w:rFonts w:ascii="Verdana" w:hAnsi="Verdana"/>
          <w:bCs/>
          <w:sz w:val="20"/>
          <w:szCs w:val="20"/>
        </w:rPr>
        <w:t>MENOR PREÇO</w:t>
      </w:r>
      <w:proofErr w:type="gramStart"/>
      <w:r w:rsidR="00B15A62" w:rsidRPr="00B15A62">
        <w:rPr>
          <w:rFonts w:ascii="Verdana" w:hAnsi="Verdana"/>
          <w:bCs/>
          <w:sz w:val="20"/>
          <w:szCs w:val="20"/>
        </w:rPr>
        <w:t xml:space="preserve"> </w:t>
      </w:r>
      <w:r w:rsidR="00B15A62" w:rsidRPr="00B15A62">
        <w:rPr>
          <w:rFonts w:ascii="Verdana" w:hAnsi="Verdana"/>
          <w:b/>
          <w:bCs/>
          <w:sz w:val="20"/>
          <w:szCs w:val="20"/>
        </w:rPr>
        <w:t xml:space="preserve"> </w:t>
      </w:r>
      <w:proofErr w:type="gramEnd"/>
      <w:r w:rsidR="00B15A62" w:rsidRPr="00B15A62">
        <w:rPr>
          <w:rFonts w:ascii="Verdana" w:hAnsi="Verdana"/>
          <w:sz w:val="20"/>
          <w:szCs w:val="20"/>
        </w:rPr>
        <w:t>para contratação de empresa especializada na confecção e fornecimento de óculos de grau, incluindo armação e lentes, para atender às necessidades de pessoas reconhecidamente carentes do município, conforme demandas encaminhadas pelo Fundo Municipal de Saúde conforme especificações contidas neste Termo de Referência.</w:t>
      </w:r>
    </w:p>
    <w:p w14:paraId="10D80B9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B429945"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2. DA VINCULAÇÃO AO EDITAL</w:t>
      </w:r>
    </w:p>
    <w:p w14:paraId="54FEC2FB"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4C8B0BF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ArialMT" w:hAnsi="Verdana" w:cs="Times New Roman"/>
          <w:sz w:val="20"/>
          <w:szCs w:val="20"/>
        </w:rPr>
        <w:t>2.1. Este instrumento guarda inteira conformidade com os termos do Pregão Eletrônico SRP n° ___/20__ e seus Anexos, o qual é parte integrante e complementar, vinculando-se, ainda, a proposta do Fornecedor Registrado.</w:t>
      </w:r>
    </w:p>
    <w:p w14:paraId="0D58164C" w14:textId="77777777" w:rsidR="00811FF8" w:rsidRPr="00811FF8" w:rsidRDefault="00811FF8" w:rsidP="00811FF8">
      <w:pPr>
        <w:autoSpaceDE w:val="0"/>
        <w:autoSpaceDN w:val="0"/>
        <w:adjustRightInd w:val="0"/>
        <w:rPr>
          <w:rFonts w:ascii="Verdana" w:eastAsia="ArialMT" w:hAnsi="Verdana" w:cs="Times New Roman"/>
          <w:sz w:val="20"/>
          <w:szCs w:val="20"/>
        </w:rPr>
      </w:pPr>
    </w:p>
    <w:p w14:paraId="075C213A"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3. DA VIGÊNCIA DA ATA</w:t>
      </w:r>
    </w:p>
    <w:p w14:paraId="747369B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AAB5B70"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sz w:val="20"/>
          <w:szCs w:val="20"/>
        </w:rPr>
      </w:pPr>
      <w:r w:rsidRPr="00811FF8">
        <w:rPr>
          <w:rFonts w:ascii="Verdana" w:eastAsia="Times New Roman" w:hAnsi="Verdana" w:cs="Times New Roman"/>
          <w:color w:val="000000"/>
          <w:sz w:val="20"/>
          <w:szCs w:val="20"/>
        </w:rPr>
        <w:t>3.1.</w:t>
      </w:r>
      <w:r w:rsidRPr="00811FF8">
        <w:rPr>
          <w:rFonts w:ascii="Verdana" w:eastAsia="Times New Roman" w:hAnsi="Verdana" w:cs="Times New Roman"/>
          <w:b/>
          <w:bCs/>
          <w:color w:val="000000"/>
          <w:sz w:val="20"/>
          <w:szCs w:val="20"/>
        </w:rPr>
        <w:t xml:space="preserve"> </w:t>
      </w:r>
      <w:r w:rsidRPr="00811FF8">
        <w:rPr>
          <w:rFonts w:ascii="Verdana" w:eastAsia="Times New Roman" w:hAnsi="Verdana" w:cs="Times New Roman"/>
          <w:color w:val="000000"/>
          <w:sz w:val="20"/>
          <w:szCs w:val="20"/>
        </w:rPr>
        <w:t>O prazo de vigência da Ata de Registro de Preço</w:t>
      </w:r>
      <w:proofErr w:type="gramStart"/>
      <w:r w:rsidRPr="00811FF8">
        <w:rPr>
          <w:rFonts w:ascii="Verdana" w:eastAsia="Times New Roman" w:hAnsi="Verdana" w:cs="Times New Roman"/>
          <w:color w:val="000000"/>
          <w:sz w:val="20"/>
          <w:szCs w:val="20"/>
        </w:rPr>
        <w:t>, será</w:t>
      </w:r>
      <w:proofErr w:type="gramEnd"/>
      <w:r w:rsidRPr="00811FF8">
        <w:rPr>
          <w:rFonts w:ascii="Verdana" w:eastAsia="Times New Roman" w:hAnsi="Verdana" w:cs="Times New Roman"/>
          <w:color w:val="000000"/>
          <w:sz w:val="20"/>
          <w:szCs w:val="20"/>
        </w:rPr>
        <w:t xml:space="preserve"> pelo período </w:t>
      </w:r>
      <w:r w:rsidRPr="00811FF8">
        <w:rPr>
          <w:rFonts w:ascii="Verdana" w:eastAsia="Times New Roman" w:hAnsi="Verdana" w:cs="Times New Roman"/>
          <w:sz w:val="20"/>
          <w:szCs w:val="20"/>
        </w:rPr>
        <w:t>de 01(um) ano e poderá ser prorrogado por igual período, desde que comprovado o preço vantajoso (Art. 84, Lei 14.133/2021).</w:t>
      </w:r>
    </w:p>
    <w:p w14:paraId="6ADF95F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8889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3.2. O contrato decorrente da ata de registro de preços terá sua vigência estabelecida em conformidade com as disposições nela contidas.</w:t>
      </w:r>
    </w:p>
    <w:p w14:paraId="7708634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D4A05D" w14:textId="77777777" w:rsidR="00811FF8" w:rsidRPr="00811FF8" w:rsidRDefault="00811FF8" w:rsidP="00811FF8">
      <w:pPr>
        <w:shd w:val="clear" w:color="auto" w:fill="BFBFBF"/>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4. DO PREÇO</w:t>
      </w:r>
    </w:p>
    <w:p w14:paraId="5318CB0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32A58F"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4.1. </w:t>
      </w:r>
      <w:r w:rsidRPr="00811FF8">
        <w:rPr>
          <w:rFonts w:ascii="Verdana" w:eastAsia="ArialMT" w:hAnsi="Verdana" w:cs="Times New Roman"/>
          <w:sz w:val="20"/>
          <w:szCs w:val="20"/>
        </w:rPr>
        <w:t>Os preços registrados são os seguintes:</w:t>
      </w:r>
    </w:p>
    <w:p w14:paraId="2706581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tbl>
      <w:tblPr>
        <w:tblpPr w:leftFromText="141" w:rightFromText="141" w:vertAnchor="text" w:horzAnchor="margin" w:tblpY="-62"/>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155"/>
        <w:gridCol w:w="992"/>
        <w:gridCol w:w="1247"/>
        <w:gridCol w:w="2013"/>
        <w:gridCol w:w="1843"/>
      </w:tblGrid>
      <w:tr w:rsidR="00811FF8" w:rsidRPr="00811FF8" w14:paraId="4289B318" w14:textId="77777777" w:rsidTr="00B15A62">
        <w:trPr>
          <w:trHeight w:val="20"/>
        </w:trPr>
        <w:tc>
          <w:tcPr>
            <w:tcW w:w="959" w:type="dxa"/>
            <w:shd w:val="clear" w:color="auto" w:fill="D9D9D9"/>
            <w:vAlign w:val="center"/>
          </w:tcPr>
          <w:p w14:paraId="396EF91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ITEM</w:t>
            </w:r>
          </w:p>
        </w:tc>
        <w:tc>
          <w:tcPr>
            <w:tcW w:w="2155" w:type="dxa"/>
            <w:shd w:val="clear" w:color="auto" w:fill="D9D9D9"/>
            <w:vAlign w:val="center"/>
          </w:tcPr>
          <w:p w14:paraId="71560BA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ESPECIFICAÇÃO DO ITEM</w:t>
            </w:r>
          </w:p>
        </w:tc>
        <w:tc>
          <w:tcPr>
            <w:tcW w:w="992" w:type="dxa"/>
            <w:shd w:val="clear" w:color="auto" w:fill="D9D9D9"/>
            <w:vAlign w:val="center"/>
          </w:tcPr>
          <w:p w14:paraId="0D098632"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416DEA2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UND</w:t>
            </w:r>
          </w:p>
        </w:tc>
        <w:tc>
          <w:tcPr>
            <w:tcW w:w="1247" w:type="dxa"/>
            <w:shd w:val="clear" w:color="auto" w:fill="D9D9D9"/>
            <w:vAlign w:val="center"/>
          </w:tcPr>
          <w:p w14:paraId="30BBD62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p w14:paraId="31132155"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QUANT.</w:t>
            </w:r>
          </w:p>
          <w:p w14:paraId="45F29631"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lastRenderedPageBreak/>
              <w:t>MÁXIMA</w:t>
            </w:r>
          </w:p>
          <w:p w14:paraId="0678A740"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p>
        </w:tc>
        <w:tc>
          <w:tcPr>
            <w:tcW w:w="2013" w:type="dxa"/>
            <w:shd w:val="clear" w:color="auto" w:fill="D9D9D9"/>
            <w:vAlign w:val="center"/>
          </w:tcPr>
          <w:p w14:paraId="5DB506BC"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lastRenderedPageBreak/>
              <w:t>VALOR UNIT.</w:t>
            </w:r>
          </w:p>
        </w:tc>
        <w:tc>
          <w:tcPr>
            <w:tcW w:w="1843" w:type="dxa"/>
            <w:shd w:val="clear" w:color="auto" w:fill="D9D9D9"/>
            <w:vAlign w:val="center"/>
          </w:tcPr>
          <w:p w14:paraId="04D034E4" w14:textId="77777777" w:rsidR="00811FF8" w:rsidRPr="00811FF8" w:rsidRDefault="00811FF8" w:rsidP="009E13DB">
            <w:pPr>
              <w:autoSpaceDE w:val="0"/>
              <w:autoSpaceDN w:val="0"/>
              <w:adjustRightInd w:val="0"/>
              <w:jc w:val="center"/>
              <w:rPr>
                <w:rFonts w:ascii="Verdana" w:eastAsia="Times New Roman" w:hAnsi="Verdana" w:cs="Arial"/>
                <w:b/>
                <w:sz w:val="20"/>
                <w:szCs w:val="20"/>
              </w:rPr>
            </w:pPr>
            <w:r w:rsidRPr="00811FF8">
              <w:rPr>
                <w:rFonts w:ascii="Verdana" w:eastAsia="Times New Roman" w:hAnsi="Verdana" w:cs="Arial"/>
                <w:b/>
                <w:sz w:val="20"/>
                <w:szCs w:val="20"/>
              </w:rPr>
              <w:t>VALOR TOTAL</w:t>
            </w:r>
          </w:p>
        </w:tc>
      </w:tr>
      <w:tr w:rsidR="00811FF8" w:rsidRPr="00811FF8" w14:paraId="71C51069" w14:textId="77777777" w:rsidTr="00B15A62">
        <w:trPr>
          <w:trHeight w:val="20"/>
        </w:trPr>
        <w:tc>
          <w:tcPr>
            <w:tcW w:w="959" w:type="dxa"/>
            <w:shd w:val="clear" w:color="auto" w:fill="auto"/>
            <w:vAlign w:val="center"/>
          </w:tcPr>
          <w:p w14:paraId="37A87643"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155" w:type="dxa"/>
            <w:shd w:val="clear" w:color="auto" w:fill="auto"/>
            <w:vAlign w:val="center"/>
          </w:tcPr>
          <w:p w14:paraId="54CDBA4F" w14:textId="77777777" w:rsidR="00811FF8" w:rsidRPr="00811FF8" w:rsidRDefault="00811FF8" w:rsidP="009E13DB">
            <w:pPr>
              <w:autoSpaceDE w:val="0"/>
              <w:autoSpaceDN w:val="0"/>
              <w:adjustRightInd w:val="0"/>
              <w:jc w:val="both"/>
              <w:rPr>
                <w:rFonts w:ascii="Verdana" w:eastAsia="Times New Roman" w:hAnsi="Verdana" w:cs="Arial"/>
                <w:sz w:val="20"/>
                <w:szCs w:val="20"/>
              </w:rPr>
            </w:pPr>
          </w:p>
        </w:tc>
        <w:tc>
          <w:tcPr>
            <w:tcW w:w="992" w:type="dxa"/>
            <w:vAlign w:val="center"/>
          </w:tcPr>
          <w:p w14:paraId="73715DF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247" w:type="dxa"/>
          </w:tcPr>
          <w:p w14:paraId="5F2E8A78"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013" w:type="dxa"/>
          </w:tcPr>
          <w:p w14:paraId="1783113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tcPr>
          <w:p w14:paraId="1A3802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7C39DBB6" w14:textId="77777777" w:rsidTr="00B15A62">
        <w:trPr>
          <w:trHeight w:val="20"/>
        </w:trPr>
        <w:tc>
          <w:tcPr>
            <w:tcW w:w="959" w:type="dxa"/>
            <w:shd w:val="clear" w:color="auto" w:fill="FFFFFF"/>
            <w:vAlign w:val="center"/>
          </w:tcPr>
          <w:p w14:paraId="30138E85"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155" w:type="dxa"/>
            <w:shd w:val="clear" w:color="auto" w:fill="FFFFFF"/>
          </w:tcPr>
          <w:p w14:paraId="794F6040"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752C72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247" w:type="dxa"/>
            <w:shd w:val="clear" w:color="auto" w:fill="FFFFFF"/>
          </w:tcPr>
          <w:p w14:paraId="4534975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013" w:type="dxa"/>
            <w:shd w:val="clear" w:color="auto" w:fill="FFFFFF"/>
          </w:tcPr>
          <w:p w14:paraId="0D9FD7E1"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4829875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8F70BFC" w14:textId="77777777" w:rsidTr="00B15A62">
        <w:trPr>
          <w:trHeight w:val="20"/>
        </w:trPr>
        <w:tc>
          <w:tcPr>
            <w:tcW w:w="959" w:type="dxa"/>
            <w:shd w:val="clear" w:color="auto" w:fill="FFFFFF"/>
            <w:vAlign w:val="center"/>
          </w:tcPr>
          <w:p w14:paraId="52AEBD6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155" w:type="dxa"/>
            <w:shd w:val="clear" w:color="auto" w:fill="FFFFFF"/>
          </w:tcPr>
          <w:p w14:paraId="14A585B8"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2D07A12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247" w:type="dxa"/>
            <w:shd w:val="clear" w:color="auto" w:fill="FFFFFF"/>
          </w:tcPr>
          <w:p w14:paraId="18BD858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013" w:type="dxa"/>
            <w:shd w:val="clear" w:color="auto" w:fill="FFFFFF"/>
          </w:tcPr>
          <w:p w14:paraId="39B815EF"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62E4AC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00BF04C5" w14:textId="77777777" w:rsidTr="00B15A62">
        <w:trPr>
          <w:trHeight w:val="20"/>
        </w:trPr>
        <w:tc>
          <w:tcPr>
            <w:tcW w:w="959" w:type="dxa"/>
            <w:shd w:val="clear" w:color="auto" w:fill="FFFFFF"/>
            <w:vAlign w:val="center"/>
          </w:tcPr>
          <w:p w14:paraId="589380A9"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155" w:type="dxa"/>
            <w:shd w:val="clear" w:color="auto" w:fill="FFFFFF"/>
          </w:tcPr>
          <w:p w14:paraId="2DBBC3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17476210"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247" w:type="dxa"/>
            <w:shd w:val="clear" w:color="auto" w:fill="FFFFFF"/>
          </w:tcPr>
          <w:p w14:paraId="2889B683"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013" w:type="dxa"/>
            <w:shd w:val="clear" w:color="auto" w:fill="FFFFFF"/>
          </w:tcPr>
          <w:p w14:paraId="462B89FE"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0F59BD47"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r w:rsidR="00811FF8" w:rsidRPr="00811FF8" w14:paraId="17FDBCE9" w14:textId="77777777" w:rsidTr="00B15A62">
        <w:trPr>
          <w:trHeight w:val="20"/>
        </w:trPr>
        <w:tc>
          <w:tcPr>
            <w:tcW w:w="959" w:type="dxa"/>
            <w:shd w:val="clear" w:color="auto" w:fill="FFFFFF"/>
            <w:vAlign w:val="center"/>
          </w:tcPr>
          <w:p w14:paraId="3B26A0FB" w14:textId="77777777" w:rsidR="00811FF8" w:rsidRPr="00811FF8" w:rsidRDefault="00811FF8" w:rsidP="009E13DB">
            <w:pPr>
              <w:autoSpaceDE w:val="0"/>
              <w:autoSpaceDN w:val="0"/>
              <w:adjustRightInd w:val="0"/>
              <w:jc w:val="center"/>
              <w:rPr>
                <w:rFonts w:ascii="Verdana" w:eastAsia="Times New Roman" w:hAnsi="Verdana" w:cs="Arial"/>
                <w:sz w:val="20"/>
                <w:szCs w:val="20"/>
              </w:rPr>
            </w:pPr>
          </w:p>
        </w:tc>
        <w:tc>
          <w:tcPr>
            <w:tcW w:w="2155" w:type="dxa"/>
            <w:shd w:val="clear" w:color="auto" w:fill="FFFFFF"/>
          </w:tcPr>
          <w:p w14:paraId="53FA857D" w14:textId="77777777" w:rsidR="00811FF8" w:rsidRPr="00811FF8" w:rsidRDefault="00811FF8" w:rsidP="009E13DB">
            <w:pPr>
              <w:autoSpaceDE w:val="0"/>
              <w:autoSpaceDN w:val="0"/>
              <w:adjustRightInd w:val="0"/>
              <w:jc w:val="both"/>
              <w:rPr>
                <w:rFonts w:ascii="Verdana" w:eastAsia="Times New Roman" w:hAnsi="Verdana" w:cs="Arial"/>
                <w:bCs/>
                <w:sz w:val="20"/>
                <w:szCs w:val="20"/>
              </w:rPr>
            </w:pPr>
          </w:p>
        </w:tc>
        <w:tc>
          <w:tcPr>
            <w:tcW w:w="992" w:type="dxa"/>
            <w:shd w:val="clear" w:color="auto" w:fill="FFFFFF"/>
            <w:vAlign w:val="center"/>
          </w:tcPr>
          <w:p w14:paraId="4CDFFC94"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247" w:type="dxa"/>
            <w:shd w:val="clear" w:color="auto" w:fill="FFFFFF"/>
          </w:tcPr>
          <w:p w14:paraId="47E99062"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2013" w:type="dxa"/>
            <w:shd w:val="clear" w:color="auto" w:fill="FFFFFF"/>
          </w:tcPr>
          <w:p w14:paraId="6654D88A"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c>
          <w:tcPr>
            <w:tcW w:w="1843" w:type="dxa"/>
            <w:shd w:val="clear" w:color="auto" w:fill="FFFFFF"/>
          </w:tcPr>
          <w:p w14:paraId="60041746" w14:textId="77777777" w:rsidR="00811FF8" w:rsidRPr="00811FF8" w:rsidRDefault="00811FF8" w:rsidP="009E13DB">
            <w:pPr>
              <w:autoSpaceDE w:val="0"/>
              <w:autoSpaceDN w:val="0"/>
              <w:adjustRightInd w:val="0"/>
              <w:jc w:val="center"/>
              <w:rPr>
                <w:rFonts w:ascii="Verdana" w:eastAsia="Times New Roman" w:hAnsi="Verdana" w:cs="Arial"/>
                <w:color w:val="3333FF"/>
                <w:sz w:val="20"/>
                <w:szCs w:val="20"/>
              </w:rPr>
            </w:pPr>
          </w:p>
        </w:tc>
      </w:tr>
    </w:tbl>
    <w:p w14:paraId="7C4500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910DE2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7271FE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2FF1743"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F2C5057"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212DBC5"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885D6F4"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319425F0" w14:textId="77777777" w:rsidR="009E13DB" w:rsidRDefault="009E13DB"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36522EF" w14:textId="77777777" w:rsidR="00931129" w:rsidRDefault="00931129"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E2C328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4.2. O preço registrado e a indicação dos respectivos detentores da ata serão divulgados em órgão oficial da Administração e ficarão disponibilizados durante a vigência da Ata de Registro de Preços;</w:t>
      </w:r>
    </w:p>
    <w:p w14:paraId="009B1BD2"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5986F25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4.3. Fica vedado efetuar acréscimos nos quantitativos estabelecidos na ata de registro de preços;</w:t>
      </w:r>
    </w:p>
    <w:p w14:paraId="290D115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55FDC79"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4.4. A indicação da disponibilidade de créditos orçamentários somente será exigida para a formalização do contrato ou de outro instrumento hábil;</w:t>
      </w:r>
    </w:p>
    <w:p w14:paraId="7999F6EE"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2A2F4BC" w14:textId="0CC4BF0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4.5. A existência de preços registrados implicará compromisso de fornecimento nas condições estabelecidas, mas não obrigará a Administração a contratar, facultada a realização de licitação específica para a aquisição pretendida, desde que devidamente motivada (Art. 86, Lei 14.133/2021);</w:t>
      </w:r>
    </w:p>
    <w:p w14:paraId="609395E7"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8EAB54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4.6. Os preços registrados poderão ser alterados ou atualizados em decorrência de eventual redução dos preços praticados no mercado ou de fato que eleve o custo dos bens ou dos serviços registrados, nas seguintes situações:</w:t>
      </w:r>
    </w:p>
    <w:p w14:paraId="7F3A4ADF"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7A574F89" w14:textId="77777777" w:rsidR="00811FF8" w:rsidRPr="00811FF8" w:rsidRDefault="00811FF8" w:rsidP="0008515F">
      <w:pPr>
        <w:pStyle w:val="PargrafodaLista"/>
        <w:widowControl w:val="0"/>
        <w:numPr>
          <w:ilvl w:val="0"/>
          <w:numId w:val="54"/>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029324CC" w14:textId="77777777" w:rsidR="00811FF8" w:rsidRPr="00811FF8" w:rsidRDefault="00811FF8" w:rsidP="0008515F">
      <w:pPr>
        <w:pStyle w:val="PargrafodaLista"/>
        <w:widowControl w:val="0"/>
        <w:numPr>
          <w:ilvl w:val="0"/>
          <w:numId w:val="54"/>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em</w:t>
      </w:r>
      <w:proofErr w:type="gramEnd"/>
      <w:r w:rsidRPr="00811FF8">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61F75A7C" w14:textId="77777777" w:rsidR="00811FF8" w:rsidRPr="00811FF8" w:rsidRDefault="00811FF8" w:rsidP="0008515F">
      <w:pPr>
        <w:pStyle w:val="PargrafodaLista"/>
        <w:widowControl w:val="0"/>
        <w:numPr>
          <w:ilvl w:val="0"/>
          <w:numId w:val="54"/>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na</w:t>
      </w:r>
      <w:proofErr w:type="gramEnd"/>
      <w:r w:rsidRPr="00811FF8">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9571F9D"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E64AF56"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4.7. Quando o preço inicialmente registrado, por motivo superveniente, torna-se superior o preço praticado no mercado, o Órgão Gerenciador deverá:</w:t>
      </w:r>
    </w:p>
    <w:p w14:paraId="07A7664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b/>
          <w:bCs/>
          <w:color w:val="000000"/>
          <w:sz w:val="20"/>
          <w:szCs w:val="20"/>
        </w:rPr>
      </w:pPr>
    </w:p>
    <w:p w14:paraId="3C0AE105" w14:textId="77777777" w:rsidR="00811FF8" w:rsidRPr="00811FF8" w:rsidRDefault="00811FF8" w:rsidP="0008515F">
      <w:pPr>
        <w:pStyle w:val="PargrafodaLista"/>
        <w:widowControl w:val="0"/>
        <w:numPr>
          <w:ilvl w:val="0"/>
          <w:numId w:val="55"/>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Convocar o Detentor da Ata visando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negociação para redução de preços e sua adequação ao praticado no mercado;</w:t>
      </w:r>
    </w:p>
    <w:p w14:paraId="08675E01" w14:textId="77777777" w:rsidR="00811FF8" w:rsidRPr="00811FF8" w:rsidRDefault="00811FF8" w:rsidP="0008515F">
      <w:pPr>
        <w:pStyle w:val="PargrafodaLista"/>
        <w:widowControl w:val="0"/>
        <w:numPr>
          <w:ilvl w:val="0"/>
          <w:numId w:val="55"/>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Frustrada a negociação, o Detentor da Ata será liberado do compromisso assumido;</w:t>
      </w:r>
    </w:p>
    <w:p w14:paraId="008DF009" w14:textId="77777777" w:rsidR="00811FF8" w:rsidRPr="00811FF8" w:rsidRDefault="00811FF8" w:rsidP="0008515F">
      <w:pPr>
        <w:pStyle w:val="PargrafodaLista"/>
        <w:widowControl w:val="0"/>
        <w:numPr>
          <w:ilvl w:val="0"/>
          <w:numId w:val="55"/>
        </w:numPr>
        <w:tabs>
          <w:tab w:val="left" w:pos="0"/>
          <w:tab w:val="left" w:pos="426"/>
        </w:tabs>
        <w:autoSpaceDE w:val="0"/>
        <w:autoSpaceDN w:val="0"/>
        <w:ind w:left="851" w:right="-3" w:hanging="425"/>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licitantes que tiveram preços registrados, visando igual oportunidade de negociação;</w:t>
      </w:r>
    </w:p>
    <w:p w14:paraId="603E2810" w14:textId="77777777" w:rsidR="00811FF8" w:rsidRPr="00811FF8" w:rsidRDefault="00811FF8" w:rsidP="00811FF8">
      <w:pPr>
        <w:pStyle w:val="PargrafodaLista"/>
        <w:tabs>
          <w:tab w:val="left" w:pos="0"/>
          <w:tab w:val="left" w:pos="426"/>
        </w:tabs>
        <w:autoSpaceDE w:val="0"/>
        <w:autoSpaceDN w:val="0"/>
        <w:ind w:left="851" w:right="-3"/>
        <w:jc w:val="both"/>
        <w:rPr>
          <w:rFonts w:ascii="Verdana" w:eastAsia="Times New Roman" w:hAnsi="Verdana" w:cs="Times New Roman"/>
          <w:color w:val="000000"/>
          <w:sz w:val="20"/>
          <w:szCs w:val="20"/>
        </w:rPr>
      </w:pPr>
    </w:p>
    <w:p w14:paraId="4B93E0C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4.8. Quando o preço de mercado se tornar superior aos registrados, o Detentor da Ata, mediante requerimento comprovado, não puder cumprir o compromisso, a Administração poderá:</w:t>
      </w:r>
    </w:p>
    <w:p w14:paraId="0322237C"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4FB7F794" w14:textId="77777777" w:rsidR="00811FF8" w:rsidRPr="00811FF8" w:rsidRDefault="00811FF8" w:rsidP="0008515F">
      <w:pPr>
        <w:pStyle w:val="PargrafodaLista"/>
        <w:widowControl w:val="0"/>
        <w:numPr>
          <w:ilvl w:val="0"/>
          <w:numId w:val="56"/>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 xml:space="preserve">Liberar o Detentor da Ata do compromisso assumido, sem aplicação da penalidade, confirmada a veracidade dos motivos e comprovantes apresentados, e se a comunicação ocorrer antes do pedido de fornecimento; </w:t>
      </w:r>
      <w:proofErr w:type="gramStart"/>
      <w:r w:rsidRPr="00811FF8">
        <w:rPr>
          <w:rFonts w:ascii="Verdana" w:eastAsia="Times New Roman" w:hAnsi="Verdana" w:cs="Times New Roman"/>
          <w:color w:val="000000"/>
          <w:sz w:val="20"/>
          <w:szCs w:val="20"/>
        </w:rPr>
        <w:t>e</w:t>
      </w:r>
      <w:proofErr w:type="gramEnd"/>
    </w:p>
    <w:p w14:paraId="5FA1D710" w14:textId="77777777" w:rsidR="00811FF8" w:rsidRPr="00811FF8" w:rsidRDefault="00811FF8" w:rsidP="0008515F">
      <w:pPr>
        <w:pStyle w:val="PargrafodaLista"/>
        <w:widowControl w:val="0"/>
        <w:numPr>
          <w:ilvl w:val="0"/>
          <w:numId w:val="56"/>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Convocar os demais Detentores da Ata visando igual oportunidade de negociação;</w:t>
      </w:r>
    </w:p>
    <w:p w14:paraId="5EC459AD" w14:textId="77777777" w:rsidR="00811FF8" w:rsidRPr="00811FF8" w:rsidRDefault="00811FF8" w:rsidP="0008515F">
      <w:pPr>
        <w:pStyle w:val="PargrafodaLista"/>
        <w:widowControl w:val="0"/>
        <w:numPr>
          <w:ilvl w:val="0"/>
          <w:numId w:val="56"/>
        </w:num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lastRenderedPageBreak/>
        <w:t xml:space="preserve">Não havendo êxito nas negociações, a Administração deverá proceder </w:t>
      </w: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revogação da Ata de Registro de Preços, adotando as medidas cabíveis para obtenção de contratação mais vantajosa.</w:t>
      </w:r>
    </w:p>
    <w:p w14:paraId="2DB12C06" w14:textId="77777777" w:rsidR="00811FF8" w:rsidRPr="00811FF8" w:rsidRDefault="00811FF8" w:rsidP="00811FF8">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0F2A46C" w14:textId="77777777" w:rsidR="00811FF8" w:rsidRPr="00811FF8" w:rsidRDefault="00811FF8" w:rsidP="00811FF8">
      <w:pPr>
        <w:shd w:val="clear" w:color="auto" w:fill="D9D9D9"/>
        <w:autoSpaceDE w:val="0"/>
        <w:autoSpaceDN w:val="0"/>
        <w:adjustRightInd w:val="0"/>
        <w:jc w:val="both"/>
        <w:rPr>
          <w:rFonts w:ascii="Verdana" w:eastAsia="Times New Roman" w:hAnsi="Verdana" w:cs="Times New Roman"/>
          <w:b/>
          <w:sz w:val="20"/>
          <w:szCs w:val="20"/>
        </w:rPr>
      </w:pPr>
      <w:r w:rsidRPr="00811FF8">
        <w:rPr>
          <w:rFonts w:ascii="Verdana" w:eastAsia="Times New Roman" w:hAnsi="Verdana" w:cs="Times New Roman"/>
          <w:b/>
          <w:sz w:val="20"/>
          <w:szCs w:val="20"/>
        </w:rPr>
        <w:t xml:space="preserve">5. DO CONTROLE, ACOMPANHAMENTO E FISCALIZAÇÃO DOS PREÇOS </w:t>
      </w:r>
      <w:proofErr w:type="gramStart"/>
      <w:r w:rsidRPr="00811FF8">
        <w:rPr>
          <w:rFonts w:ascii="Verdana" w:eastAsia="Times New Roman" w:hAnsi="Verdana" w:cs="Times New Roman"/>
          <w:b/>
          <w:sz w:val="20"/>
          <w:szCs w:val="20"/>
        </w:rPr>
        <w:t>REGISTRADOS</w:t>
      </w:r>
      <w:proofErr w:type="gramEnd"/>
    </w:p>
    <w:p w14:paraId="779A6639"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950923D"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5.1. </w:t>
      </w:r>
      <w:r w:rsidRPr="00811FF8">
        <w:rPr>
          <w:rFonts w:ascii="Verdana" w:eastAsia="ArialMT" w:hAnsi="Verdana" w:cs="Times New Roman"/>
          <w:sz w:val="20"/>
          <w:szCs w:val="20"/>
        </w:rPr>
        <w:t>O Órgão Gerenciador adotara a prática de todos os atos necessários ao controle e administração da presente Ata.</w:t>
      </w:r>
    </w:p>
    <w:p w14:paraId="23072B5E"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65177CB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 xml:space="preserve">5.2. Na forma do que dispõe o artigo 117 da Lei n° 14.133/2021, fica designado </w:t>
      </w:r>
      <w:proofErr w:type="gramStart"/>
      <w:r w:rsidRPr="00811FF8">
        <w:rPr>
          <w:rFonts w:ascii="Verdana" w:eastAsia="Times New Roman" w:hAnsi="Verdana" w:cs="Arial"/>
          <w:sz w:val="20"/>
          <w:szCs w:val="20"/>
        </w:rPr>
        <w:t>o(</w:t>
      </w:r>
      <w:proofErr w:type="gramEnd"/>
      <w:r w:rsidRPr="00811FF8">
        <w:rPr>
          <w:rFonts w:ascii="Verdana" w:eastAsia="Times New Roman" w:hAnsi="Verdana" w:cs="Arial"/>
          <w:sz w:val="20"/>
          <w:szCs w:val="20"/>
        </w:rPr>
        <w:t>a) servidor(a) ----------------------------- - CPF n° 0.000.0000, lotado na Secretaria Municipal de ______________ deste Órgão, para acompanhar e fiscalizar execução da presente Ata de Registro de Preços.</w:t>
      </w:r>
    </w:p>
    <w:p w14:paraId="5117F123" w14:textId="77777777" w:rsidR="00811FF8" w:rsidRPr="00811FF8" w:rsidRDefault="00811FF8" w:rsidP="00811FF8">
      <w:pPr>
        <w:jc w:val="both"/>
        <w:rPr>
          <w:rFonts w:ascii="Verdana" w:eastAsia="Times New Roman" w:hAnsi="Verdana" w:cs="Arial"/>
          <w:sz w:val="20"/>
          <w:szCs w:val="20"/>
        </w:rPr>
      </w:pPr>
    </w:p>
    <w:p w14:paraId="1E8AAD33"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§1º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À fiscalização compete, entre outras atribuições, verificar a conformidade da execução do Fornecimento com as normas especificadas, se os procedimentos são adequados para garantir a qualidade desejada.</w:t>
      </w:r>
    </w:p>
    <w:p w14:paraId="49233D11" w14:textId="77777777" w:rsidR="00811FF8" w:rsidRPr="00811FF8" w:rsidRDefault="00811FF8" w:rsidP="00811FF8">
      <w:pPr>
        <w:jc w:val="both"/>
        <w:rPr>
          <w:rFonts w:ascii="Verdana" w:eastAsia="Times New Roman" w:hAnsi="Verdana" w:cs="Arial"/>
          <w:sz w:val="20"/>
          <w:szCs w:val="20"/>
        </w:rPr>
      </w:pPr>
    </w:p>
    <w:p w14:paraId="67EA9036"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§2º</w:t>
      </w:r>
      <w:r w:rsidRPr="00811FF8">
        <w:rPr>
          <w:rFonts w:ascii="Verdana" w:eastAsia="Times New Roman" w:hAnsi="Verdana" w:cs="Arial"/>
          <w:b/>
          <w:sz w:val="20"/>
          <w:szCs w:val="20"/>
        </w:rPr>
        <w:t xml:space="preserve"> -</w:t>
      </w:r>
      <w:r w:rsidRPr="00811FF8">
        <w:rPr>
          <w:rFonts w:ascii="Verdana" w:eastAsia="Times New Roman" w:hAnsi="Verdana" w:cs="Arial"/>
          <w:sz w:val="20"/>
          <w:szCs w:val="20"/>
        </w:rPr>
        <w:t xml:space="preserve"> A ação da fiscalização não exonera o fornecedor de suas responsabilidades contratuais.</w:t>
      </w:r>
    </w:p>
    <w:p w14:paraId="2CAB5C0F" w14:textId="77777777" w:rsidR="00811FF8" w:rsidRPr="00811FF8" w:rsidRDefault="00811FF8" w:rsidP="00811FF8">
      <w:pPr>
        <w:jc w:val="both"/>
        <w:rPr>
          <w:rFonts w:ascii="Verdana" w:eastAsia="Times New Roman" w:hAnsi="Verdana" w:cs="Arial"/>
          <w:sz w:val="20"/>
          <w:szCs w:val="20"/>
        </w:rPr>
      </w:pPr>
    </w:p>
    <w:p w14:paraId="44F76944" w14:textId="77777777" w:rsidR="00811FF8" w:rsidRPr="00811FF8" w:rsidRDefault="00811FF8" w:rsidP="00811FF8">
      <w:pPr>
        <w:jc w:val="both"/>
        <w:rPr>
          <w:rFonts w:ascii="Verdana" w:eastAsia="Times New Roman" w:hAnsi="Verdana" w:cs="Arial"/>
          <w:sz w:val="20"/>
          <w:szCs w:val="20"/>
        </w:rPr>
      </w:pPr>
      <w:r w:rsidRPr="00811FF8">
        <w:rPr>
          <w:rFonts w:ascii="Verdana" w:eastAsia="Times New Roman" w:hAnsi="Verdana" w:cs="Arial"/>
          <w:sz w:val="20"/>
          <w:szCs w:val="20"/>
        </w:rPr>
        <w:t>5.3. Nas Atas de Registro de Preços são indicados um Fiscal e o Gestor, que será responsável pelas rotinas de controle dessas atas, como:</w:t>
      </w:r>
    </w:p>
    <w:p w14:paraId="628E29EC" w14:textId="77777777" w:rsidR="00811FF8" w:rsidRPr="00811FF8" w:rsidRDefault="00811FF8" w:rsidP="00811FF8">
      <w:pPr>
        <w:jc w:val="both"/>
        <w:rPr>
          <w:rFonts w:ascii="Verdana" w:eastAsia="Times New Roman" w:hAnsi="Verdana" w:cs="Arial"/>
          <w:sz w:val="20"/>
          <w:szCs w:val="20"/>
        </w:rPr>
      </w:pPr>
    </w:p>
    <w:p w14:paraId="02EB22D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a</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dos saldos;</w:t>
      </w:r>
    </w:p>
    <w:p w14:paraId="11A57A37"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b)</w:t>
      </w:r>
      <w:proofErr w:type="gramEnd"/>
      <w:r w:rsidRPr="00811FF8">
        <w:rPr>
          <w:rFonts w:ascii="Verdana" w:eastAsia="Times New Roman" w:hAnsi="Verdana" w:cs="Arial"/>
          <w:sz w:val="20"/>
          <w:szCs w:val="20"/>
        </w:rPr>
        <w:tab/>
        <w:t>Vigência da ata;</w:t>
      </w:r>
    </w:p>
    <w:p w14:paraId="144E421D"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c)</w:t>
      </w:r>
      <w:proofErr w:type="gramEnd"/>
      <w:r w:rsidRPr="00811FF8">
        <w:rPr>
          <w:rFonts w:ascii="Verdana" w:eastAsia="Times New Roman" w:hAnsi="Verdana" w:cs="Arial"/>
          <w:sz w:val="20"/>
          <w:szCs w:val="20"/>
        </w:rPr>
        <w:tab/>
        <w:t>Controle sobre o Cadastro Reserva, os quais, quando houver, serão registrados na Ata de Registro de Preços, em sintonia com o Art. 82, § 5º, inciso VI;</w:t>
      </w:r>
    </w:p>
    <w:p w14:paraId="194B0A82"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d)</w:t>
      </w:r>
      <w:proofErr w:type="gramEnd"/>
      <w:r w:rsidRPr="00811FF8">
        <w:rPr>
          <w:rFonts w:ascii="Verdana" w:eastAsia="Times New Roman" w:hAnsi="Verdana" w:cs="Arial"/>
          <w:sz w:val="20"/>
          <w:szCs w:val="20"/>
        </w:rPr>
        <w:tab/>
        <w:t>Controle das Solicitações de Consumos de Ata;</w:t>
      </w:r>
    </w:p>
    <w:p w14:paraId="6EDEEB00"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e</w:t>
      </w:r>
      <w:proofErr w:type="gramEnd"/>
      <w:r w:rsidRPr="00811FF8">
        <w:rPr>
          <w:rFonts w:ascii="Verdana" w:eastAsia="Times New Roman" w:hAnsi="Verdana" w:cs="Arial"/>
          <w:sz w:val="20"/>
          <w:szCs w:val="20"/>
        </w:rPr>
        <w:t>)</w:t>
      </w:r>
      <w:r w:rsidRPr="00811FF8">
        <w:rPr>
          <w:rFonts w:ascii="Verdana" w:eastAsia="Times New Roman" w:hAnsi="Verdana" w:cs="Arial"/>
          <w:sz w:val="20"/>
          <w:szCs w:val="20"/>
        </w:rPr>
        <w:tab/>
        <w:t>Controle sobre as entregas, seus locais e seus prazos;</w:t>
      </w:r>
    </w:p>
    <w:p w14:paraId="78EA4DAA"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f)</w:t>
      </w:r>
      <w:proofErr w:type="gramEnd"/>
      <w:r w:rsidRPr="00811FF8">
        <w:rPr>
          <w:rFonts w:ascii="Verdana" w:eastAsia="Times New Roman" w:hAnsi="Verdana" w:cs="Arial"/>
          <w:sz w:val="20"/>
          <w:szCs w:val="20"/>
        </w:rPr>
        <w:tab/>
        <w:t>Controle sobre o recebimento do objeto;</w:t>
      </w:r>
    </w:p>
    <w:p w14:paraId="4FB27D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g)</w:t>
      </w:r>
      <w:proofErr w:type="gramEnd"/>
      <w:r w:rsidRPr="00811FF8">
        <w:rPr>
          <w:rFonts w:ascii="Verdana" w:eastAsia="Times New Roman" w:hAnsi="Verdana" w:cs="Arial"/>
          <w:sz w:val="20"/>
          <w:szCs w:val="20"/>
        </w:rPr>
        <w:tab/>
        <w:t>Controle sobre as liquidações de Notas Fiscais;</w:t>
      </w:r>
    </w:p>
    <w:p w14:paraId="0D94C63C"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h)</w:t>
      </w:r>
      <w:proofErr w:type="gramEnd"/>
      <w:r w:rsidRPr="00811FF8">
        <w:rPr>
          <w:rFonts w:ascii="Verdana" w:eastAsia="Times New Roman" w:hAnsi="Verdana" w:cs="Arial"/>
          <w:sz w:val="20"/>
          <w:szCs w:val="20"/>
        </w:rPr>
        <w:tab/>
        <w:t>Controle das obrigações de ambas as partes;</w:t>
      </w:r>
    </w:p>
    <w:p w14:paraId="1F85B1EF"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i)</w:t>
      </w:r>
      <w:proofErr w:type="gramEnd"/>
      <w:r w:rsidRPr="00811FF8">
        <w:rPr>
          <w:rFonts w:ascii="Verdana" w:eastAsia="Times New Roman" w:hAnsi="Verdana" w:cs="Arial"/>
          <w:sz w:val="20"/>
          <w:szCs w:val="20"/>
        </w:rPr>
        <w:tab/>
        <w:t>Controle sobre eventuais solicitações de troca de marca e de prorrogação do prazo de entrega;</w:t>
      </w:r>
    </w:p>
    <w:p w14:paraId="6707D1E6" w14:textId="77777777" w:rsidR="00811FF8" w:rsidRPr="00811FF8" w:rsidRDefault="00811FF8" w:rsidP="00811FF8">
      <w:pPr>
        <w:ind w:left="426" w:hanging="284"/>
        <w:jc w:val="both"/>
        <w:rPr>
          <w:rFonts w:ascii="Verdana" w:eastAsia="Times New Roman" w:hAnsi="Verdana" w:cs="Arial"/>
          <w:sz w:val="20"/>
          <w:szCs w:val="20"/>
        </w:rPr>
      </w:pPr>
      <w:proofErr w:type="gramStart"/>
      <w:r w:rsidRPr="00811FF8">
        <w:rPr>
          <w:rFonts w:ascii="Verdana" w:eastAsia="Times New Roman" w:hAnsi="Verdana" w:cs="Arial"/>
          <w:sz w:val="20"/>
          <w:szCs w:val="20"/>
        </w:rPr>
        <w:t>j)</w:t>
      </w:r>
      <w:proofErr w:type="gramEnd"/>
      <w:r w:rsidRPr="00811FF8">
        <w:rPr>
          <w:rFonts w:ascii="Verdana" w:eastAsia="Times New Roman" w:hAnsi="Verdana" w:cs="Arial"/>
          <w:sz w:val="20"/>
          <w:szCs w:val="20"/>
        </w:rPr>
        <w:tab/>
        <w:t>Controle sobre eventuais notificações e eventuais sanções, entre outros.</w:t>
      </w:r>
    </w:p>
    <w:p w14:paraId="320C479C"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1C240A75" w14:textId="77777777" w:rsidR="00811FF8" w:rsidRPr="00811FF8" w:rsidRDefault="00811FF8" w:rsidP="00811FF8">
      <w:pPr>
        <w:shd w:val="clear" w:color="auto" w:fill="D9D9D9"/>
        <w:autoSpaceDE w:val="0"/>
        <w:autoSpaceDN w:val="0"/>
        <w:adjustRightInd w:val="0"/>
        <w:jc w:val="both"/>
        <w:rPr>
          <w:rFonts w:ascii="Verdana" w:eastAsia="ArialMT" w:hAnsi="Verdana" w:cs="Times New Roman"/>
          <w:b/>
          <w:sz w:val="20"/>
          <w:szCs w:val="20"/>
        </w:rPr>
      </w:pPr>
      <w:r w:rsidRPr="00811FF8">
        <w:rPr>
          <w:rFonts w:ascii="Verdana" w:eastAsia="ArialMT" w:hAnsi="Verdana" w:cs="Times New Roman"/>
          <w:b/>
          <w:sz w:val="20"/>
          <w:szCs w:val="20"/>
        </w:rPr>
        <w:t>6. DA FORMALIZAÇÃO DA DESPESA</w:t>
      </w:r>
    </w:p>
    <w:p w14:paraId="2DB1FBB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2012E484"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6.1</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 xml:space="preserve">Após o encerramento da licitação, o licitante mais bem classificado será convocado para assinar a ata de registro de preços no prazo </w:t>
      </w:r>
      <w:r w:rsidRPr="00811FF8">
        <w:rPr>
          <w:rFonts w:ascii="Verdana" w:eastAsia="Times New Roman" w:hAnsi="Verdana" w:cs="Times New Roman"/>
          <w:b/>
          <w:bCs/>
          <w:sz w:val="20"/>
          <w:szCs w:val="20"/>
        </w:rPr>
        <w:t>de 00 (---------) dias</w:t>
      </w:r>
      <w:r w:rsidRPr="00811FF8">
        <w:rPr>
          <w:rFonts w:ascii="Verdana" w:eastAsia="Times New Roman" w:hAnsi="Verdana" w:cs="Times New Roman"/>
          <w:sz w:val="20"/>
          <w:szCs w:val="20"/>
        </w:rPr>
        <w:t xml:space="preserve"> </w:t>
      </w:r>
      <w:r w:rsidRPr="00811FF8">
        <w:rPr>
          <w:rFonts w:ascii="Verdana" w:eastAsia="Times New Roman" w:hAnsi="Verdana" w:cs="Times New Roman"/>
          <w:color w:val="000000"/>
          <w:sz w:val="20"/>
          <w:szCs w:val="20"/>
        </w:rPr>
        <w:t>, sob pena de decadência do direito, sem prejuízo da aplicação das sanções previstas na Lei nº 14.133, de 2021;</w:t>
      </w:r>
    </w:p>
    <w:p w14:paraId="0FD55C8B"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074C0A01"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6.2</w:t>
      </w:r>
      <w:proofErr w:type="gramStart"/>
      <w:r w:rsidRPr="00811FF8">
        <w:rPr>
          <w:rFonts w:ascii="Verdana" w:eastAsia="Times New Roman" w:hAnsi="Verdana" w:cs="Times New Roman"/>
          <w:color w:val="000000"/>
          <w:sz w:val="20"/>
          <w:szCs w:val="20"/>
        </w:rPr>
        <w:t xml:space="preserve">  </w:t>
      </w:r>
      <w:proofErr w:type="gramEnd"/>
      <w:r w:rsidRPr="00811FF8">
        <w:rPr>
          <w:rFonts w:ascii="Verdana" w:eastAsia="Times New Roman" w:hAnsi="Verdana" w:cs="Times New Roman"/>
          <w:color w:val="000000"/>
          <w:sz w:val="20"/>
          <w:szCs w:val="20"/>
        </w:rPr>
        <w:t>O prazo de convocação poderá ser prorrogado uma vez, por igual período, mediante solicitação do licitante melhor classificado e convocado, desde que:</w:t>
      </w:r>
    </w:p>
    <w:p w14:paraId="0B28831C" w14:textId="77777777" w:rsidR="00811FF8" w:rsidRPr="00811FF8" w:rsidRDefault="00811FF8" w:rsidP="0008515F">
      <w:pPr>
        <w:pStyle w:val="PargrafodaLista"/>
        <w:widowControl w:val="0"/>
        <w:numPr>
          <w:ilvl w:val="0"/>
          <w:numId w:val="66"/>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solicitação seja devidamente justificada e apresentada dentro do prazo; e</w:t>
      </w:r>
    </w:p>
    <w:p w14:paraId="2C3A8C3C" w14:textId="77777777" w:rsidR="00811FF8" w:rsidRPr="00811FF8" w:rsidRDefault="00811FF8" w:rsidP="0008515F">
      <w:pPr>
        <w:pStyle w:val="PargrafodaLista"/>
        <w:widowControl w:val="0"/>
        <w:numPr>
          <w:ilvl w:val="0"/>
          <w:numId w:val="66"/>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w:t>
      </w:r>
      <w:proofErr w:type="gramEnd"/>
      <w:r w:rsidRPr="00811FF8">
        <w:rPr>
          <w:rFonts w:ascii="Verdana" w:eastAsia="Times New Roman" w:hAnsi="Verdana" w:cs="Times New Roman"/>
          <w:color w:val="000000"/>
          <w:sz w:val="20"/>
          <w:szCs w:val="20"/>
        </w:rPr>
        <w:t xml:space="preserve"> justificação apresentada seja aceita pela Administração.</w:t>
      </w:r>
    </w:p>
    <w:p w14:paraId="5D22A313"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4D70278"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t>6.3.  Na hipótese do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868505"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p>
    <w:p w14:paraId="1EA9D8FA" w14:textId="77777777" w:rsidR="00811FF8" w:rsidRPr="00811FF8" w:rsidRDefault="00811FF8" w:rsidP="00811FF8">
      <w:pPr>
        <w:tabs>
          <w:tab w:val="left" w:pos="0"/>
          <w:tab w:val="left" w:pos="426"/>
        </w:tabs>
        <w:autoSpaceDE w:val="0"/>
        <w:autoSpaceDN w:val="0"/>
        <w:ind w:right="-3"/>
        <w:jc w:val="both"/>
        <w:rPr>
          <w:rFonts w:ascii="Verdana" w:eastAsia="Times New Roman" w:hAnsi="Verdana" w:cs="Times New Roman"/>
          <w:color w:val="000000"/>
          <w:sz w:val="20"/>
          <w:szCs w:val="20"/>
        </w:rPr>
      </w:pPr>
      <w:r w:rsidRPr="00811FF8">
        <w:rPr>
          <w:rFonts w:ascii="Verdana" w:eastAsia="Times New Roman" w:hAnsi="Verdana" w:cs="Times New Roman"/>
          <w:color w:val="000000"/>
          <w:sz w:val="20"/>
          <w:szCs w:val="20"/>
        </w:rPr>
        <w:lastRenderedPageBreak/>
        <w:t xml:space="preserve">6.4 Na hipótese de nenhum dos licitantes </w:t>
      </w:r>
      <w:proofErr w:type="gramStart"/>
      <w:r w:rsidRPr="00811FF8">
        <w:rPr>
          <w:rFonts w:ascii="Verdana" w:eastAsia="Times New Roman" w:hAnsi="Verdana" w:cs="Times New Roman"/>
          <w:color w:val="000000"/>
          <w:sz w:val="20"/>
          <w:szCs w:val="20"/>
        </w:rPr>
        <w:t>aceitar</w:t>
      </w:r>
      <w:proofErr w:type="gramEnd"/>
      <w:r w:rsidRPr="00811FF8">
        <w:rPr>
          <w:rFonts w:ascii="Verdana" w:eastAsia="Times New Roman" w:hAnsi="Verdana" w:cs="Times New Roman"/>
          <w:color w:val="000000"/>
          <w:sz w:val="20"/>
          <w:szCs w:val="20"/>
        </w:rPr>
        <w:t xml:space="preserve"> a contratação nos termos previstos no item acima, a Administração, observados o valor estimado e a sua eventual atualização na forma prevista no edital, poderá:</w:t>
      </w:r>
    </w:p>
    <w:p w14:paraId="74F59F39" w14:textId="77777777" w:rsidR="00811FF8" w:rsidRPr="00811FF8" w:rsidRDefault="00811FF8" w:rsidP="0008515F">
      <w:pPr>
        <w:pStyle w:val="PargrafodaLista"/>
        <w:widowControl w:val="0"/>
        <w:numPr>
          <w:ilvl w:val="0"/>
          <w:numId w:val="67"/>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convocar</w:t>
      </w:r>
      <w:proofErr w:type="gramEnd"/>
      <w:r w:rsidRPr="00811FF8">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DEA3496" w14:textId="77777777" w:rsidR="00811FF8" w:rsidRPr="00811FF8" w:rsidRDefault="00811FF8" w:rsidP="0008515F">
      <w:pPr>
        <w:pStyle w:val="PargrafodaLista"/>
        <w:widowControl w:val="0"/>
        <w:numPr>
          <w:ilvl w:val="0"/>
          <w:numId w:val="67"/>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811FF8">
        <w:rPr>
          <w:rFonts w:ascii="Verdana" w:eastAsia="Times New Roman" w:hAnsi="Verdana" w:cs="Times New Roman"/>
          <w:color w:val="000000"/>
          <w:sz w:val="20"/>
          <w:szCs w:val="20"/>
        </w:rPr>
        <w:t>adjudicar</w:t>
      </w:r>
      <w:proofErr w:type="gramEnd"/>
      <w:r w:rsidRPr="00811FF8">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p w14:paraId="6CF0211A" w14:textId="77777777" w:rsidR="00811FF8" w:rsidRPr="00811FF8" w:rsidRDefault="00811FF8" w:rsidP="00811FF8">
      <w:pPr>
        <w:pStyle w:val="PargrafodaLista"/>
        <w:tabs>
          <w:tab w:val="left" w:pos="0"/>
          <w:tab w:val="left" w:pos="426"/>
        </w:tabs>
        <w:autoSpaceDE w:val="0"/>
        <w:autoSpaceDN w:val="0"/>
        <w:ind w:right="-3"/>
        <w:jc w:val="both"/>
        <w:rPr>
          <w:rFonts w:ascii="Verdana" w:eastAsia="Arial" w:hAnsi="Verdana" w:cs="Arial"/>
          <w:sz w:val="20"/>
          <w:szCs w:val="20"/>
          <w:lang w:val="pt-PT" w:eastAsia="en-US"/>
        </w:rPr>
      </w:pPr>
    </w:p>
    <w:p w14:paraId="5332CEA4" w14:textId="77777777" w:rsidR="00811FF8" w:rsidRPr="00811FF8"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6.5. A contratação com os detentores da Ata será formalizada por intermédio de instrumento contratual ou emissão de nota de empenho de despesa, observado o disposto no art. 95 da Lei nº 14.133/2021;</w:t>
      </w:r>
    </w:p>
    <w:p w14:paraId="5F2E4E81" w14:textId="77777777" w:rsidR="00811FF8" w:rsidRPr="00811FF8" w:rsidRDefault="00811FF8" w:rsidP="00811FF8">
      <w:pPr>
        <w:autoSpaceDE w:val="0"/>
        <w:autoSpaceDN w:val="0"/>
        <w:adjustRightInd w:val="0"/>
        <w:jc w:val="both"/>
        <w:rPr>
          <w:rFonts w:ascii="Verdana" w:eastAsia="ArialMT" w:hAnsi="Verdana" w:cs="Times New Roman"/>
          <w:sz w:val="20"/>
          <w:szCs w:val="20"/>
        </w:rPr>
      </w:pPr>
    </w:p>
    <w:p w14:paraId="0E869E68"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7. DO CANCELAMENTO DO REGISTRO DE PREÇOS</w:t>
      </w:r>
    </w:p>
    <w:p w14:paraId="5D77B2B4"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7.1. O Detentor da Ata terá seu registro cancelado quando:</w:t>
      </w:r>
    </w:p>
    <w:p w14:paraId="540F82B3"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7215E8A9"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a</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Descumprir as condições da Ata de Registro de Preços;</w:t>
      </w:r>
    </w:p>
    <w:p w14:paraId="4D8BA137"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b)</w:t>
      </w:r>
      <w:proofErr w:type="gramEnd"/>
      <w:r w:rsidRPr="00811FF8">
        <w:rPr>
          <w:rFonts w:ascii="Verdana" w:eastAsia="Times New Roman" w:hAnsi="Verdana" w:cs="Times New Roman"/>
          <w:sz w:val="20"/>
          <w:szCs w:val="20"/>
        </w:rPr>
        <w:tab/>
        <w:t>Não retirar a respectiva nota de empenho, instrumento equivalente ou assinar o contrato, no prazo estabelecido pela Administração, sem justificativa aceitável;</w:t>
      </w:r>
    </w:p>
    <w:p w14:paraId="00B4A4B5"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c)</w:t>
      </w:r>
      <w:proofErr w:type="gramEnd"/>
      <w:r w:rsidRPr="00811FF8">
        <w:rPr>
          <w:rFonts w:ascii="Verdana" w:eastAsia="Times New Roman" w:hAnsi="Verdana" w:cs="Times New Roman"/>
          <w:sz w:val="20"/>
          <w:szCs w:val="20"/>
        </w:rPr>
        <w:tab/>
        <w:t xml:space="preserve">Não aceitar reduzir o seu preço registrado, na hipótese de este se tornar superior àqueles praticados no mercado; </w:t>
      </w:r>
    </w:p>
    <w:p w14:paraId="2D1F728C"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d)</w:t>
      </w:r>
      <w:proofErr w:type="gramEnd"/>
      <w:r w:rsidRPr="00811FF8">
        <w:rPr>
          <w:rFonts w:ascii="Verdana" w:eastAsia="Times New Roman" w:hAnsi="Verdana" w:cs="Times New Roman"/>
          <w:sz w:val="20"/>
          <w:szCs w:val="20"/>
        </w:rPr>
        <w:tab/>
        <w:t>Tiver presentes razões de interesse público;</w:t>
      </w:r>
    </w:p>
    <w:p w14:paraId="2A7A2094" w14:textId="77777777" w:rsidR="00811FF8" w:rsidRPr="00811FF8" w:rsidRDefault="00811FF8" w:rsidP="00811FF8">
      <w:pPr>
        <w:autoSpaceDE w:val="0"/>
        <w:autoSpaceDN w:val="0"/>
        <w:adjustRightInd w:val="0"/>
        <w:ind w:left="426" w:hanging="284"/>
        <w:jc w:val="both"/>
        <w:rPr>
          <w:rFonts w:ascii="Verdana" w:eastAsia="Times New Roman" w:hAnsi="Verdana" w:cs="Times New Roman"/>
          <w:sz w:val="20"/>
          <w:szCs w:val="20"/>
        </w:rPr>
      </w:pPr>
      <w:proofErr w:type="gramStart"/>
      <w:r w:rsidRPr="00811FF8">
        <w:rPr>
          <w:rFonts w:ascii="Verdana" w:eastAsia="Times New Roman" w:hAnsi="Verdana" w:cs="Times New Roman"/>
          <w:sz w:val="20"/>
          <w:szCs w:val="20"/>
        </w:rPr>
        <w:t>e</w:t>
      </w:r>
      <w:proofErr w:type="gramEnd"/>
      <w:r w:rsidRPr="00811FF8">
        <w:rPr>
          <w:rFonts w:ascii="Verdana" w:eastAsia="Times New Roman" w:hAnsi="Verdana" w:cs="Times New Roman"/>
          <w:sz w:val="20"/>
          <w:szCs w:val="20"/>
        </w:rPr>
        <w:t>)</w:t>
      </w:r>
      <w:r w:rsidRPr="00811FF8">
        <w:rPr>
          <w:rFonts w:ascii="Verdana" w:eastAsia="Times New Roman" w:hAnsi="Verdana" w:cs="Times New Roman"/>
          <w:sz w:val="20"/>
          <w:szCs w:val="20"/>
        </w:rPr>
        <w:tab/>
        <w:t>O Cancelamento de registro, nas hipóteses previstas, assegurando o contraditório e a ampla defesa, será formalizado por despacho da autoridade competente da Administração.</w:t>
      </w:r>
    </w:p>
    <w:p w14:paraId="2A40AA31" w14:textId="77777777" w:rsidR="00811FF8" w:rsidRPr="00811FF8" w:rsidRDefault="00811FF8" w:rsidP="00811FF8">
      <w:pPr>
        <w:autoSpaceDE w:val="0"/>
        <w:autoSpaceDN w:val="0"/>
        <w:adjustRightInd w:val="0"/>
        <w:ind w:left="709" w:hanging="283"/>
        <w:jc w:val="both"/>
        <w:rPr>
          <w:rFonts w:ascii="Verdana" w:eastAsia="Times New Roman" w:hAnsi="Verdana" w:cs="Arial"/>
          <w:color w:val="000000"/>
          <w:sz w:val="20"/>
          <w:szCs w:val="20"/>
        </w:rPr>
      </w:pPr>
    </w:p>
    <w:p w14:paraId="0DCDE28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8. DA ATA DE REGISTRO DE PREÇOS</w:t>
      </w:r>
    </w:p>
    <w:p w14:paraId="2E77D9CD"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 xml:space="preserve">8.1 - A Ata de Registro de Preços não obriga o Município a firmar qualquer contratação, nem ao menos nas quantidades estimadas, podendo ocorrer licitações </w:t>
      </w:r>
      <w:proofErr w:type="gramStart"/>
      <w:r w:rsidRPr="00811FF8">
        <w:rPr>
          <w:rFonts w:ascii="Verdana" w:eastAsia="Times New Roman" w:hAnsi="Verdana" w:cs="Times New Roman"/>
          <w:sz w:val="20"/>
          <w:szCs w:val="20"/>
        </w:rPr>
        <w:t>específicas para fornecimento de materiais, obedecida</w:t>
      </w:r>
      <w:proofErr w:type="gramEnd"/>
      <w:r w:rsidRPr="00811FF8">
        <w:rPr>
          <w:rFonts w:ascii="Verdana" w:eastAsia="Times New Roman" w:hAnsi="Verdana" w:cs="Times New Roman"/>
          <w:sz w:val="20"/>
          <w:szCs w:val="20"/>
        </w:rPr>
        <w:t xml:space="preserve"> a legislação pertinente, sendo assegurada ao detentor do registro a preferência de fornecimento, em igualdade de condições.</w:t>
      </w:r>
    </w:p>
    <w:p w14:paraId="46EB689F"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5019877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8.2 - O direito de preferência de que trata o subitem anterior poderá ser exercido pelo beneficiário do registro, quando o Município optar pelo fornecimento cujo preço está registrado, por outro meio legalmente permitido, que não a Ata de Registro de Preços, e o preço cotado neste, for igual ou superior ao registrado.</w:t>
      </w:r>
    </w:p>
    <w:p w14:paraId="7E6EF7BB"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p>
    <w:p w14:paraId="0222CBC8"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8.3 - O Município avaliará o mercado constantemente e poderá rever os preços registrados a qualquer tempo, em decorrência da redução dos preços praticados no mercado ou de fato que eleve os custos dos bens registrados.</w:t>
      </w:r>
    </w:p>
    <w:p w14:paraId="0BF05B1A" w14:textId="77777777" w:rsidR="00811FF8" w:rsidRPr="00811FF8" w:rsidRDefault="00811FF8" w:rsidP="00811FF8">
      <w:pPr>
        <w:autoSpaceDE w:val="0"/>
        <w:autoSpaceDN w:val="0"/>
        <w:adjustRightInd w:val="0"/>
        <w:rPr>
          <w:rFonts w:ascii="Verdana" w:eastAsia="Times New Roman" w:hAnsi="Verdana" w:cs="Times New Roman"/>
          <w:i/>
          <w:iCs/>
          <w:sz w:val="20"/>
          <w:szCs w:val="20"/>
        </w:rPr>
      </w:pPr>
    </w:p>
    <w:p w14:paraId="1EE3A4B4"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9. DAS OBRIGAÇÕES DO ÓRGÃO GERENCIADOR</w:t>
      </w:r>
    </w:p>
    <w:p w14:paraId="1E3256F7"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Times New Roman" w:hAnsi="Verdana" w:cs="Times New Roman"/>
          <w:sz w:val="20"/>
          <w:szCs w:val="20"/>
        </w:rPr>
        <w:t xml:space="preserve">9.1. </w:t>
      </w:r>
      <w:r w:rsidRPr="00811FF8">
        <w:rPr>
          <w:rFonts w:ascii="Verdana" w:eastAsia="ArialMT" w:hAnsi="Verdana" w:cs="Times New Roman"/>
          <w:sz w:val="20"/>
          <w:szCs w:val="20"/>
        </w:rPr>
        <w:t>São obrigações do órgão gerenciador:</w:t>
      </w:r>
    </w:p>
    <w:p w14:paraId="0C3EF43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62AF5AB"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 </w:t>
      </w:r>
      <w:r w:rsidRPr="00811FF8">
        <w:rPr>
          <w:rFonts w:ascii="Verdana" w:eastAsia="ArialMT" w:hAnsi="Verdana" w:cs="Times New Roman"/>
          <w:sz w:val="20"/>
          <w:szCs w:val="20"/>
        </w:rPr>
        <w:t>gerenciar a Ata de Registro de Preços:</w:t>
      </w:r>
    </w:p>
    <w:p w14:paraId="191F9EF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prestar, por meio de seu representante, as informações necessárias, bem como atestar as Notas Fiscais oriundas das obrigações contraídas;</w:t>
      </w:r>
    </w:p>
    <w:p w14:paraId="6D2232DC"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 xml:space="preserve">emitir pareceres sobre atos relativos </w:t>
      </w:r>
      <w:proofErr w:type="gramStart"/>
      <w:r w:rsidRPr="00811FF8">
        <w:rPr>
          <w:rFonts w:ascii="Verdana" w:eastAsia="ArialMT" w:hAnsi="Verdana" w:cs="Times New Roman"/>
          <w:sz w:val="20"/>
          <w:szCs w:val="20"/>
        </w:rPr>
        <w:t>a</w:t>
      </w:r>
      <w:proofErr w:type="gramEnd"/>
      <w:r w:rsidRPr="00811FF8">
        <w:rPr>
          <w:rFonts w:ascii="Verdana" w:eastAsia="ArialMT" w:hAnsi="Verdana" w:cs="Times New Roman"/>
          <w:sz w:val="20"/>
          <w:szCs w:val="20"/>
        </w:rPr>
        <w:t xml:space="preserve"> execução da ata, em especial, quanto ao acompanhamento e fiscalização dos serviços, a exigência de condições estabelecidas no Edital e a proposta de aplicação de sanções;</w:t>
      </w:r>
    </w:p>
    <w:p w14:paraId="5406068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assegurar-se do fiel cumprimento das condições estabelecidas na ata, no instrumento convocatório e seus anexos;</w:t>
      </w:r>
    </w:p>
    <w:p w14:paraId="063626F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 - </w:t>
      </w:r>
      <w:r w:rsidRPr="00811FF8">
        <w:rPr>
          <w:rFonts w:ascii="Verdana" w:eastAsia="ArialMT" w:hAnsi="Verdana" w:cs="Times New Roman"/>
          <w:sz w:val="20"/>
          <w:szCs w:val="20"/>
        </w:rPr>
        <w:t>assegurar-se de que os preços contratados são os mais vantajosos para a Administração, por meio de estudo comparativo dos preços praticados pelo mercado;</w:t>
      </w:r>
    </w:p>
    <w:p w14:paraId="6681A01A"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lastRenderedPageBreak/>
        <w:t xml:space="preserve">VI – </w:t>
      </w:r>
      <w:r w:rsidRPr="00811FF8">
        <w:rPr>
          <w:rFonts w:ascii="Verdana" w:eastAsia="ArialMT" w:hAnsi="Verdana" w:cs="Times New Roman"/>
          <w:sz w:val="20"/>
          <w:szCs w:val="20"/>
        </w:rPr>
        <w:t>conduzir os procedimentos relativos a eventuais renegociações dos preços registrados e a aplicação de penalidades por descumprimento do pactuado na Ata de Registro de Preços;</w:t>
      </w:r>
    </w:p>
    <w:p w14:paraId="15E80580"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 - </w:t>
      </w:r>
      <w:r w:rsidRPr="00811FF8">
        <w:rPr>
          <w:rFonts w:ascii="Verdana" w:eastAsia="ArialMT" w:hAnsi="Verdana" w:cs="Times New Roman"/>
          <w:sz w:val="20"/>
          <w:szCs w:val="20"/>
        </w:rPr>
        <w:t>fiscalizar o cumprimento das obrigações assumidas pelo Fornecedor Registrado;</w:t>
      </w:r>
    </w:p>
    <w:p w14:paraId="0127C33D"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VIII - </w:t>
      </w:r>
      <w:r w:rsidRPr="00811FF8">
        <w:rPr>
          <w:rFonts w:ascii="Verdana" w:eastAsia="ArialMT" w:hAnsi="Verdana" w:cs="Times New Roman"/>
          <w:sz w:val="20"/>
          <w:szCs w:val="20"/>
        </w:rPr>
        <w:t>a fiscalização exercida pelo Órgão Gerenciador não excluirá ou reduzira a responsabilidade do Fornecedor Registrado pela completa e perfeita execução dos serviços.</w:t>
      </w:r>
    </w:p>
    <w:p w14:paraId="6D79B66D"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158676F"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10. DAS OBRIGAÇÕES DO FORNECEDOR REGISTRADO</w:t>
      </w:r>
    </w:p>
    <w:p w14:paraId="67851205"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10.1. </w:t>
      </w:r>
      <w:r w:rsidRPr="00811FF8">
        <w:rPr>
          <w:rFonts w:ascii="Verdana" w:eastAsia="ArialMT" w:hAnsi="Verdana" w:cs="Times New Roman"/>
          <w:sz w:val="20"/>
          <w:szCs w:val="20"/>
        </w:rPr>
        <w:t>São obrigações do fornecedor registrado:</w:t>
      </w:r>
    </w:p>
    <w:p w14:paraId="77113E07"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 </w:t>
      </w:r>
      <w:r w:rsidRPr="00811FF8">
        <w:rPr>
          <w:rFonts w:ascii="Verdana" w:eastAsia="ArialMT" w:hAnsi="Verdana" w:cs="Times New Roman"/>
          <w:sz w:val="20"/>
          <w:szCs w:val="20"/>
        </w:rPr>
        <w:t xml:space="preserve">- manter, durante a vigência da ata de registro de preço, </w:t>
      </w:r>
      <w:proofErr w:type="gramStart"/>
      <w:r w:rsidRPr="00811FF8">
        <w:rPr>
          <w:rFonts w:ascii="Verdana" w:eastAsia="ArialMT" w:hAnsi="Verdana" w:cs="Times New Roman"/>
          <w:sz w:val="20"/>
          <w:szCs w:val="20"/>
        </w:rPr>
        <w:t>as condições de habilitação exigidas no Edital e na presente Ata</w:t>
      </w:r>
      <w:proofErr w:type="gramEnd"/>
      <w:r w:rsidRPr="00811FF8">
        <w:rPr>
          <w:rFonts w:ascii="Verdana" w:eastAsia="ArialMT" w:hAnsi="Verdana" w:cs="Times New Roman"/>
          <w:sz w:val="20"/>
          <w:szCs w:val="20"/>
        </w:rPr>
        <w:t xml:space="preserve"> de Registro de preços;</w:t>
      </w:r>
    </w:p>
    <w:p w14:paraId="6B85882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 - </w:t>
      </w:r>
      <w:r w:rsidRPr="00811FF8">
        <w:rPr>
          <w:rFonts w:ascii="Verdana" w:eastAsia="ArialMT" w:hAnsi="Verdana" w:cs="Times New Roman"/>
          <w:sz w:val="20"/>
          <w:szCs w:val="20"/>
        </w:rPr>
        <w:t>comunicar ao Gerenciador qualquer problema ocorrido na execução do objeto da Ata de registro de preços;</w:t>
      </w:r>
    </w:p>
    <w:p w14:paraId="7CC62D71"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III - </w:t>
      </w:r>
      <w:r w:rsidRPr="00811FF8">
        <w:rPr>
          <w:rFonts w:ascii="Verdana" w:eastAsia="ArialMT" w:hAnsi="Verdana" w:cs="Times New Roman"/>
          <w:sz w:val="20"/>
          <w:szCs w:val="20"/>
        </w:rPr>
        <w:t>atender aos chamados do Órgão Gerenciador, visando efetuar reparos em eventuais erros cometidos na execução do objeto da ata de registro de preços;</w:t>
      </w:r>
    </w:p>
    <w:p w14:paraId="59CA3512"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Times New Roman" w:hAnsi="Verdana" w:cs="Times New Roman"/>
          <w:sz w:val="20"/>
          <w:szCs w:val="20"/>
        </w:rPr>
        <w:t xml:space="preserve">IV - </w:t>
      </w:r>
      <w:r w:rsidRPr="00811FF8">
        <w:rPr>
          <w:rFonts w:ascii="Verdana" w:eastAsia="ArialMT" w:hAnsi="Verdana" w:cs="Times New Roman"/>
          <w:sz w:val="20"/>
          <w:szCs w:val="20"/>
        </w:rPr>
        <w:t>abster-se de transferir direitos ou obrigações decorrentes da ata de registro de preços sem a expressa concordância do Órgão Gerenciador.</w:t>
      </w:r>
    </w:p>
    <w:p w14:paraId="3D62D878"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141740C6"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11. DAS ADESÕES A ATA DE REGISTRO DE PREÇOS</w:t>
      </w:r>
    </w:p>
    <w:p w14:paraId="5B1CA2DA"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74A06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11.1. Os órgãos ou entidades que não participarem do procedimento licitatório</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poderão aderir à ata de registro de preços na condição de não participantes, observados os seguintes requisitos:</w:t>
      </w:r>
    </w:p>
    <w:p w14:paraId="483C8480"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54B40208" w14:textId="77777777" w:rsidR="00811FF8" w:rsidRPr="00811FF8" w:rsidRDefault="00811FF8" w:rsidP="0008515F">
      <w:pPr>
        <w:pStyle w:val="PargrafodaLista"/>
        <w:widowControl w:val="0"/>
        <w:numPr>
          <w:ilvl w:val="0"/>
          <w:numId w:val="59"/>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apresentação</w:t>
      </w:r>
      <w:proofErr w:type="gramEnd"/>
      <w:r w:rsidRPr="00811FF8">
        <w:rPr>
          <w:rFonts w:ascii="Verdana" w:eastAsia="Arial" w:hAnsi="Verdana" w:cs="Arial"/>
          <w:sz w:val="20"/>
          <w:szCs w:val="20"/>
          <w:lang w:val="pt-PT" w:eastAsia="en-US"/>
        </w:rPr>
        <w:t xml:space="preserve"> de justificativa da vantagem da adesão, inclusive em situações de provável desabastecimento ou descontinuidade de serviço público;</w:t>
      </w:r>
    </w:p>
    <w:p w14:paraId="18BEDD74" w14:textId="77777777" w:rsidR="00811FF8" w:rsidRPr="00811FF8" w:rsidRDefault="00811FF8" w:rsidP="0008515F">
      <w:pPr>
        <w:pStyle w:val="PargrafodaLista"/>
        <w:widowControl w:val="0"/>
        <w:numPr>
          <w:ilvl w:val="0"/>
          <w:numId w:val="59"/>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demonstração</w:t>
      </w:r>
      <w:proofErr w:type="gramEnd"/>
      <w:r w:rsidRPr="00811FF8">
        <w:rPr>
          <w:rFonts w:ascii="Verdana" w:eastAsia="Arial" w:hAnsi="Verdana" w:cs="Arial"/>
          <w:sz w:val="20"/>
          <w:szCs w:val="20"/>
          <w:lang w:val="pt-PT" w:eastAsia="en-US"/>
        </w:rPr>
        <w:t xml:space="preserve"> de que os valores registrados estão compatíveis com os valores praticados pelo mercado na forma do art. 23 da Lei nº 14.133/2021;</w:t>
      </w:r>
    </w:p>
    <w:p w14:paraId="6D4257DF" w14:textId="77777777" w:rsidR="00811FF8" w:rsidRPr="00811FF8" w:rsidRDefault="00811FF8" w:rsidP="0008515F">
      <w:pPr>
        <w:pStyle w:val="PargrafodaLista"/>
        <w:widowControl w:val="0"/>
        <w:numPr>
          <w:ilvl w:val="0"/>
          <w:numId w:val="59"/>
        </w:numPr>
        <w:tabs>
          <w:tab w:val="left" w:pos="0"/>
          <w:tab w:val="left" w:pos="426"/>
        </w:tabs>
        <w:autoSpaceDE w:val="0"/>
        <w:autoSpaceDN w:val="0"/>
        <w:ind w:right="-3"/>
        <w:jc w:val="both"/>
        <w:rPr>
          <w:rFonts w:ascii="Verdana" w:eastAsia="Arial" w:hAnsi="Verdana" w:cs="Arial"/>
          <w:sz w:val="20"/>
          <w:szCs w:val="20"/>
          <w:lang w:val="pt-PT" w:eastAsia="en-US"/>
        </w:rPr>
      </w:pPr>
      <w:proofErr w:type="gramStart"/>
      <w:r w:rsidRPr="00811FF8">
        <w:rPr>
          <w:rFonts w:ascii="Verdana" w:eastAsia="Arial" w:hAnsi="Verdana" w:cs="Arial"/>
          <w:sz w:val="20"/>
          <w:szCs w:val="20"/>
          <w:lang w:val="pt-PT" w:eastAsia="en-US"/>
        </w:rPr>
        <w:t>prévias</w:t>
      </w:r>
      <w:proofErr w:type="gramEnd"/>
      <w:r w:rsidRPr="00811FF8">
        <w:rPr>
          <w:rFonts w:ascii="Verdana" w:eastAsia="Arial" w:hAnsi="Verdana" w:cs="Arial"/>
          <w:sz w:val="20"/>
          <w:szCs w:val="20"/>
          <w:lang w:val="pt-PT" w:eastAsia="en-US"/>
        </w:rPr>
        <w:t xml:space="preserve"> consulta e aceitação do órgão ou entidade gerenciadora e do fornecedor.</w:t>
      </w:r>
    </w:p>
    <w:p w14:paraId="2531F0B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7EC42C6"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11.2</w:t>
      </w:r>
      <w:proofErr w:type="gramStart"/>
      <w:r w:rsidRPr="00811FF8">
        <w:rPr>
          <w:rFonts w:ascii="Verdana" w:eastAsia="Arial" w:hAnsi="Verdana" w:cs="Arial"/>
          <w:sz w:val="20"/>
          <w:szCs w:val="20"/>
          <w:lang w:val="pt-PT" w:eastAsia="en-US"/>
        </w:rPr>
        <w:t xml:space="preserve">  </w:t>
      </w:r>
      <w:proofErr w:type="gramEnd"/>
      <w:r w:rsidRPr="00811FF8">
        <w:rPr>
          <w:rFonts w:ascii="Verdana" w:eastAsia="Arial" w:hAnsi="Verdana" w:cs="Arial"/>
          <w:sz w:val="20"/>
          <w:szCs w:val="20"/>
          <w:lang w:val="pt-PT" w:eastAsia="en-US"/>
        </w:rPr>
        <w:t xml:space="preserve">A faculdade de aderir à ata de registro de preços na condição de não participante poderá ser exercida:  </w:t>
      </w:r>
    </w:p>
    <w:p w14:paraId="0DCA5271"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25C9687B" w14:textId="77777777" w:rsidR="00811FF8" w:rsidRPr="00811FF8" w:rsidRDefault="00811FF8" w:rsidP="0008515F">
      <w:pPr>
        <w:pStyle w:val="PargrafodaLista"/>
        <w:widowControl w:val="0"/>
        <w:numPr>
          <w:ilvl w:val="0"/>
          <w:numId w:val="57"/>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federal, estadual, distrital e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federal, estadual ou distrital; ou   </w:t>
      </w:r>
    </w:p>
    <w:p w14:paraId="3ABA0FB3" w14:textId="77777777" w:rsidR="00811FF8" w:rsidRPr="00811FF8" w:rsidRDefault="00811FF8" w:rsidP="0008515F">
      <w:pPr>
        <w:pStyle w:val="PargrafodaLista"/>
        <w:widowControl w:val="0"/>
        <w:numPr>
          <w:ilvl w:val="0"/>
          <w:numId w:val="57"/>
        </w:numPr>
        <w:tabs>
          <w:tab w:val="left" w:pos="0"/>
          <w:tab w:val="left" w:pos="426"/>
        </w:tabs>
        <w:autoSpaceDE w:val="0"/>
        <w:autoSpaceDN w:val="0"/>
        <w:ind w:left="426" w:right="-3" w:hanging="284"/>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Por órgãos e entidades da Administração Pública municipal, relativamente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de órgão ou entidade gerenciadora municipal, desde que o sistema de registro de preços tenha sido formalizado mediante licitação.   </w:t>
      </w:r>
    </w:p>
    <w:p w14:paraId="0EF917C7"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p>
    <w:p w14:paraId="0511E74B" w14:textId="77777777" w:rsidR="00811FF8" w:rsidRPr="00811FF8" w:rsidRDefault="00811FF8" w:rsidP="00811FF8">
      <w:pPr>
        <w:tabs>
          <w:tab w:val="left" w:pos="0"/>
          <w:tab w:val="left" w:pos="426"/>
        </w:tabs>
        <w:autoSpaceDE w:val="0"/>
        <w:autoSpaceDN w:val="0"/>
        <w:ind w:right="-3"/>
        <w:jc w:val="both"/>
        <w:rPr>
          <w:rFonts w:ascii="Verdana" w:eastAsia="Arial" w:hAnsi="Verdana" w:cs="Arial"/>
          <w:sz w:val="20"/>
          <w:szCs w:val="20"/>
          <w:lang w:val="pt-PT" w:eastAsia="en-US"/>
        </w:rPr>
      </w:pPr>
      <w:r w:rsidRPr="00811FF8">
        <w:rPr>
          <w:rFonts w:ascii="Verdana" w:eastAsia="Arial" w:hAnsi="Verdana" w:cs="Arial"/>
          <w:sz w:val="20"/>
          <w:szCs w:val="20"/>
          <w:lang w:val="pt-PT" w:eastAsia="en-US"/>
        </w:rPr>
        <w:t xml:space="preserve">11.3. Limites de adesão </w:t>
      </w:r>
      <w:proofErr w:type="gramStart"/>
      <w:r w:rsidRPr="00811FF8">
        <w:rPr>
          <w:rFonts w:ascii="Verdana" w:eastAsia="Arial" w:hAnsi="Verdana" w:cs="Arial"/>
          <w:sz w:val="20"/>
          <w:szCs w:val="20"/>
          <w:lang w:val="pt-PT" w:eastAsia="en-US"/>
        </w:rPr>
        <w:t>a</w:t>
      </w:r>
      <w:proofErr w:type="gramEnd"/>
      <w:r w:rsidRPr="00811FF8">
        <w:rPr>
          <w:rFonts w:ascii="Verdana" w:eastAsia="Arial" w:hAnsi="Verdana" w:cs="Arial"/>
          <w:sz w:val="20"/>
          <w:szCs w:val="20"/>
          <w:lang w:val="pt-PT" w:eastAsia="en-US"/>
        </w:rPr>
        <w:t xml:space="preserve"> ata de registro de preços por íorgãos ou entidades não participantes:</w:t>
      </w:r>
    </w:p>
    <w:p w14:paraId="1AE2CBFD" w14:textId="77777777" w:rsidR="00811FF8" w:rsidRPr="00811FF8" w:rsidRDefault="00811FF8" w:rsidP="0008515F">
      <w:pPr>
        <w:pStyle w:val="NormalWeb"/>
        <w:numPr>
          <w:ilvl w:val="0"/>
          <w:numId w:val="58"/>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As adesões não poderão exceder, por órgão ou entidade, a 50% (cinquenta por cento) dos quantitativos dos itens do instrumento convocatório registrados na ata de registro de preços para o órgão gerenciador e para os órgãos participantes.</w:t>
      </w:r>
    </w:p>
    <w:p w14:paraId="09B8750A" w14:textId="77777777" w:rsidR="00811FF8" w:rsidRPr="00811FF8" w:rsidRDefault="00811FF8" w:rsidP="0008515F">
      <w:pPr>
        <w:pStyle w:val="NormalWeb"/>
        <w:numPr>
          <w:ilvl w:val="0"/>
          <w:numId w:val="58"/>
        </w:numPr>
        <w:spacing w:before="0" w:beforeAutospacing="0" w:after="0" w:afterAutospacing="0"/>
        <w:ind w:left="426" w:hanging="284"/>
        <w:jc w:val="both"/>
        <w:rPr>
          <w:rFonts w:ascii="Verdana" w:hAnsi="Verdana"/>
          <w:color w:val="000000"/>
          <w:sz w:val="20"/>
          <w:szCs w:val="20"/>
        </w:rPr>
      </w:pPr>
      <w:r w:rsidRPr="00811FF8">
        <w:rPr>
          <w:rFonts w:ascii="Verdana" w:hAnsi="Verdana" w:cs="Arial"/>
          <w:color w:val="000000"/>
          <w:sz w:val="20"/>
          <w:szCs w:val="20"/>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046EC918"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92543A2"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12. DAS PENALIDADES</w:t>
      </w:r>
    </w:p>
    <w:p w14:paraId="15A074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79858EC" w14:textId="77777777" w:rsidR="00811FF8" w:rsidRPr="00811FF8" w:rsidRDefault="00811FF8" w:rsidP="00811FF8">
      <w:pPr>
        <w:autoSpaceDE w:val="0"/>
        <w:autoSpaceDN w:val="0"/>
        <w:adjustRightInd w:val="0"/>
        <w:jc w:val="both"/>
        <w:rPr>
          <w:rFonts w:ascii="Verdana" w:eastAsia="Times New Roman" w:hAnsi="Verdana" w:cs="Times New Roman"/>
          <w:sz w:val="20"/>
          <w:szCs w:val="20"/>
        </w:rPr>
      </w:pPr>
      <w:r w:rsidRPr="00811FF8">
        <w:rPr>
          <w:rFonts w:ascii="Verdana" w:eastAsia="Times New Roman" w:hAnsi="Verdana" w:cs="Times New Roman"/>
          <w:sz w:val="20"/>
          <w:szCs w:val="20"/>
        </w:rPr>
        <w:t>12.1 Serão aplicadas as sanções previstas no item 22 do Edital de Pregão Eletrônico SRP nº _____/20----.</w:t>
      </w:r>
    </w:p>
    <w:p w14:paraId="3A982CE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7AFE70BA"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lastRenderedPageBreak/>
        <w:t>13. DA PUBLICAÇÃO</w:t>
      </w:r>
    </w:p>
    <w:p w14:paraId="0E378A3B"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13.1. A publicação da Ata de Registro de Preços deverá de realizada no Portal Nacional de Contratações Públicas (PNCP), na forma prevista no Art. 174 § 2º, inciso IV da Lei n° 14.133/2021, até o quinto dia útil do mês subsequente ao de sua assinatura.</w:t>
      </w:r>
    </w:p>
    <w:p w14:paraId="03BEBA40"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46FBE14C"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14</w:t>
      </w:r>
      <w:r w:rsidRPr="00811FF8">
        <w:rPr>
          <w:rFonts w:ascii="Verdana" w:eastAsia="ArialMT" w:hAnsi="Verdana" w:cs="Times New Roman"/>
          <w:b/>
          <w:sz w:val="20"/>
          <w:szCs w:val="20"/>
        </w:rPr>
        <w:t xml:space="preserve">. </w:t>
      </w:r>
      <w:r w:rsidRPr="00811FF8">
        <w:rPr>
          <w:rFonts w:ascii="Verdana" w:eastAsia="Times New Roman" w:hAnsi="Verdana" w:cs="Times New Roman"/>
          <w:b/>
          <w:sz w:val="20"/>
          <w:szCs w:val="20"/>
        </w:rPr>
        <w:t>DAS DISPOSIÇÕES GERAIS</w:t>
      </w:r>
    </w:p>
    <w:p w14:paraId="47FEF55A" w14:textId="77777777"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14.1. </w:t>
      </w:r>
      <w:r w:rsidRPr="00811FF8">
        <w:rPr>
          <w:rFonts w:ascii="Verdana" w:eastAsia="ArialMT" w:hAnsi="Verdana" w:cs="Times New Roman"/>
          <w:sz w:val="20"/>
          <w:szCs w:val="20"/>
        </w:rPr>
        <w:t>Independente de sua transcrição, o edital e seus anexos, principalmente a proposta de preço e os documentos da proposta e da habilitação apresentados pelo Fornecedor Registrado no pregão fará parte desta Ata de Registro de Preços.</w:t>
      </w:r>
    </w:p>
    <w:p w14:paraId="1B17683F"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6C06F799" w14:textId="77777777" w:rsidR="00811FF8" w:rsidRPr="00811FF8" w:rsidRDefault="00811FF8" w:rsidP="00811FF8">
      <w:pPr>
        <w:shd w:val="clear" w:color="auto" w:fill="D9D9D9"/>
        <w:autoSpaceDE w:val="0"/>
        <w:autoSpaceDN w:val="0"/>
        <w:adjustRightInd w:val="0"/>
        <w:rPr>
          <w:rFonts w:ascii="Verdana" w:eastAsia="Times New Roman" w:hAnsi="Verdana" w:cs="Times New Roman"/>
          <w:b/>
          <w:sz w:val="20"/>
          <w:szCs w:val="20"/>
        </w:rPr>
      </w:pPr>
      <w:r w:rsidRPr="00811FF8">
        <w:rPr>
          <w:rFonts w:ascii="Verdana" w:eastAsia="Times New Roman" w:hAnsi="Verdana" w:cs="Times New Roman"/>
          <w:b/>
          <w:sz w:val="20"/>
          <w:szCs w:val="20"/>
        </w:rPr>
        <w:t>15. DO FORO</w:t>
      </w:r>
    </w:p>
    <w:p w14:paraId="6255AA0E" w14:textId="5190D804" w:rsidR="00811FF8" w:rsidRPr="00811FF8" w:rsidRDefault="00811FF8" w:rsidP="00811FF8">
      <w:pPr>
        <w:autoSpaceDE w:val="0"/>
        <w:autoSpaceDN w:val="0"/>
        <w:adjustRightInd w:val="0"/>
        <w:jc w:val="both"/>
        <w:rPr>
          <w:rFonts w:ascii="Verdana" w:eastAsia="ArialMT" w:hAnsi="Verdana" w:cs="Times New Roman"/>
          <w:sz w:val="20"/>
          <w:szCs w:val="20"/>
        </w:rPr>
      </w:pPr>
      <w:r w:rsidRPr="00811FF8">
        <w:rPr>
          <w:rFonts w:ascii="Verdana" w:eastAsia="Times New Roman" w:hAnsi="Verdana" w:cs="Times New Roman"/>
          <w:sz w:val="20"/>
          <w:szCs w:val="20"/>
        </w:rPr>
        <w:t xml:space="preserve">15.1. </w:t>
      </w:r>
      <w:r w:rsidRPr="00811FF8">
        <w:rPr>
          <w:rFonts w:ascii="Verdana" w:eastAsia="ArialMT" w:hAnsi="Verdana" w:cs="Times New Roman"/>
          <w:sz w:val="20"/>
          <w:szCs w:val="20"/>
        </w:rPr>
        <w:t xml:space="preserve">Para dirimir, na esfera judicial, </w:t>
      </w:r>
      <w:proofErr w:type="gramStart"/>
      <w:r w:rsidRPr="00811FF8">
        <w:rPr>
          <w:rFonts w:ascii="Verdana" w:eastAsia="ArialMT" w:hAnsi="Verdana" w:cs="Times New Roman"/>
          <w:sz w:val="20"/>
          <w:szCs w:val="20"/>
        </w:rPr>
        <w:t>as questões oriundas da presente Ata</w:t>
      </w:r>
      <w:proofErr w:type="gramEnd"/>
      <w:r w:rsidRPr="00811FF8">
        <w:rPr>
          <w:rFonts w:ascii="Verdana" w:eastAsia="ArialMT" w:hAnsi="Verdana" w:cs="Times New Roman"/>
          <w:sz w:val="20"/>
          <w:szCs w:val="20"/>
        </w:rPr>
        <w:t xml:space="preserve"> de Registro de Preços será competente o foro da Com</w:t>
      </w:r>
      <w:r w:rsidR="009E13DB">
        <w:rPr>
          <w:rFonts w:ascii="Verdana" w:eastAsia="ArialMT" w:hAnsi="Verdana" w:cs="Times New Roman"/>
          <w:sz w:val="20"/>
          <w:szCs w:val="20"/>
        </w:rPr>
        <w:t>arca do Município de Riachuelo, E</w:t>
      </w:r>
      <w:r w:rsidRPr="00811FF8">
        <w:rPr>
          <w:rFonts w:ascii="Verdana" w:eastAsia="ArialMT" w:hAnsi="Verdana" w:cs="Times New Roman"/>
          <w:sz w:val="20"/>
          <w:szCs w:val="20"/>
        </w:rPr>
        <w:t>stado de Sergipe.</w:t>
      </w:r>
    </w:p>
    <w:p w14:paraId="76567FD4"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r w:rsidRPr="00811FF8">
        <w:rPr>
          <w:rFonts w:ascii="Verdana" w:eastAsia="ArialMT" w:hAnsi="Verdana" w:cs="Times New Roman"/>
          <w:sz w:val="20"/>
          <w:szCs w:val="20"/>
        </w:rPr>
        <w:t xml:space="preserve">E para firmeza e como prova de assim haverem, entre si, ajustado, foi lavrada a presente ata de registro de preços que, lida e achada conforme, e assinada em </w:t>
      </w:r>
      <w:proofErr w:type="gramStart"/>
      <w:r w:rsidRPr="00811FF8">
        <w:rPr>
          <w:rFonts w:ascii="Verdana" w:eastAsia="ArialMT" w:hAnsi="Verdana" w:cs="Times New Roman"/>
          <w:sz w:val="20"/>
          <w:szCs w:val="20"/>
        </w:rPr>
        <w:t>3</w:t>
      </w:r>
      <w:proofErr w:type="gramEnd"/>
      <w:r w:rsidRPr="00811FF8">
        <w:rPr>
          <w:rFonts w:ascii="Verdana" w:eastAsia="ArialMT" w:hAnsi="Verdana" w:cs="Times New Roman"/>
          <w:sz w:val="20"/>
          <w:szCs w:val="20"/>
        </w:rPr>
        <w:t xml:space="preserve"> (três) vias, de igual teor e forma, pelos signatários deste instrumento e pelas testemunhas abaixo nomeadas, tendo sido arquivada uma via na Comissão permanente de Licitação deste Município.</w:t>
      </w:r>
    </w:p>
    <w:p w14:paraId="0AADB2A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44AC770E" w14:textId="77777777" w:rsidR="00811FF8" w:rsidRPr="00811FF8" w:rsidRDefault="00811FF8" w:rsidP="00811FF8">
      <w:pPr>
        <w:autoSpaceDE w:val="0"/>
        <w:autoSpaceDN w:val="0"/>
        <w:adjustRightInd w:val="0"/>
        <w:ind w:firstLine="720"/>
        <w:jc w:val="both"/>
        <w:rPr>
          <w:rFonts w:ascii="Verdana" w:eastAsia="ArialMT" w:hAnsi="Verdana" w:cs="Times New Roman"/>
          <w:sz w:val="20"/>
          <w:szCs w:val="20"/>
        </w:rPr>
      </w:pPr>
    </w:p>
    <w:p w14:paraId="6F72E2F8"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 xml:space="preserve">_________/SE, _____ de_______ </w:t>
      </w:r>
      <w:proofErr w:type="spellStart"/>
      <w:r w:rsidRPr="00811FF8">
        <w:rPr>
          <w:rFonts w:ascii="Verdana" w:eastAsia="ArialMT" w:hAnsi="Verdana" w:cs="Times New Roman"/>
          <w:sz w:val="20"/>
          <w:szCs w:val="20"/>
        </w:rPr>
        <w:t>de</w:t>
      </w:r>
      <w:proofErr w:type="spellEnd"/>
      <w:r w:rsidRPr="00811FF8">
        <w:rPr>
          <w:rFonts w:ascii="Verdana" w:eastAsia="ArialMT" w:hAnsi="Verdana" w:cs="Times New Roman"/>
          <w:sz w:val="20"/>
          <w:szCs w:val="20"/>
        </w:rPr>
        <w:t xml:space="preserve"> 20_.</w:t>
      </w:r>
    </w:p>
    <w:p w14:paraId="257A4725"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
    <w:p w14:paraId="5F082471"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____________________________________________________</w:t>
      </w:r>
    </w:p>
    <w:p w14:paraId="566AE043"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PREFEITURA MUNICIPAL DE _________</w:t>
      </w:r>
    </w:p>
    <w:p w14:paraId="5D2A42AE"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r w:rsidRPr="00811FF8">
        <w:rPr>
          <w:rFonts w:ascii="Verdana" w:eastAsia="Times New Roman" w:hAnsi="Verdana" w:cs="Times New Roman"/>
          <w:sz w:val="20"/>
          <w:szCs w:val="20"/>
        </w:rPr>
        <w:t>Órgão Gerenciador</w:t>
      </w:r>
    </w:p>
    <w:p w14:paraId="394CECF8" w14:textId="77777777" w:rsidR="00811FF8" w:rsidRPr="00811FF8" w:rsidRDefault="00811FF8" w:rsidP="00811FF8">
      <w:pPr>
        <w:autoSpaceDE w:val="0"/>
        <w:autoSpaceDN w:val="0"/>
        <w:adjustRightInd w:val="0"/>
        <w:jc w:val="center"/>
        <w:rPr>
          <w:rFonts w:ascii="Verdana" w:eastAsia="Times New Roman" w:hAnsi="Verdana" w:cs="Times New Roman"/>
          <w:sz w:val="20"/>
          <w:szCs w:val="20"/>
        </w:rPr>
      </w:pPr>
    </w:p>
    <w:p w14:paraId="572BC52D"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_____________________________________</w:t>
      </w:r>
    </w:p>
    <w:p w14:paraId="45383C71"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razão social da empresa ]</w:t>
      </w:r>
    </w:p>
    <w:p w14:paraId="1973A6E0"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proofErr w:type="gramStart"/>
      <w:r w:rsidRPr="00811FF8">
        <w:rPr>
          <w:rFonts w:ascii="Verdana" w:eastAsia="ArialMT" w:hAnsi="Verdana" w:cs="Times New Roman"/>
          <w:sz w:val="20"/>
          <w:szCs w:val="20"/>
        </w:rPr>
        <w:t xml:space="preserve">[ </w:t>
      </w:r>
      <w:proofErr w:type="gramEnd"/>
      <w:r w:rsidRPr="00811FF8">
        <w:rPr>
          <w:rFonts w:ascii="Verdana" w:eastAsia="ArialMT" w:hAnsi="Verdana" w:cs="Times New Roman"/>
          <w:sz w:val="20"/>
          <w:szCs w:val="20"/>
        </w:rPr>
        <w:t>inserir representante legal da empresa ]</w:t>
      </w:r>
    </w:p>
    <w:p w14:paraId="04D5A177" w14:textId="77777777" w:rsidR="00811FF8" w:rsidRPr="00811FF8" w:rsidRDefault="00811FF8" w:rsidP="00811FF8">
      <w:pPr>
        <w:autoSpaceDE w:val="0"/>
        <w:autoSpaceDN w:val="0"/>
        <w:adjustRightInd w:val="0"/>
        <w:jc w:val="center"/>
        <w:rPr>
          <w:rFonts w:ascii="Verdana" w:eastAsia="ArialMT" w:hAnsi="Verdana" w:cs="Times New Roman"/>
          <w:sz w:val="20"/>
          <w:szCs w:val="20"/>
        </w:rPr>
      </w:pPr>
      <w:r w:rsidRPr="00811FF8">
        <w:rPr>
          <w:rFonts w:ascii="Verdana" w:eastAsia="ArialMT" w:hAnsi="Verdana" w:cs="Times New Roman"/>
          <w:sz w:val="20"/>
          <w:szCs w:val="20"/>
        </w:rPr>
        <w:t>FORNECEDOR REGISTRADO</w:t>
      </w:r>
    </w:p>
    <w:p w14:paraId="12A00DA7" w14:textId="77777777" w:rsidR="00811FF8" w:rsidRPr="00811FF8" w:rsidRDefault="00811FF8" w:rsidP="00811FF8">
      <w:pPr>
        <w:autoSpaceDE w:val="0"/>
        <w:autoSpaceDN w:val="0"/>
        <w:adjustRightInd w:val="0"/>
        <w:rPr>
          <w:rFonts w:ascii="Verdana" w:eastAsia="Times New Roman" w:hAnsi="Verdana" w:cs="Times New Roman"/>
          <w:sz w:val="20"/>
          <w:szCs w:val="20"/>
        </w:rPr>
      </w:pPr>
    </w:p>
    <w:p w14:paraId="213874B8"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TESTEMUNHAS:</w:t>
      </w:r>
    </w:p>
    <w:p w14:paraId="0DE2816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1-__________________________________ </w:t>
      </w:r>
    </w:p>
    <w:p w14:paraId="458AF5A1"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 xml:space="preserve">Nome:                  </w:t>
      </w:r>
    </w:p>
    <w:p w14:paraId="7EFDF794"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CPF:</w:t>
      </w:r>
    </w:p>
    <w:p w14:paraId="700FDDA7" w14:textId="77777777" w:rsidR="00811FF8" w:rsidRPr="00811FF8" w:rsidRDefault="00811FF8" w:rsidP="00811FF8">
      <w:pPr>
        <w:autoSpaceDE w:val="0"/>
        <w:autoSpaceDN w:val="0"/>
        <w:adjustRightInd w:val="0"/>
        <w:rPr>
          <w:rFonts w:ascii="Verdana" w:eastAsia="Times New Roman" w:hAnsi="Verdana" w:cs="Times New Roman"/>
          <w:sz w:val="20"/>
          <w:szCs w:val="20"/>
        </w:rPr>
      </w:pPr>
      <w:r w:rsidRPr="00811FF8">
        <w:rPr>
          <w:rFonts w:ascii="Verdana" w:eastAsia="Times New Roman" w:hAnsi="Verdana" w:cs="Times New Roman"/>
          <w:sz w:val="20"/>
          <w:szCs w:val="20"/>
        </w:rPr>
        <w:t>2-____________________________________</w:t>
      </w:r>
    </w:p>
    <w:p w14:paraId="2BB7374C"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 xml:space="preserve">Nome: </w:t>
      </w:r>
    </w:p>
    <w:p w14:paraId="2ED11A2E" w14:textId="77777777" w:rsidR="00811FF8" w:rsidRPr="00811FF8" w:rsidRDefault="00811FF8" w:rsidP="00811FF8">
      <w:pPr>
        <w:autoSpaceDE w:val="0"/>
        <w:autoSpaceDN w:val="0"/>
        <w:adjustRightInd w:val="0"/>
        <w:rPr>
          <w:rFonts w:ascii="Verdana" w:eastAsia="ArialMT" w:hAnsi="Verdana" w:cs="Times New Roman"/>
          <w:sz w:val="20"/>
          <w:szCs w:val="20"/>
        </w:rPr>
      </w:pPr>
      <w:r w:rsidRPr="00811FF8">
        <w:rPr>
          <w:rFonts w:ascii="Verdana" w:eastAsia="ArialMT" w:hAnsi="Verdana" w:cs="Times New Roman"/>
          <w:sz w:val="20"/>
          <w:szCs w:val="20"/>
        </w:rPr>
        <w:t>CPF:</w:t>
      </w:r>
    </w:p>
    <w:p w14:paraId="26E619B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474AA56" w14:textId="77777777" w:rsidR="00811FF8" w:rsidRPr="00811FF8" w:rsidRDefault="00811FF8" w:rsidP="00811FF8">
      <w:pPr>
        <w:autoSpaceDE w:val="0"/>
        <w:autoSpaceDN w:val="0"/>
        <w:adjustRightInd w:val="0"/>
        <w:rPr>
          <w:rFonts w:ascii="Verdana" w:eastAsia="ArialMT" w:hAnsi="Verdana" w:cs="Times New Roman"/>
          <w:sz w:val="20"/>
          <w:szCs w:val="20"/>
        </w:rPr>
      </w:pPr>
    </w:p>
    <w:p w14:paraId="6AB79BE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0E5C88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A4A1545"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71EBD13"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714866E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1A0A66E"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B1D7CD7"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54B0466"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29F47630" w14:textId="77777777" w:rsidR="00811FF8" w:rsidRDefault="00811FF8" w:rsidP="00811FF8">
      <w:pPr>
        <w:autoSpaceDE w:val="0"/>
        <w:autoSpaceDN w:val="0"/>
        <w:adjustRightInd w:val="0"/>
        <w:jc w:val="center"/>
        <w:rPr>
          <w:rFonts w:ascii="Verdana" w:eastAsia="ArialMT" w:hAnsi="Verdana" w:cs="Arial"/>
          <w:b/>
          <w:sz w:val="20"/>
          <w:szCs w:val="20"/>
        </w:rPr>
      </w:pPr>
    </w:p>
    <w:p w14:paraId="267E35DE" w14:textId="77777777" w:rsidR="00541600" w:rsidRDefault="00541600" w:rsidP="00811FF8">
      <w:pPr>
        <w:autoSpaceDE w:val="0"/>
        <w:autoSpaceDN w:val="0"/>
        <w:adjustRightInd w:val="0"/>
        <w:jc w:val="center"/>
        <w:rPr>
          <w:rFonts w:ascii="Verdana" w:eastAsia="ArialMT" w:hAnsi="Verdana" w:cs="Arial"/>
          <w:b/>
          <w:sz w:val="20"/>
          <w:szCs w:val="20"/>
        </w:rPr>
      </w:pPr>
    </w:p>
    <w:p w14:paraId="52E55991" w14:textId="77777777" w:rsidR="00541600" w:rsidRDefault="00541600" w:rsidP="00811FF8">
      <w:pPr>
        <w:autoSpaceDE w:val="0"/>
        <w:autoSpaceDN w:val="0"/>
        <w:adjustRightInd w:val="0"/>
        <w:jc w:val="center"/>
        <w:rPr>
          <w:rFonts w:ascii="Verdana" w:eastAsia="ArialMT" w:hAnsi="Verdana" w:cs="Arial"/>
          <w:b/>
          <w:sz w:val="20"/>
          <w:szCs w:val="20"/>
        </w:rPr>
      </w:pPr>
    </w:p>
    <w:p w14:paraId="43A9FA4D" w14:textId="77777777" w:rsidR="00541600" w:rsidRDefault="00541600" w:rsidP="00811FF8">
      <w:pPr>
        <w:autoSpaceDE w:val="0"/>
        <w:autoSpaceDN w:val="0"/>
        <w:adjustRightInd w:val="0"/>
        <w:jc w:val="center"/>
        <w:rPr>
          <w:rFonts w:ascii="Verdana" w:eastAsia="ArialMT" w:hAnsi="Verdana" w:cs="Arial"/>
          <w:b/>
          <w:sz w:val="20"/>
          <w:szCs w:val="20"/>
        </w:rPr>
      </w:pPr>
    </w:p>
    <w:p w14:paraId="6AF421A7" w14:textId="77777777" w:rsidR="00541600" w:rsidRDefault="00541600" w:rsidP="00811FF8">
      <w:pPr>
        <w:autoSpaceDE w:val="0"/>
        <w:autoSpaceDN w:val="0"/>
        <w:adjustRightInd w:val="0"/>
        <w:jc w:val="center"/>
        <w:rPr>
          <w:rFonts w:ascii="Verdana" w:eastAsia="ArialMT" w:hAnsi="Verdana" w:cs="Arial"/>
          <w:b/>
          <w:sz w:val="20"/>
          <w:szCs w:val="20"/>
        </w:rPr>
      </w:pPr>
    </w:p>
    <w:p w14:paraId="32BC0106" w14:textId="77777777" w:rsidR="00541600" w:rsidRDefault="00541600" w:rsidP="00811FF8">
      <w:pPr>
        <w:autoSpaceDE w:val="0"/>
        <w:autoSpaceDN w:val="0"/>
        <w:adjustRightInd w:val="0"/>
        <w:jc w:val="center"/>
        <w:rPr>
          <w:rFonts w:ascii="Verdana" w:eastAsia="ArialMT" w:hAnsi="Verdana" w:cs="Arial"/>
          <w:b/>
          <w:sz w:val="20"/>
          <w:szCs w:val="20"/>
        </w:rPr>
      </w:pPr>
    </w:p>
    <w:p w14:paraId="718018AC" w14:textId="77777777" w:rsidR="00541600" w:rsidRDefault="00541600" w:rsidP="00811FF8">
      <w:pPr>
        <w:autoSpaceDE w:val="0"/>
        <w:autoSpaceDN w:val="0"/>
        <w:adjustRightInd w:val="0"/>
        <w:jc w:val="center"/>
        <w:rPr>
          <w:rFonts w:ascii="Verdana" w:eastAsia="ArialMT" w:hAnsi="Verdana" w:cs="Arial"/>
          <w:b/>
          <w:sz w:val="20"/>
          <w:szCs w:val="20"/>
        </w:rPr>
      </w:pPr>
    </w:p>
    <w:p w14:paraId="05CF64C7" w14:textId="33CECFCB" w:rsidR="00541600" w:rsidRPr="00811FF8" w:rsidRDefault="00541600" w:rsidP="00811FF8">
      <w:pPr>
        <w:autoSpaceDE w:val="0"/>
        <w:autoSpaceDN w:val="0"/>
        <w:adjustRightInd w:val="0"/>
        <w:jc w:val="center"/>
        <w:rPr>
          <w:rFonts w:ascii="Verdana" w:eastAsia="ArialMT" w:hAnsi="Verdana" w:cs="Arial"/>
          <w:b/>
          <w:sz w:val="20"/>
          <w:szCs w:val="20"/>
        </w:rPr>
      </w:pPr>
    </w:p>
    <w:p w14:paraId="439A6A0D"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29AE7F"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4C49BBFC"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ANEXO I – DA ATA DE REGISTRO DE PREÇOS Nº ___/20—</w:t>
      </w:r>
    </w:p>
    <w:p w14:paraId="43BD8BF0"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59AE4469"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REF: Pregão Eletrônico SRP nº ____/20--</w:t>
      </w:r>
    </w:p>
    <w:p w14:paraId="0D836244" w14:textId="77777777" w:rsidR="00811FF8" w:rsidRPr="00811FF8" w:rsidRDefault="00811FF8" w:rsidP="00811FF8">
      <w:pPr>
        <w:autoSpaceDE w:val="0"/>
        <w:autoSpaceDN w:val="0"/>
        <w:adjustRightInd w:val="0"/>
        <w:jc w:val="center"/>
        <w:rPr>
          <w:rFonts w:ascii="Verdana" w:eastAsia="ArialMT" w:hAnsi="Verdana" w:cs="Arial"/>
          <w:b/>
          <w:sz w:val="20"/>
          <w:szCs w:val="20"/>
        </w:rPr>
      </w:pPr>
    </w:p>
    <w:p w14:paraId="045D7052" w14:textId="77777777" w:rsidR="00811FF8" w:rsidRPr="00811FF8" w:rsidRDefault="00811FF8" w:rsidP="00811FF8">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CADASTRO DE RESERVA DE FORNECEDORES</w:t>
      </w:r>
    </w:p>
    <w:p w14:paraId="0FAAB450" w14:textId="77777777" w:rsidR="00811FF8" w:rsidRPr="00811FF8" w:rsidRDefault="00811FF8" w:rsidP="00811FF8">
      <w:pPr>
        <w:autoSpaceDE w:val="0"/>
        <w:autoSpaceDN w:val="0"/>
        <w:adjustRightInd w:val="0"/>
        <w:rPr>
          <w:rFonts w:ascii="Verdana" w:eastAsia="ArialMT" w:hAnsi="Verdana" w:cs="Arial"/>
          <w:sz w:val="20"/>
          <w:szCs w:val="20"/>
        </w:rPr>
      </w:pPr>
    </w:p>
    <w:p w14:paraId="22D40F38" w14:textId="77777777" w:rsidR="00811FF8" w:rsidRPr="00811FF8" w:rsidRDefault="00811FF8" w:rsidP="00811FF8">
      <w:pPr>
        <w:autoSpaceDE w:val="0"/>
        <w:autoSpaceDN w:val="0"/>
        <w:adjustRightInd w:val="0"/>
        <w:rPr>
          <w:rFonts w:ascii="Verdana" w:eastAsia="ArialMT" w:hAnsi="Verdana" w:cs="Arial"/>
          <w:sz w:val="20"/>
          <w:szCs w:val="20"/>
        </w:rPr>
      </w:pPr>
    </w:p>
    <w:p w14:paraId="3C58ACFD" w14:textId="77777777" w:rsidR="00811FF8" w:rsidRPr="00811FF8" w:rsidRDefault="00811FF8" w:rsidP="00811FF8">
      <w:pPr>
        <w:autoSpaceDE w:val="0"/>
        <w:autoSpaceDN w:val="0"/>
        <w:adjustRightInd w:val="0"/>
        <w:jc w:val="both"/>
        <w:rPr>
          <w:rFonts w:ascii="Verdana" w:eastAsia="ArialMT" w:hAnsi="Verdana" w:cs="Arial"/>
          <w:sz w:val="20"/>
          <w:szCs w:val="20"/>
        </w:rPr>
      </w:pPr>
      <w:r w:rsidRPr="00811FF8">
        <w:rPr>
          <w:rFonts w:ascii="Verdana" w:eastAsia="Times New Roman" w:hAnsi="Verdana" w:cs="Arial"/>
          <w:color w:val="000000"/>
          <w:sz w:val="20"/>
          <w:szCs w:val="20"/>
        </w:rPr>
        <w:t>O</w:t>
      </w:r>
      <w:proofErr w:type="gramStart"/>
      <w:r w:rsidRPr="00811FF8">
        <w:rPr>
          <w:rFonts w:ascii="Verdana" w:eastAsia="Times New Roman" w:hAnsi="Verdana" w:cs="Arial"/>
          <w:color w:val="000000"/>
          <w:sz w:val="20"/>
          <w:szCs w:val="20"/>
        </w:rPr>
        <w:t xml:space="preserve">  </w:t>
      </w:r>
      <w:proofErr w:type="gramEnd"/>
      <w:r w:rsidRPr="00811FF8">
        <w:rPr>
          <w:rFonts w:ascii="Verdana" w:eastAsia="Times New Roman" w:hAnsi="Verdana" w:cs="Arial"/>
          <w:color w:val="000000"/>
          <w:sz w:val="20"/>
          <w:szCs w:val="20"/>
        </w:rPr>
        <w:t xml:space="preserve">presente anexo tem por objetivo a formação de cadastro de reserva dos licitantes que aceitaram cotar os materiais com preços iguais aos do licitante vencedor, obedecendo a sequência de classificação no certame, no caso de impossibilidade de atendimento pelo primeiro colocado da em virtude do cancelamento. </w:t>
      </w:r>
    </w:p>
    <w:p w14:paraId="30F130FD" w14:textId="77777777" w:rsidR="00811FF8" w:rsidRPr="00811FF8" w:rsidRDefault="00811FF8" w:rsidP="00811FF8">
      <w:pPr>
        <w:autoSpaceDE w:val="0"/>
        <w:autoSpaceDN w:val="0"/>
        <w:adjustRightInd w:val="0"/>
        <w:rPr>
          <w:rFonts w:ascii="Verdana" w:eastAsia="ArialMT"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10"/>
        <w:gridCol w:w="3544"/>
        <w:gridCol w:w="2551"/>
      </w:tblGrid>
      <w:tr w:rsidR="00811FF8" w:rsidRPr="00811FF8" w14:paraId="35537D30" w14:textId="77777777" w:rsidTr="009E13DB">
        <w:tc>
          <w:tcPr>
            <w:tcW w:w="1242" w:type="dxa"/>
            <w:shd w:val="clear" w:color="auto" w:fill="auto"/>
          </w:tcPr>
          <w:p w14:paraId="2FF133E6"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Item</w:t>
            </w:r>
          </w:p>
        </w:tc>
        <w:tc>
          <w:tcPr>
            <w:tcW w:w="2410" w:type="dxa"/>
            <w:shd w:val="clear" w:color="auto" w:fill="auto"/>
          </w:tcPr>
          <w:p w14:paraId="5360DE2A"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Classificação</w:t>
            </w:r>
          </w:p>
        </w:tc>
        <w:tc>
          <w:tcPr>
            <w:tcW w:w="3544" w:type="dxa"/>
            <w:shd w:val="clear" w:color="auto" w:fill="auto"/>
          </w:tcPr>
          <w:p w14:paraId="4637C268"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Fornecedor</w:t>
            </w:r>
          </w:p>
        </w:tc>
        <w:tc>
          <w:tcPr>
            <w:tcW w:w="2551" w:type="dxa"/>
            <w:shd w:val="clear" w:color="auto" w:fill="auto"/>
          </w:tcPr>
          <w:p w14:paraId="6429DEC1" w14:textId="77777777" w:rsidR="00811FF8" w:rsidRPr="00811FF8" w:rsidRDefault="00811FF8" w:rsidP="009E13DB">
            <w:pPr>
              <w:autoSpaceDE w:val="0"/>
              <w:autoSpaceDN w:val="0"/>
              <w:adjustRightInd w:val="0"/>
              <w:jc w:val="center"/>
              <w:rPr>
                <w:rFonts w:ascii="Verdana" w:eastAsia="ArialMT" w:hAnsi="Verdana" w:cs="Arial"/>
                <w:b/>
                <w:sz w:val="20"/>
                <w:szCs w:val="20"/>
              </w:rPr>
            </w:pPr>
            <w:r w:rsidRPr="00811FF8">
              <w:rPr>
                <w:rFonts w:ascii="Verdana" w:eastAsia="ArialMT" w:hAnsi="Verdana" w:cs="Arial"/>
                <w:b/>
                <w:sz w:val="20"/>
                <w:szCs w:val="20"/>
              </w:rPr>
              <w:t>CNPJ</w:t>
            </w:r>
          </w:p>
        </w:tc>
      </w:tr>
      <w:tr w:rsidR="00811FF8" w:rsidRPr="00811FF8" w14:paraId="431A5678" w14:textId="77777777" w:rsidTr="009E13DB">
        <w:tc>
          <w:tcPr>
            <w:tcW w:w="1242" w:type="dxa"/>
            <w:shd w:val="clear" w:color="auto" w:fill="auto"/>
          </w:tcPr>
          <w:p w14:paraId="5EF66391" w14:textId="77777777" w:rsidR="00811FF8" w:rsidRPr="00811FF8" w:rsidRDefault="00811FF8" w:rsidP="009E13DB">
            <w:pPr>
              <w:autoSpaceDE w:val="0"/>
              <w:autoSpaceDN w:val="0"/>
              <w:adjustRightInd w:val="0"/>
              <w:rPr>
                <w:rFonts w:ascii="Verdana" w:eastAsia="ArialMT" w:hAnsi="Verdana" w:cs="Arial"/>
                <w:sz w:val="20"/>
                <w:szCs w:val="20"/>
              </w:rPr>
            </w:pPr>
          </w:p>
          <w:p w14:paraId="2D56964E"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DD10600"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06E01BC6"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5E963273"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25E28DDD" w14:textId="77777777" w:rsidTr="009E13DB">
        <w:tc>
          <w:tcPr>
            <w:tcW w:w="1242" w:type="dxa"/>
            <w:shd w:val="clear" w:color="auto" w:fill="auto"/>
          </w:tcPr>
          <w:p w14:paraId="64741AA0" w14:textId="77777777" w:rsidR="00811FF8" w:rsidRPr="00811FF8" w:rsidRDefault="00811FF8" w:rsidP="009E13DB">
            <w:pPr>
              <w:autoSpaceDE w:val="0"/>
              <w:autoSpaceDN w:val="0"/>
              <w:adjustRightInd w:val="0"/>
              <w:rPr>
                <w:rFonts w:ascii="Verdana" w:eastAsia="ArialMT" w:hAnsi="Verdana" w:cs="Arial"/>
                <w:sz w:val="20"/>
                <w:szCs w:val="20"/>
              </w:rPr>
            </w:pPr>
          </w:p>
          <w:p w14:paraId="552E4E9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C897787"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70BB683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609A98BE"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67E819" w14:textId="77777777" w:rsidTr="009E13DB">
        <w:tc>
          <w:tcPr>
            <w:tcW w:w="1242" w:type="dxa"/>
            <w:shd w:val="clear" w:color="auto" w:fill="auto"/>
          </w:tcPr>
          <w:p w14:paraId="7F690CC8" w14:textId="77777777" w:rsidR="00811FF8" w:rsidRPr="00811FF8" w:rsidRDefault="00811FF8" w:rsidP="009E13DB">
            <w:pPr>
              <w:autoSpaceDE w:val="0"/>
              <w:autoSpaceDN w:val="0"/>
              <w:adjustRightInd w:val="0"/>
              <w:rPr>
                <w:rFonts w:ascii="Verdana" w:eastAsia="ArialMT" w:hAnsi="Verdana" w:cs="Arial"/>
                <w:sz w:val="20"/>
                <w:szCs w:val="20"/>
              </w:rPr>
            </w:pPr>
          </w:p>
          <w:p w14:paraId="7C1C490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42A221A"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3F6B1ED4"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0B8A8DA0" w14:textId="77777777" w:rsidR="00811FF8" w:rsidRPr="00811FF8" w:rsidRDefault="00811FF8" w:rsidP="009E13DB">
            <w:pPr>
              <w:autoSpaceDE w:val="0"/>
              <w:autoSpaceDN w:val="0"/>
              <w:adjustRightInd w:val="0"/>
              <w:rPr>
                <w:rFonts w:ascii="Verdana" w:eastAsia="ArialMT" w:hAnsi="Verdana" w:cs="Arial"/>
                <w:sz w:val="20"/>
                <w:szCs w:val="20"/>
              </w:rPr>
            </w:pPr>
          </w:p>
        </w:tc>
      </w:tr>
      <w:tr w:rsidR="00811FF8" w:rsidRPr="00811FF8" w14:paraId="5D430093" w14:textId="77777777" w:rsidTr="009E13DB">
        <w:tc>
          <w:tcPr>
            <w:tcW w:w="1242" w:type="dxa"/>
            <w:shd w:val="clear" w:color="auto" w:fill="auto"/>
          </w:tcPr>
          <w:p w14:paraId="763FF107" w14:textId="77777777" w:rsidR="00811FF8" w:rsidRPr="00811FF8" w:rsidRDefault="00811FF8" w:rsidP="009E13DB">
            <w:pPr>
              <w:autoSpaceDE w:val="0"/>
              <w:autoSpaceDN w:val="0"/>
              <w:adjustRightInd w:val="0"/>
              <w:rPr>
                <w:rFonts w:ascii="Verdana" w:eastAsia="ArialMT" w:hAnsi="Verdana" w:cs="Arial"/>
                <w:sz w:val="20"/>
                <w:szCs w:val="20"/>
              </w:rPr>
            </w:pPr>
          </w:p>
          <w:p w14:paraId="0E0E939B" w14:textId="77777777" w:rsidR="00811FF8" w:rsidRPr="00811FF8" w:rsidRDefault="00811FF8" w:rsidP="009E13DB">
            <w:pPr>
              <w:autoSpaceDE w:val="0"/>
              <w:autoSpaceDN w:val="0"/>
              <w:adjustRightInd w:val="0"/>
              <w:rPr>
                <w:rFonts w:ascii="Verdana" w:eastAsia="ArialMT" w:hAnsi="Verdana" w:cs="Arial"/>
                <w:sz w:val="20"/>
                <w:szCs w:val="20"/>
              </w:rPr>
            </w:pPr>
          </w:p>
        </w:tc>
        <w:tc>
          <w:tcPr>
            <w:tcW w:w="2410" w:type="dxa"/>
            <w:shd w:val="clear" w:color="auto" w:fill="auto"/>
          </w:tcPr>
          <w:p w14:paraId="604150BD" w14:textId="77777777" w:rsidR="00811FF8" w:rsidRPr="00811FF8" w:rsidRDefault="00811FF8" w:rsidP="009E13DB">
            <w:pPr>
              <w:autoSpaceDE w:val="0"/>
              <w:autoSpaceDN w:val="0"/>
              <w:adjustRightInd w:val="0"/>
              <w:rPr>
                <w:rFonts w:ascii="Verdana" w:eastAsia="ArialMT" w:hAnsi="Verdana" w:cs="Arial"/>
                <w:sz w:val="20"/>
                <w:szCs w:val="20"/>
              </w:rPr>
            </w:pPr>
          </w:p>
        </w:tc>
        <w:tc>
          <w:tcPr>
            <w:tcW w:w="3544" w:type="dxa"/>
            <w:shd w:val="clear" w:color="auto" w:fill="auto"/>
          </w:tcPr>
          <w:p w14:paraId="44C33BAD" w14:textId="77777777" w:rsidR="00811FF8" w:rsidRPr="00811FF8" w:rsidRDefault="00811FF8" w:rsidP="009E13DB">
            <w:pPr>
              <w:autoSpaceDE w:val="0"/>
              <w:autoSpaceDN w:val="0"/>
              <w:adjustRightInd w:val="0"/>
              <w:rPr>
                <w:rFonts w:ascii="Verdana" w:eastAsia="ArialMT" w:hAnsi="Verdana" w:cs="Arial"/>
                <w:sz w:val="20"/>
                <w:szCs w:val="20"/>
              </w:rPr>
            </w:pPr>
          </w:p>
        </w:tc>
        <w:tc>
          <w:tcPr>
            <w:tcW w:w="2551" w:type="dxa"/>
            <w:shd w:val="clear" w:color="auto" w:fill="auto"/>
          </w:tcPr>
          <w:p w14:paraId="10D52D99" w14:textId="77777777" w:rsidR="00811FF8" w:rsidRPr="00811FF8" w:rsidRDefault="00811FF8" w:rsidP="009E13DB">
            <w:pPr>
              <w:autoSpaceDE w:val="0"/>
              <w:autoSpaceDN w:val="0"/>
              <w:adjustRightInd w:val="0"/>
              <w:rPr>
                <w:rFonts w:ascii="Verdana" w:eastAsia="ArialMT" w:hAnsi="Verdana" w:cs="Arial"/>
                <w:sz w:val="20"/>
                <w:szCs w:val="20"/>
              </w:rPr>
            </w:pPr>
          </w:p>
        </w:tc>
      </w:tr>
    </w:tbl>
    <w:p w14:paraId="6E79F7DE" w14:textId="77777777" w:rsidR="00811FF8" w:rsidRPr="00811FF8" w:rsidRDefault="00811FF8" w:rsidP="00811FF8">
      <w:pPr>
        <w:autoSpaceDE w:val="0"/>
        <w:autoSpaceDN w:val="0"/>
        <w:adjustRightInd w:val="0"/>
        <w:rPr>
          <w:rFonts w:ascii="Verdana" w:eastAsia="ArialMT" w:hAnsi="Verdana" w:cs="Arial"/>
          <w:sz w:val="20"/>
          <w:szCs w:val="20"/>
        </w:rPr>
      </w:pPr>
    </w:p>
    <w:p w14:paraId="5826F223" w14:textId="77777777" w:rsidR="00811FF8" w:rsidRPr="00811FF8" w:rsidRDefault="00811FF8" w:rsidP="00811FF8">
      <w:pPr>
        <w:autoSpaceDE w:val="0"/>
        <w:autoSpaceDN w:val="0"/>
        <w:adjustRightInd w:val="0"/>
        <w:rPr>
          <w:rFonts w:ascii="Verdana" w:eastAsia="ArialMT" w:hAnsi="Verdana" w:cs="Arial"/>
          <w:sz w:val="20"/>
          <w:szCs w:val="20"/>
        </w:rPr>
      </w:pPr>
    </w:p>
    <w:p w14:paraId="69241788" w14:textId="77777777" w:rsidR="00811FF8" w:rsidRPr="00811FF8" w:rsidRDefault="00811FF8" w:rsidP="00811FF8">
      <w:pPr>
        <w:autoSpaceDE w:val="0"/>
        <w:autoSpaceDN w:val="0"/>
        <w:adjustRightInd w:val="0"/>
        <w:rPr>
          <w:rFonts w:ascii="Verdana" w:eastAsia="ArialMT" w:hAnsi="Verdana" w:cs="Arial"/>
          <w:sz w:val="20"/>
          <w:szCs w:val="20"/>
        </w:rPr>
      </w:pPr>
    </w:p>
    <w:p w14:paraId="28A7AF0C" w14:textId="77777777" w:rsidR="00811FF8" w:rsidRPr="00811FF8" w:rsidRDefault="00811FF8" w:rsidP="00811FF8">
      <w:pPr>
        <w:autoSpaceDE w:val="0"/>
        <w:autoSpaceDN w:val="0"/>
        <w:adjustRightInd w:val="0"/>
        <w:rPr>
          <w:rFonts w:ascii="Verdana" w:eastAsia="ArialMT" w:hAnsi="Verdana" w:cs="Arial"/>
          <w:sz w:val="20"/>
          <w:szCs w:val="20"/>
        </w:rPr>
      </w:pPr>
    </w:p>
    <w:p w14:paraId="43F335C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________________________________________</w:t>
      </w:r>
    </w:p>
    <w:p w14:paraId="6461F12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C6D15F3"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1FEFC84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4CE2D35C" w14:textId="77777777" w:rsidR="00811FF8" w:rsidRPr="00811FF8" w:rsidRDefault="00811FF8" w:rsidP="00811FF8">
      <w:pPr>
        <w:autoSpaceDE w:val="0"/>
        <w:autoSpaceDN w:val="0"/>
        <w:adjustRightInd w:val="0"/>
        <w:rPr>
          <w:rFonts w:ascii="Verdana" w:eastAsia="ArialMT" w:hAnsi="Verdana" w:cs="Arial"/>
          <w:sz w:val="20"/>
          <w:szCs w:val="20"/>
        </w:rPr>
      </w:pPr>
    </w:p>
    <w:p w14:paraId="34D35786" w14:textId="77777777" w:rsidR="00811FF8" w:rsidRPr="00811FF8" w:rsidRDefault="00811FF8" w:rsidP="00811FF8">
      <w:pPr>
        <w:autoSpaceDE w:val="0"/>
        <w:autoSpaceDN w:val="0"/>
        <w:adjustRightInd w:val="0"/>
        <w:rPr>
          <w:rFonts w:ascii="Verdana" w:eastAsia="ArialMT" w:hAnsi="Verdana" w:cs="Arial"/>
          <w:sz w:val="20"/>
          <w:szCs w:val="20"/>
        </w:rPr>
      </w:pPr>
    </w:p>
    <w:p w14:paraId="2AD1871F"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_____________________________________</w:t>
      </w:r>
    </w:p>
    <w:p w14:paraId="4339892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114E7ACD"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0AC9CCB6"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7ABF2B78" w14:textId="77777777" w:rsidR="00811FF8" w:rsidRPr="00811FF8" w:rsidRDefault="00811FF8" w:rsidP="00811FF8">
      <w:pPr>
        <w:autoSpaceDE w:val="0"/>
        <w:autoSpaceDN w:val="0"/>
        <w:adjustRightInd w:val="0"/>
        <w:rPr>
          <w:rFonts w:ascii="Verdana" w:eastAsia="ArialMT" w:hAnsi="Verdana" w:cs="Arial"/>
          <w:sz w:val="20"/>
          <w:szCs w:val="20"/>
        </w:rPr>
      </w:pPr>
    </w:p>
    <w:p w14:paraId="12F39421" w14:textId="77777777" w:rsidR="00811FF8" w:rsidRPr="00811FF8" w:rsidRDefault="00811FF8" w:rsidP="00811FF8">
      <w:pPr>
        <w:autoSpaceDE w:val="0"/>
        <w:autoSpaceDN w:val="0"/>
        <w:adjustRightInd w:val="0"/>
        <w:rPr>
          <w:rFonts w:ascii="Verdana" w:eastAsia="ArialMT" w:hAnsi="Verdana" w:cs="Arial"/>
          <w:sz w:val="20"/>
          <w:szCs w:val="20"/>
        </w:rPr>
      </w:pPr>
    </w:p>
    <w:p w14:paraId="2586817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____________________________________</w:t>
      </w:r>
    </w:p>
    <w:p w14:paraId="3420A285"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razão social da empresa]</w:t>
      </w:r>
    </w:p>
    <w:p w14:paraId="63079351"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[inserir representante legal da empresa]</w:t>
      </w:r>
    </w:p>
    <w:p w14:paraId="34AB83D0" w14:textId="77777777" w:rsidR="00811FF8" w:rsidRPr="00811FF8" w:rsidRDefault="00811FF8" w:rsidP="00811FF8">
      <w:pPr>
        <w:autoSpaceDE w:val="0"/>
        <w:autoSpaceDN w:val="0"/>
        <w:adjustRightInd w:val="0"/>
        <w:jc w:val="center"/>
        <w:rPr>
          <w:rFonts w:ascii="Verdana" w:eastAsia="ArialMT" w:hAnsi="Verdana" w:cs="Arial"/>
          <w:sz w:val="20"/>
          <w:szCs w:val="20"/>
        </w:rPr>
      </w:pPr>
      <w:r w:rsidRPr="00811FF8">
        <w:rPr>
          <w:rFonts w:ascii="Verdana" w:eastAsia="ArialMT" w:hAnsi="Verdana" w:cs="Arial"/>
          <w:sz w:val="20"/>
          <w:szCs w:val="20"/>
        </w:rPr>
        <w:t>FORNECEDOR RESERVADO</w:t>
      </w:r>
    </w:p>
    <w:p w14:paraId="32EC7FEE" w14:textId="77777777" w:rsidR="00811FF8" w:rsidRPr="00811FF8" w:rsidRDefault="00811FF8" w:rsidP="00811FF8">
      <w:pPr>
        <w:autoSpaceDE w:val="0"/>
        <w:autoSpaceDN w:val="0"/>
        <w:adjustRightInd w:val="0"/>
        <w:jc w:val="center"/>
        <w:rPr>
          <w:rFonts w:ascii="Verdana" w:eastAsia="ArialMT" w:hAnsi="Verdana" w:cs="Arial"/>
          <w:sz w:val="20"/>
          <w:szCs w:val="20"/>
        </w:rPr>
      </w:pPr>
    </w:p>
    <w:p w14:paraId="35F49E3C" w14:textId="77777777" w:rsidR="00811FF8" w:rsidRPr="00517322" w:rsidRDefault="00811FF8" w:rsidP="00811FF8">
      <w:pPr>
        <w:autoSpaceDE w:val="0"/>
        <w:autoSpaceDN w:val="0"/>
        <w:adjustRightInd w:val="0"/>
        <w:rPr>
          <w:rFonts w:ascii="Verdana" w:eastAsia="ArialMT" w:hAnsi="Verdana" w:cs="Arial"/>
          <w:sz w:val="20"/>
          <w:szCs w:val="20"/>
        </w:rPr>
      </w:pPr>
    </w:p>
    <w:p w14:paraId="0467364C" w14:textId="77777777" w:rsidR="00811FF8" w:rsidRPr="00517322" w:rsidRDefault="00811FF8" w:rsidP="00811FF8">
      <w:pPr>
        <w:autoSpaceDE w:val="0"/>
        <w:autoSpaceDN w:val="0"/>
        <w:adjustRightInd w:val="0"/>
        <w:rPr>
          <w:rFonts w:ascii="Verdana" w:eastAsia="ArialMT" w:hAnsi="Verdana" w:cs="Arial"/>
          <w:sz w:val="20"/>
          <w:szCs w:val="20"/>
        </w:rPr>
      </w:pPr>
    </w:p>
    <w:p w14:paraId="069AB490" w14:textId="77777777" w:rsidR="00811FF8" w:rsidRPr="00517322" w:rsidRDefault="00811FF8" w:rsidP="00811FF8">
      <w:pPr>
        <w:autoSpaceDE w:val="0"/>
        <w:autoSpaceDN w:val="0"/>
        <w:adjustRightInd w:val="0"/>
        <w:rPr>
          <w:rFonts w:ascii="Verdana" w:eastAsia="ArialMT" w:hAnsi="Verdana" w:cs="Arial"/>
          <w:sz w:val="20"/>
          <w:szCs w:val="20"/>
        </w:rPr>
      </w:pPr>
    </w:p>
    <w:p w14:paraId="780DBF91" w14:textId="77777777" w:rsidR="00811FF8" w:rsidRPr="00517322" w:rsidRDefault="00811FF8" w:rsidP="00811FF8">
      <w:pPr>
        <w:tabs>
          <w:tab w:val="left" w:pos="4253"/>
        </w:tabs>
        <w:jc w:val="center"/>
        <w:rPr>
          <w:rFonts w:ascii="Verdana" w:eastAsia="Times New Roman" w:hAnsi="Verdana" w:cs="Arial"/>
          <w:b/>
          <w:sz w:val="20"/>
          <w:szCs w:val="20"/>
        </w:rPr>
      </w:pPr>
    </w:p>
    <w:p w14:paraId="06B7C3C4" w14:textId="77777777" w:rsidR="00811FF8" w:rsidRPr="00517322" w:rsidRDefault="00811FF8" w:rsidP="00811FF8">
      <w:pPr>
        <w:tabs>
          <w:tab w:val="left" w:pos="4253"/>
        </w:tabs>
        <w:jc w:val="center"/>
        <w:rPr>
          <w:rFonts w:ascii="Verdana" w:eastAsia="Times New Roman" w:hAnsi="Verdana" w:cs="Arial"/>
          <w:b/>
          <w:sz w:val="20"/>
          <w:szCs w:val="20"/>
        </w:rPr>
      </w:pPr>
    </w:p>
    <w:p w14:paraId="52DDDBD1" w14:textId="77777777" w:rsidR="00811FF8" w:rsidRPr="00517322" w:rsidRDefault="00811FF8" w:rsidP="00811FF8">
      <w:pPr>
        <w:tabs>
          <w:tab w:val="left" w:pos="4253"/>
        </w:tabs>
        <w:jc w:val="center"/>
        <w:rPr>
          <w:rFonts w:ascii="Verdana" w:eastAsia="Times New Roman" w:hAnsi="Verdana" w:cs="Arial"/>
          <w:b/>
          <w:sz w:val="20"/>
          <w:szCs w:val="20"/>
        </w:rPr>
      </w:pPr>
    </w:p>
    <w:p w14:paraId="2184C193" w14:textId="6A1C78D9" w:rsidR="00F407DD" w:rsidRPr="00F407DD" w:rsidRDefault="00F407DD" w:rsidP="00F407DD">
      <w:pPr>
        <w:spacing w:after="40"/>
        <w:ind w:left="425"/>
        <w:rPr>
          <w:rFonts w:ascii="Arial Narrow" w:hAnsi="Arial Narrow"/>
          <w:b/>
        </w:rPr>
      </w:pPr>
      <w:r>
        <w:rPr>
          <w:rFonts w:ascii="Arial Narrow" w:hAnsi="Arial Narrow"/>
          <w:b/>
          <w:color w:val="00000A"/>
        </w:rPr>
        <w:t xml:space="preserve">                                                      </w:t>
      </w:r>
      <w:r w:rsidRPr="00F407DD">
        <w:rPr>
          <w:rFonts w:ascii="Arial Narrow" w:hAnsi="Arial Narrow"/>
          <w:b/>
          <w:color w:val="00000A"/>
        </w:rPr>
        <w:t xml:space="preserve">ANEXO IV- DECLARAÇÕES GERAIS </w:t>
      </w:r>
    </w:p>
    <w:p w14:paraId="7D02E4C3" w14:textId="77777777" w:rsidR="00F407DD" w:rsidRPr="00B83A80" w:rsidRDefault="00F407DD" w:rsidP="00F407DD">
      <w:pPr>
        <w:spacing w:after="45"/>
        <w:ind w:left="425"/>
        <w:rPr>
          <w:rFonts w:ascii="Arial Narrow" w:hAnsi="Arial Narrow"/>
        </w:rPr>
      </w:pPr>
      <w:r w:rsidRPr="00B83A80">
        <w:rPr>
          <w:rFonts w:ascii="Arial Narrow" w:hAnsi="Arial Narrow"/>
          <w:b/>
          <w:color w:val="00000A"/>
        </w:rPr>
        <w:t xml:space="preserve">  </w:t>
      </w:r>
    </w:p>
    <w:p w14:paraId="319C1DF2" w14:textId="77777777" w:rsidR="00F407DD" w:rsidRPr="00B83A80" w:rsidRDefault="00F407DD" w:rsidP="00F407DD">
      <w:pPr>
        <w:spacing w:after="124"/>
        <w:jc w:val="center"/>
        <w:rPr>
          <w:rFonts w:ascii="Arial Narrow" w:hAnsi="Arial Narrow"/>
        </w:rPr>
      </w:pPr>
    </w:p>
    <w:p w14:paraId="4D35A7BA" w14:textId="50071A63" w:rsidR="00F407DD" w:rsidRPr="00213D93" w:rsidRDefault="00F407DD" w:rsidP="00F407DD">
      <w:pPr>
        <w:spacing w:after="122" w:line="323" w:lineRule="auto"/>
        <w:ind w:left="420" w:right="-5"/>
        <w:rPr>
          <w:rFonts w:ascii="Arial Narrow" w:hAnsi="Arial Narrow"/>
          <w:b/>
        </w:rPr>
      </w:pPr>
      <w:r w:rsidRPr="00B83A80">
        <w:rPr>
          <w:rFonts w:ascii="Arial Narrow" w:hAnsi="Arial Narrow"/>
          <w:b/>
          <w:color w:val="00000A"/>
        </w:rPr>
        <w:t xml:space="preserve">OBJETO: </w:t>
      </w:r>
      <w:r w:rsidR="00541600">
        <w:rPr>
          <w:rFonts w:ascii="Verdana" w:hAnsi="Verdana"/>
          <w:sz w:val="20"/>
          <w:szCs w:val="20"/>
        </w:rPr>
        <w:t>C</w:t>
      </w:r>
      <w:r w:rsidR="00541600" w:rsidRPr="00B15A62">
        <w:rPr>
          <w:rFonts w:ascii="Verdana" w:hAnsi="Verdana"/>
          <w:sz w:val="20"/>
          <w:szCs w:val="20"/>
        </w:rPr>
        <w:t>ontratação de empresa especializada na confecção e fornecimento de óculos de grau, incluindo armação e lentes, para atender às necessidades de pessoas reconhecidamente carentes do município, conforme demandas encaminhadas pelo Fundo Municipal de Saúde conforme especificações contidas neste Termo de Referência</w:t>
      </w:r>
      <w:r w:rsidRPr="00213D93">
        <w:rPr>
          <w:rFonts w:ascii="Arial Narrow" w:hAnsi="Arial Narrow"/>
          <w:b/>
        </w:rPr>
        <w:t>.</w:t>
      </w:r>
    </w:p>
    <w:p w14:paraId="1E706A1B" w14:textId="77777777" w:rsidR="00F407DD" w:rsidRPr="00B83A80" w:rsidRDefault="00F407DD" w:rsidP="00F407DD">
      <w:pPr>
        <w:spacing w:after="122" w:line="323" w:lineRule="auto"/>
        <w:ind w:left="420" w:right="-5"/>
        <w:rPr>
          <w:rFonts w:ascii="Arial Narrow" w:hAnsi="Arial Narrow"/>
        </w:rPr>
      </w:pPr>
      <w:r w:rsidRPr="000D3A05">
        <w:rPr>
          <w:rFonts w:ascii="Arial Narrow" w:hAnsi="Arial Narrow"/>
          <w:b/>
          <w:color w:val="00000A"/>
        </w:rPr>
        <w:t xml:space="preserve"> </w:t>
      </w:r>
      <w:r w:rsidRPr="00B83A80">
        <w:rPr>
          <w:rFonts w:ascii="Arial Narrow" w:hAnsi="Arial Narrow"/>
          <w:color w:val="00000A"/>
        </w:rPr>
        <w:t xml:space="preserve">Eu, [representante Legal devidamente qualificado] da empresa [nome da empresa licitante], sediada à [endereço completo da sede], telefone [número], e-mail [endereço de e-mail], </w:t>
      </w:r>
      <w:r w:rsidRPr="00B83A80">
        <w:rPr>
          <w:rFonts w:ascii="Arial Narrow" w:hAnsi="Arial Narrow"/>
          <w:b/>
          <w:color w:val="00000A"/>
          <w:u w:val="single" w:color="00000A"/>
        </w:rPr>
        <w:t>DECLARO</w:t>
      </w:r>
      <w:r w:rsidRPr="00B83A80">
        <w:rPr>
          <w:rFonts w:ascii="Arial Narrow" w:hAnsi="Arial Narrow"/>
          <w:color w:val="00000A"/>
        </w:rPr>
        <w:t>, para os devidos fins, que:</w:t>
      </w:r>
      <w:proofErr w:type="gramStart"/>
      <w:r w:rsidRPr="00B83A80">
        <w:rPr>
          <w:rFonts w:ascii="Arial Narrow" w:hAnsi="Arial Narrow"/>
          <w:b/>
          <w:color w:val="00000A"/>
        </w:rPr>
        <w:t xml:space="preserve">  </w:t>
      </w:r>
    </w:p>
    <w:p w14:paraId="59A357FD" w14:textId="77777777" w:rsidR="00F407DD" w:rsidRPr="00B83A80" w:rsidRDefault="00F407DD" w:rsidP="00F407DD">
      <w:pPr>
        <w:numPr>
          <w:ilvl w:val="0"/>
          <w:numId w:val="78"/>
        </w:numPr>
        <w:spacing w:after="112" w:line="323" w:lineRule="auto"/>
        <w:ind w:hanging="283"/>
        <w:jc w:val="both"/>
        <w:rPr>
          <w:rFonts w:ascii="Arial Narrow" w:hAnsi="Arial Narrow"/>
        </w:rPr>
      </w:pPr>
      <w:r w:rsidRPr="00B83A80">
        <w:rPr>
          <w:rFonts w:ascii="Arial Narrow" w:hAnsi="Arial Narrow"/>
          <w:color w:val="00000A"/>
        </w:rPr>
        <w:t>sob</w:t>
      </w:r>
      <w:proofErr w:type="gramEnd"/>
      <w:r w:rsidRPr="00B83A80">
        <w:rPr>
          <w:rFonts w:ascii="Arial Narrow" w:hAnsi="Arial Narrow"/>
          <w:color w:val="00000A"/>
        </w:rPr>
        <w:t xml:space="preserve"> as penas da lei, que até a presente data inexistem fatos impeditivos para sua habilitação no presente processo licitatório, assim como que está ciente da obrigatoriedade de declarar ocorrências posteriores;  </w:t>
      </w:r>
    </w:p>
    <w:p w14:paraId="6A735801" w14:textId="77777777" w:rsidR="00F407DD" w:rsidRPr="00B83A80" w:rsidRDefault="00F407DD" w:rsidP="00F407DD">
      <w:pPr>
        <w:numPr>
          <w:ilvl w:val="0"/>
          <w:numId w:val="78"/>
        </w:numPr>
        <w:spacing w:after="112" w:line="323" w:lineRule="auto"/>
        <w:ind w:hanging="283"/>
        <w:jc w:val="both"/>
        <w:rPr>
          <w:rFonts w:ascii="Arial Narrow" w:hAnsi="Arial Narrow"/>
        </w:rPr>
      </w:pPr>
      <w:proofErr w:type="gramStart"/>
      <w:r w:rsidRPr="00B83A80">
        <w:rPr>
          <w:rFonts w:ascii="Arial Narrow" w:hAnsi="Arial Narrow"/>
          <w:color w:val="00000A"/>
        </w:rPr>
        <w:t>sob</w:t>
      </w:r>
      <w:proofErr w:type="gramEnd"/>
      <w:r w:rsidRPr="00B83A80">
        <w:rPr>
          <w:rFonts w:ascii="Arial Narrow" w:hAnsi="Arial Narrow"/>
          <w:color w:val="00000A"/>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14:paraId="6604090F" w14:textId="77777777" w:rsidR="00F407DD" w:rsidRPr="00B83A80" w:rsidRDefault="00F407DD" w:rsidP="00F407DD">
      <w:pPr>
        <w:numPr>
          <w:ilvl w:val="0"/>
          <w:numId w:val="78"/>
        </w:numPr>
        <w:spacing w:after="112" w:line="323" w:lineRule="auto"/>
        <w:ind w:hanging="283"/>
        <w:jc w:val="both"/>
        <w:rPr>
          <w:rFonts w:ascii="Arial Narrow" w:hAnsi="Arial Narrow"/>
        </w:rPr>
      </w:pPr>
      <w:proofErr w:type="gramStart"/>
      <w:r w:rsidRPr="00B83A80">
        <w:rPr>
          <w:rFonts w:ascii="Arial Narrow" w:hAnsi="Arial Narrow"/>
          <w:color w:val="00000A"/>
        </w:rPr>
        <w:t>que</w:t>
      </w:r>
      <w:proofErr w:type="gramEnd"/>
      <w:r w:rsidRPr="00B83A80">
        <w:rPr>
          <w:rFonts w:ascii="Arial Narrow" w:hAnsi="Arial Narrow"/>
          <w:color w:val="00000A"/>
        </w:rPr>
        <w:t xml:space="preserve"> cumpre as exigências de reserva de cargos para pessoa com deficiência e para reabilitado da Previdência Social, previstas em lei e em outras normas específicas; </w:t>
      </w:r>
    </w:p>
    <w:p w14:paraId="43DC7777" w14:textId="77777777" w:rsidR="00F407DD" w:rsidRPr="00B83A80" w:rsidRDefault="00F407DD" w:rsidP="00F407DD">
      <w:pPr>
        <w:numPr>
          <w:ilvl w:val="0"/>
          <w:numId w:val="78"/>
        </w:numPr>
        <w:spacing w:after="112" w:line="323" w:lineRule="auto"/>
        <w:ind w:hanging="283"/>
        <w:jc w:val="both"/>
        <w:rPr>
          <w:rFonts w:ascii="Arial Narrow" w:hAnsi="Arial Narrow"/>
        </w:rPr>
      </w:pPr>
      <w:proofErr w:type="gramStart"/>
      <w:r w:rsidRPr="00B83A80">
        <w:rPr>
          <w:rFonts w:ascii="Arial Narrow" w:hAnsi="Arial Narrow"/>
          <w:color w:val="00000A"/>
        </w:rPr>
        <w:t>que</w:t>
      </w:r>
      <w:proofErr w:type="gramEnd"/>
      <w:r w:rsidRPr="00B83A80">
        <w:rPr>
          <w:rFonts w:ascii="Arial Narrow" w:hAnsi="Arial Narrow"/>
          <w:color w:val="00000A"/>
        </w:rPr>
        <w:t xml:space="preserve"> recebeu todos os documentos pertinentes à Concorrência</w:t>
      </w:r>
      <w:r w:rsidRPr="00B83A80">
        <w:rPr>
          <w:rFonts w:ascii="Arial Narrow" w:hAnsi="Arial Narrow"/>
          <w:b/>
          <w:color w:val="00000A"/>
        </w:rPr>
        <w:t xml:space="preserve"> </w:t>
      </w:r>
      <w:r w:rsidRPr="00B83A80">
        <w:rPr>
          <w:rFonts w:ascii="Arial Narrow" w:hAnsi="Arial Narrow"/>
          <w:color w:val="00000A"/>
        </w:rPr>
        <w:t xml:space="preserve">supracitada e que tomou conhecimento de todas as informações e das condições locais para o cumprimento das obrigações para o cumprimento das obrigações desta licitação  </w:t>
      </w:r>
    </w:p>
    <w:p w14:paraId="7BDFE319" w14:textId="77777777" w:rsidR="00F407DD" w:rsidRPr="00B83A80" w:rsidRDefault="00F407DD" w:rsidP="00F407DD">
      <w:pPr>
        <w:numPr>
          <w:ilvl w:val="0"/>
          <w:numId w:val="78"/>
        </w:numPr>
        <w:spacing w:after="112" w:line="323" w:lineRule="auto"/>
        <w:ind w:hanging="283"/>
        <w:jc w:val="both"/>
        <w:rPr>
          <w:rFonts w:ascii="Arial Narrow" w:hAnsi="Arial Narrow"/>
        </w:rPr>
      </w:pPr>
      <w:proofErr w:type="gramStart"/>
      <w:r w:rsidRPr="00B83A80">
        <w:rPr>
          <w:rFonts w:ascii="Arial Narrow" w:hAnsi="Arial Narrow"/>
          <w:color w:val="00000A"/>
        </w:rPr>
        <w:t>sob</w:t>
      </w:r>
      <w:proofErr w:type="gramEnd"/>
      <w:r w:rsidRPr="00B83A80">
        <w:rPr>
          <w:rFonts w:ascii="Arial Narrow" w:hAnsi="Arial Narrow"/>
          <w:color w:val="00000A"/>
        </w:rPr>
        <w:t xml:space="preserve"> as penas da lei, que se compromete a contratar os profissionais indicados, conforme Equipe Técnica apresentada;  </w:t>
      </w:r>
    </w:p>
    <w:p w14:paraId="5718323D" w14:textId="77777777" w:rsidR="00F407DD" w:rsidRPr="00B83A80" w:rsidRDefault="00F407DD" w:rsidP="00F407DD">
      <w:pPr>
        <w:numPr>
          <w:ilvl w:val="0"/>
          <w:numId w:val="78"/>
        </w:numPr>
        <w:spacing w:after="112"/>
        <w:ind w:hanging="283"/>
        <w:jc w:val="both"/>
        <w:rPr>
          <w:rFonts w:ascii="Arial Narrow" w:hAnsi="Arial Narrow"/>
        </w:rPr>
      </w:pPr>
      <w:proofErr w:type="gramStart"/>
      <w:r w:rsidRPr="00B83A80">
        <w:rPr>
          <w:rFonts w:ascii="Arial Narrow" w:hAnsi="Arial Narrow"/>
          <w:color w:val="00000A"/>
        </w:rPr>
        <w:t>declara</w:t>
      </w:r>
      <w:proofErr w:type="gramEnd"/>
      <w:r w:rsidRPr="00B83A80">
        <w:rPr>
          <w:rFonts w:ascii="Arial Narrow" w:hAnsi="Arial Narrow"/>
          <w:color w:val="00000A"/>
        </w:rPr>
        <w:t xml:space="preserve"> que tem conhecimento do local onde serão executadas as obras;  </w:t>
      </w:r>
    </w:p>
    <w:p w14:paraId="564C2740" w14:textId="77777777" w:rsidR="00F407DD" w:rsidRPr="00B83A80" w:rsidRDefault="00F407DD" w:rsidP="00F407DD">
      <w:pPr>
        <w:numPr>
          <w:ilvl w:val="0"/>
          <w:numId w:val="78"/>
        </w:numPr>
        <w:spacing w:after="112" w:line="323" w:lineRule="auto"/>
        <w:ind w:hanging="283"/>
        <w:jc w:val="both"/>
        <w:rPr>
          <w:rFonts w:ascii="Arial Narrow" w:hAnsi="Arial Narrow"/>
        </w:rPr>
      </w:pPr>
      <w:proofErr w:type="gramStart"/>
      <w:r w:rsidRPr="00B83A80">
        <w:rPr>
          <w:rFonts w:ascii="Arial Narrow" w:hAnsi="Arial Narrow"/>
          <w:color w:val="00000A"/>
        </w:rPr>
        <w:t>declara</w:t>
      </w:r>
      <w:proofErr w:type="gramEnd"/>
      <w:r w:rsidRPr="00B83A80">
        <w:rPr>
          <w:rFonts w:ascii="Arial Narrow" w:hAnsi="Arial Narrow"/>
          <w:color w:val="00000A"/>
        </w:rPr>
        <w:t xml:space="preserve"> que conhece e que aceita todas as condições impostas pelo Edital e seus anexos. </w:t>
      </w:r>
    </w:p>
    <w:p w14:paraId="428A9AF7" w14:textId="77777777" w:rsidR="00F407DD" w:rsidRPr="00B83A80" w:rsidRDefault="00F407DD" w:rsidP="00F407DD">
      <w:pPr>
        <w:numPr>
          <w:ilvl w:val="0"/>
          <w:numId w:val="78"/>
        </w:numPr>
        <w:spacing w:after="112" w:line="323" w:lineRule="auto"/>
        <w:ind w:hanging="283"/>
        <w:jc w:val="both"/>
        <w:rPr>
          <w:rFonts w:ascii="Arial Narrow" w:hAnsi="Arial Narrow"/>
        </w:rPr>
      </w:pPr>
      <w:r w:rsidRPr="00B83A80">
        <w:rPr>
          <w:rFonts w:ascii="Arial Narrow" w:hAnsi="Arial Narrow"/>
          <w:color w:val="00000A"/>
        </w:rPr>
        <w:t xml:space="preserve">Declara que cumpre a cota de aprendiz a que está obrigada nos termos do artigo 429 e seguintes da Consolidação das Leis do Trabalho – CLT.  </w:t>
      </w:r>
    </w:p>
    <w:p w14:paraId="5A67D1F7" w14:textId="77777777" w:rsidR="00F407DD" w:rsidRPr="00B83A80" w:rsidRDefault="00F407DD" w:rsidP="00F407DD">
      <w:pPr>
        <w:spacing w:after="112"/>
        <w:ind w:left="420"/>
        <w:rPr>
          <w:rFonts w:ascii="Arial Narrow" w:hAnsi="Arial Narrow"/>
        </w:rPr>
      </w:pPr>
      <w:r w:rsidRPr="00B83A80">
        <w:rPr>
          <w:rFonts w:ascii="Arial Narrow" w:hAnsi="Arial Narrow"/>
          <w:color w:val="00000A"/>
        </w:rPr>
        <w:t xml:space="preserve"> ________________</w:t>
      </w:r>
      <w:r>
        <w:rPr>
          <w:rFonts w:ascii="Arial Narrow" w:hAnsi="Arial Narrow"/>
          <w:color w:val="00000A"/>
        </w:rPr>
        <w:t xml:space="preserve">__, ____ de ____________ </w:t>
      </w:r>
      <w:proofErr w:type="spellStart"/>
      <w:r>
        <w:rPr>
          <w:rFonts w:ascii="Arial Narrow" w:hAnsi="Arial Narrow"/>
          <w:color w:val="00000A"/>
        </w:rPr>
        <w:t>de</w:t>
      </w:r>
      <w:proofErr w:type="spellEnd"/>
      <w:r>
        <w:rPr>
          <w:rFonts w:ascii="Arial Narrow" w:hAnsi="Arial Narrow"/>
          <w:color w:val="00000A"/>
        </w:rPr>
        <w:t xml:space="preserve"> 2025</w:t>
      </w:r>
      <w:r w:rsidRPr="00B83A80">
        <w:rPr>
          <w:rFonts w:ascii="Arial Narrow" w:hAnsi="Arial Narrow"/>
          <w:color w:val="00000A"/>
        </w:rPr>
        <w:t xml:space="preserve">. </w:t>
      </w:r>
    </w:p>
    <w:p w14:paraId="5BEEE192" w14:textId="77777777" w:rsidR="00F407DD" w:rsidRPr="00B83A80" w:rsidRDefault="00F407DD" w:rsidP="00F407DD">
      <w:pPr>
        <w:spacing w:after="45"/>
        <w:ind w:left="425"/>
        <w:rPr>
          <w:rFonts w:ascii="Arial Narrow" w:hAnsi="Arial Narrow"/>
        </w:rPr>
      </w:pPr>
      <w:r w:rsidRPr="00B83A80">
        <w:rPr>
          <w:rFonts w:ascii="Arial Narrow" w:hAnsi="Arial Narrow"/>
          <w:color w:val="00000A"/>
        </w:rPr>
        <w:t xml:space="preserve">   </w:t>
      </w:r>
      <w:r>
        <w:rPr>
          <w:rFonts w:ascii="Arial Narrow" w:hAnsi="Arial Narrow"/>
          <w:color w:val="00000A"/>
        </w:rPr>
        <w:t xml:space="preserve">                                   </w:t>
      </w:r>
      <w:r w:rsidRPr="00B83A80">
        <w:rPr>
          <w:rFonts w:ascii="Arial Narrow" w:hAnsi="Arial Narrow"/>
          <w:color w:val="00000A"/>
        </w:rPr>
        <w:t xml:space="preserve">__________________________________________ </w:t>
      </w:r>
    </w:p>
    <w:p w14:paraId="76508D01" w14:textId="77777777" w:rsidR="00F407DD" w:rsidRPr="00B83A80" w:rsidRDefault="00F407DD" w:rsidP="00F407DD">
      <w:pPr>
        <w:spacing w:after="44"/>
        <w:ind w:left="10" w:right="-15"/>
        <w:jc w:val="center"/>
        <w:rPr>
          <w:rFonts w:ascii="Arial Narrow" w:hAnsi="Arial Narrow"/>
        </w:rPr>
      </w:pPr>
      <w:r w:rsidRPr="00B83A80">
        <w:rPr>
          <w:rFonts w:ascii="Arial Narrow" w:hAnsi="Arial Narrow"/>
          <w:color w:val="00000A"/>
        </w:rPr>
        <w:t xml:space="preserve">Assinatura e carimbo do representante legal </w:t>
      </w:r>
    </w:p>
    <w:p w14:paraId="2446C1CF" w14:textId="77777777" w:rsidR="00811FF8" w:rsidRDefault="00811FF8" w:rsidP="00811FF8">
      <w:pPr>
        <w:tabs>
          <w:tab w:val="left" w:pos="4253"/>
        </w:tabs>
        <w:jc w:val="center"/>
        <w:rPr>
          <w:rFonts w:ascii="Verdana" w:eastAsia="Times New Roman" w:hAnsi="Verdana" w:cs="Arial"/>
          <w:b/>
          <w:sz w:val="20"/>
          <w:szCs w:val="20"/>
        </w:rPr>
      </w:pPr>
    </w:p>
    <w:p w14:paraId="10E3C38F" w14:textId="77777777" w:rsidR="00F407DD" w:rsidRDefault="00F407DD" w:rsidP="00811FF8">
      <w:pPr>
        <w:tabs>
          <w:tab w:val="left" w:pos="4253"/>
        </w:tabs>
        <w:jc w:val="center"/>
        <w:rPr>
          <w:rFonts w:ascii="Verdana" w:eastAsia="Times New Roman" w:hAnsi="Verdana" w:cs="Arial"/>
          <w:b/>
          <w:sz w:val="20"/>
          <w:szCs w:val="20"/>
        </w:rPr>
      </w:pPr>
    </w:p>
    <w:p w14:paraId="0CD1FB6D" w14:textId="77777777" w:rsidR="00F407DD" w:rsidRDefault="00F407DD" w:rsidP="00811FF8">
      <w:pPr>
        <w:tabs>
          <w:tab w:val="left" w:pos="4253"/>
        </w:tabs>
        <w:jc w:val="center"/>
        <w:rPr>
          <w:rFonts w:ascii="Verdana" w:eastAsia="Times New Roman" w:hAnsi="Verdana" w:cs="Arial"/>
          <w:b/>
          <w:sz w:val="20"/>
          <w:szCs w:val="20"/>
        </w:rPr>
      </w:pPr>
    </w:p>
    <w:p w14:paraId="6EA73A18" w14:textId="77777777" w:rsidR="00F407DD" w:rsidRDefault="00F407DD" w:rsidP="00811FF8">
      <w:pPr>
        <w:tabs>
          <w:tab w:val="left" w:pos="4253"/>
        </w:tabs>
        <w:jc w:val="center"/>
        <w:rPr>
          <w:rFonts w:ascii="Verdana" w:eastAsia="Times New Roman" w:hAnsi="Verdana" w:cs="Arial"/>
          <w:b/>
          <w:sz w:val="20"/>
          <w:szCs w:val="20"/>
        </w:rPr>
      </w:pPr>
    </w:p>
    <w:p w14:paraId="3CC6B966" w14:textId="4FB001F8" w:rsidR="00811FF8" w:rsidRDefault="00541600" w:rsidP="00811FF8">
      <w:pPr>
        <w:shd w:val="clear" w:color="auto" w:fill="BFBFBF" w:themeFill="background1" w:themeFillShade="BF"/>
        <w:tabs>
          <w:tab w:val="left" w:pos="4253"/>
        </w:tabs>
        <w:jc w:val="center"/>
        <w:rPr>
          <w:rFonts w:ascii="Verdana" w:eastAsia="Times New Roman" w:hAnsi="Verdana" w:cs="Arial"/>
          <w:b/>
          <w:sz w:val="20"/>
          <w:szCs w:val="20"/>
        </w:rPr>
      </w:pPr>
      <w:r>
        <w:rPr>
          <w:rFonts w:ascii="Verdana" w:eastAsia="Times New Roman" w:hAnsi="Verdana" w:cs="Arial"/>
          <w:b/>
          <w:sz w:val="20"/>
          <w:szCs w:val="20"/>
        </w:rPr>
        <w:t>A</w:t>
      </w:r>
      <w:r w:rsidR="00F407DD">
        <w:rPr>
          <w:rFonts w:ascii="Verdana" w:eastAsia="Times New Roman" w:hAnsi="Verdana" w:cs="Arial"/>
          <w:b/>
          <w:sz w:val="20"/>
          <w:szCs w:val="20"/>
        </w:rPr>
        <w:t xml:space="preserve">NEXO </w:t>
      </w:r>
      <w:r w:rsidR="00811FF8">
        <w:rPr>
          <w:rFonts w:ascii="Verdana" w:eastAsia="Times New Roman" w:hAnsi="Verdana" w:cs="Arial"/>
          <w:b/>
          <w:sz w:val="20"/>
          <w:szCs w:val="20"/>
        </w:rPr>
        <w:t>V</w:t>
      </w:r>
    </w:p>
    <w:p w14:paraId="2EC35DAA" w14:textId="77777777" w:rsidR="00811FF8" w:rsidRPr="00144725"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sidRPr="00144725">
        <w:rPr>
          <w:rFonts w:ascii="Verdana" w:eastAsia="Times New Roman" w:hAnsi="Verdana" w:cs="Arial"/>
          <w:b/>
          <w:sz w:val="20"/>
          <w:szCs w:val="20"/>
        </w:rPr>
        <w:t>MINUTA DE CONTRATO</w:t>
      </w:r>
    </w:p>
    <w:p w14:paraId="17ED13E8" w14:textId="77777777" w:rsidR="00811FF8" w:rsidRPr="00144725" w:rsidRDefault="00811FF8" w:rsidP="00811FF8">
      <w:pPr>
        <w:tabs>
          <w:tab w:val="left" w:pos="4253"/>
        </w:tabs>
        <w:ind w:left="3960"/>
        <w:jc w:val="both"/>
        <w:rPr>
          <w:rFonts w:ascii="Verdana" w:eastAsia="Times New Roman" w:hAnsi="Verdana" w:cs="Arial"/>
          <w:sz w:val="20"/>
          <w:szCs w:val="20"/>
        </w:rPr>
      </w:pPr>
    </w:p>
    <w:p w14:paraId="7D217A41" w14:textId="745CA171" w:rsidR="00811FF8" w:rsidRPr="00144725" w:rsidRDefault="00811FF8" w:rsidP="00811FF8">
      <w:pPr>
        <w:tabs>
          <w:tab w:val="left" w:pos="4253"/>
        </w:tabs>
        <w:ind w:left="3686"/>
        <w:jc w:val="both"/>
        <w:rPr>
          <w:rFonts w:ascii="Verdana" w:eastAsia="Times New Roman" w:hAnsi="Verdana" w:cs="Arial"/>
          <w:sz w:val="20"/>
          <w:szCs w:val="20"/>
        </w:rPr>
      </w:pPr>
      <w:r w:rsidRPr="00144725">
        <w:rPr>
          <w:rFonts w:ascii="Verdana" w:eastAsia="Times New Roman" w:hAnsi="Verdana" w:cs="Arial"/>
          <w:sz w:val="20"/>
          <w:szCs w:val="20"/>
        </w:rPr>
        <w:t xml:space="preserve">Minuta de Contrato de Fornecimento, que entre si firmam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E _____________ - ESTADO DE SERGIPE</w:t>
      </w:r>
      <w:r w:rsidRPr="00144725">
        <w:rPr>
          <w:rFonts w:ascii="Verdana" w:eastAsia="Times New Roman" w:hAnsi="Verdana" w:cs="Arial"/>
          <w:sz w:val="20"/>
          <w:szCs w:val="20"/>
        </w:rPr>
        <w:t xml:space="preserve">, e a Empresa </w:t>
      </w:r>
      <w:r w:rsidRPr="00144725">
        <w:rPr>
          <w:rFonts w:ascii="Verdana" w:eastAsia="Times New Roman" w:hAnsi="Verdana" w:cs="Arial"/>
          <w:b/>
          <w:bCs/>
          <w:sz w:val="20"/>
          <w:szCs w:val="20"/>
        </w:rPr>
        <w:t>______________</w:t>
      </w:r>
      <w:r w:rsidRPr="00144725">
        <w:rPr>
          <w:rFonts w:ascii="Verdana" w:eastAsia="Times New Roman" w:hAnsi="Verdana" w:cs="Arial"/>
          <w:sz w:val="20"/>
          <w:szCs w:val="20"/>
        </w:rPr>
        <w:t>.</w:t>
      </w:r>
    </w:p>
    <w:p w14:paraId="085BFAB1" w14:textId="77777777" w:rsidR="00811FF8" w:rsidRPr="00144725" w:rsidRDefault="00811FF8" w:rsidP="00811FF8">
      <w:pPr>
        <w:jc w:val="both"/>
        <w:rPr>
          <w:rFonts w:ascii="Verdana" w:eastAsia="Times New Roman" w:hAnsi="Verdana" w:cs="Arial"/>
          <w:sz w:val="20"/>
          <w:szCs w:val="20"/>
        </w:rPr>
      </w:pPr>
    </w:p>
    <w:p w14:paraId="4BACFB2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Pelo presente instrumento particular de Contrato, reuniram-se de um lado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 xml:space="preserve">E _____________ ____________ - ESTADO DE SERGIPE, </w:t>
      </w:r>
      <w:r w:rsidRPr="00144725">
        <w:rPr>
          <w:rFonts w:ascii="Verdana" w:eastAsia="Times New Roman" w:hAnsi="Verdana" w:cs="Arial"/>
          <w:sz w:val="20"/>
          <w:szCs w:val="20"/>
        </w:rPr>
        <w:t>pessoa jurídica de direito público, inscrita no CNPJ sob o nº 00.000.000/0000-00, com sede na ___________, nº 00,</w:t>
      </w:r>
      <w:proofErr w:type="gramStart"/>
      <w:r w:rsidRPr="00144725">
        <w:rPr>
          <w:rFonts w:ascii="Verdana" w:eastAsia="Times New Roman" w:hAnsi="Verdana" w:cs="Arial"/>
          <w:sz w:val="20"/>
          <w:szCs w:val="20"/>
        </w:rPr>
        <w:t xml:space="preserve">  </w:t>
      </w:r>
      <w:proofErr w:type="gramEnd"/>
      <w:r w:rsidRPr="00144725">
        <w:rPr>
          <w:rFonts w:ascii="Verdana" w:eastAsia="Times New Roman" w:hAnsi="Verdana" w:cs="Arial"/>
          <w:sz w:val="20"/>
          <w:szCs w:val="20"/>
        </w:rPr>
        <w:t xml:space="preserve">CEP 00.000-000, na cidade de _____________, Estado de Sergipe, doravante denominada </w:t>
      </w:r>
      <w:r w:rsidRPr="00F008EC">
        <w:rPr>
          <w:rFonts w:ascii="Verdana" w:eastAsia="Times New Roman" w:hAnsi="Verdana" w:cs="Arial"/>
          <w:b/>
          <w:bCs/>
          <w:sz w:val="20"/>
          <w:szCs w:val="20"/>
        </w:rPr>
        <w:t>CONTRATANTE</w:t>
      </w:r>
      <w:r w:rsidRPr="00144725">
        <w:rPr>
          <w:rFonts w:ascii="Verdana" w:eastAsia="Times New Roman" w:hAnsi="Verdana" w:cs="Arial"/>
          <w:sz w:val="20"/>
          <w:szCs w:val="20"/>
        </w:rPr>
        <w:t>, neste ato representado pelo seu titular, o Sr. ________________</w:t>
      </w:r>
      <w:r w:rsidRPr="00144725">
        <w:rPr>
          <w:rFonts w:ascii="Verdana" w:eastAsia="Times New Roman" w:hAnsi="Verdana" w:cs="Arial"/>
          <w:b/>
          <w:sz w:val="20"/>
          <w:szCs w:val="20"/>
        </w:rPr>
        <w:t xml:space="preserve">, </w:t>
      </w:r>
      <w:r w:rsidRPr="00144725">
        <w:rPr>
          <w:rFonts w:ascii="Verdana" w:eastAsia="Times New Roman" w:hAnsi="Verdana" w:cs="Arial"/>
          <w:sz w:val="20"/>
          <w:szCs w:val="20"/>
        </w:rPr>
        <w:t xml:space="preserve">brasileiro, residente e domiciliado nesta cidade, inscrito no CPF sob o nº 000.000.000-00  e RG nº 000. 000 SSP/--, e do outro lado a </w:t>
      </w:r>
      <w:r w:rsidRPr="00F008EC">
        <w:rPr>
          <w:rFonts w:ascii="Verdana" w:eastAsia="Times New Roman" w:hAnsi="Verdana" w:cs="Arial"/>
          <w:b/>
          <w:bCs/>
          <w:sz w:val="20"/>
          <w:szCs w:val="20"/>
        </w:rPr>
        <w:t>empresa</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 xml:space="preserve">________________, </w:t>
      </w:r>
      <w:r w:rsidRPr="00144725">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F008EC">
        <w:rPr>
          <w:rFonts w:ascii="Verdana" w:eastAsia="Times New Roman" w:hAnsi="Verdana" w:cs="Arial"/>
          <w:b/>
          <w:bCs/>
          <w:sz w:val="20"/>
          <w:szCs w:val="20"/>
        </w:rPr>
        <w:t>CONTRATADA</w:t>
      </w:r>
      <w:r w:rsidRPr="00144725">
        <w:rPr>
          <w:rFonts w:ascii="Verdana" w:eastAsia="Times New Roman" w:hAnsi="Verdana" w:cs="Arial"/>
          <w:sz w:val="20"/>
          <w:szCs w:val="20"/>
        </w:rPr>
        <w:t xml:space="preserve">, neste ato representada pelo o </w:t>
      </w:r>
      <w:proofErr w:type="gramStart"/>
      <w:r w:rsidRPr="00144725">
        <w:rPr>
          <w:rFonts w:ascii="Verdana" w:eastAsia="Times New Roman" w:hAnsi="Verdana" w:cs="Arial"/>
          <w:sz w:val="20"/>
          <w:szCs w:val="20"/>
        </w:rPr>
        <w:t>Sr.</w:t>
      </w:r>
      <w:proofErr w:type="gramEnd"/>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______________</w:t>
      </w:r>
      <w:r w:rsidRPr="00144725">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462B7FAD" w14:textId="77777777" w:rsidR="00811FF8" w:rsidRPr="00144725" w:rsidRDefault="00811FF8" w:rsidP="00811FF8">
      <w:pPr>
        <w:jc w:val="both"/>
        <w:rPr>
          <w:rFonts w:ascii="Verdana" w:eastAsia="Times New Roman" w:hAnsi="Verdana" w:cs="Arial"/>
          <w:b/>
          <w:sz w:val="20"/>
          <w:szCs w:val="20"/>
        </w:rPr>
      </w:pPr>
    </w:p>
    <w:p w14:paraId="0DCDE365"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PRIMEIRA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OBJETO</w:t>
      </w:r>
      <w:r w:rsidRPr="00144725">
        <w:rPr>
          <w:rFonts w:ascii="Verdana" w:eastAsia="Times New Roman" w:hAnsi="Verdana" w:cs="Arial"/>
          <w:b/>
          <w:sz w:val="20"/>
          <w:szCs w:val="20"/>
        </w:rPr>
        <w:t xml:space="preserve"> (Art. 92, I da Lei nº 14.133/2021</w:t>
      </w:r>
      <w:proofErr w:type="gramStart"/>
      <w:r w:rsidRPr="00144725">
        <w:rPr>
          <w:rFonts w:ascii="Verdana" w:eastAsia="Times New Roman" w:hAnsi="Verdana" w:cs="Arial"/>
          <w:b/>
          <w:sz w:val="20"/>
          <w:szCs w:val="20"/>
        </w:rPr>
        <w:t>)</w:t>
      </w:r>
      <w:proofErr w:type="gramEnd"/>
    </w:p>
    <w:p w14:paraId="2E99617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D3D393F" w14:textId="4333405E"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144725">
        <w:rPr>
          <w:rFonts w:ascii="Verdana" w:eastAsia="Times New Roman" w:hAnsi="Verdana" w:cs="Arial"/>
          <w:sz w:val="20"/>
          <w:szCs w:val="20"/>
        </w:rPr>
        <w:t>1.1 O presente contrato tem por objeto a fornecimento ______________________________________________, conforme projeto básico/termo de referência parte integrante deste contrato.</w:t>
      </w:r>
    </w:p>
    <w:p w14:paraId="40C9FB01"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FAF3C64"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SEGUNDA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DA VINCULAÇÃO</w:t>
      </w:r>
      <w:r w:rsidRPr="00144725">
        <w:rPr>
          <w:rFonts w:ascii="Verdana" w:eastAsia="Times New Roman" w:hAnsi="Verdana" w:cs="Arial"/>
          <w:b/>
          <w:sz w:val="20"/>
          <w:szCs w:val="20"/>
        </w:rPr>
        <w:t xml:space="preserve"> (Art. 92, II da Lei nº 14.133/2021</w:t>
      </w:r>
      <w:proofErr w:type="gramStart"/>
      <w:r w:rsidRPr="00144725">
        <w:rPr>
          <w:rFonts w:ascii="Verdana" w:eastAsia="Times New Roman" w:hAnsi="Verdana" w:cs="Arial"/>
          <w:b/>
          <w:sz w:val="20"/>
          <w:szCs w:val="20"/>
        </w:rPr>
        <w:t>)</w:t>
      </w:r>
      <w:proofErr w:type="gramEnd"/>
    </w:p>
    <w:p w14:paraId="20AC98CE" w14:textId="77777777" w:rsidR="00811FF8" w:rsidRPr="00144725" w:rsidRDefault="00811FF8" w:rsidP="00811FF8">
      <w:pPr>
        <w:jc w:val="both"/>
        <w:rPr>
          <w:rFonts w:ascii="Verdana" w:eastAsia="Times New Roman" w:hAnsi="Verdana" w:cs="Arial"/>
          <w:sz w:val="20"/>
          <w:szCs w:val="20"/>
        </w:rPr>
      </w:pPr>
    </w:p>
    <w:p w14:paraId="186ECD76"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2.1 O presente pacto vincula-se em sua plenitude aos termos do Termo de Referência, da proposta oferecida pela CONTRATADA, bem como ao Processo de Pregão Eletrônico SRP nº ____/_____.</w:t>
      </w:r>
    </w:p>
    <w:p w14:paraId="6DCCEB4D"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96BD518"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TERCEIRA – DA LEGISLAÇÃO</w:t>
      </w:r>
      <w:r w:rsidRPr="00144725">
        <w:rPr>
          <w:rFonts w:ascii="Verdana" w:eastAsia="Times New Roman" w:hAnsi="Verdana" w:cs="Arial"/>
          <w:b/>
          <w:sz w:val="20"/>
          <w:szCs w:val="20"/>
        </w:rPr>
        <w:t xml:space="preserve"> (Art. 92, III da Lei nº 14.133/2021</w:t>
      </w:r>
      <w:proofErr w:type="gramStart"/>
      <w:r w:rsidRPr="00144725">
        <w:rPr>
          <w:rFonts w:ascii="Verdana" w:eastAsia="Times New Roman" w:hAnsi="Verdana" w:cs="Arial"/>
          <w:b/>
          <w:sz w:val="20"/>
          <w:szCs w:val="20"/>
        </w:rPr>
        <w:t>)</w:t>
      </w:r>
      <w:proofErr w:type="gramEnd"/>
    </w:p>
    <w:p w14:paraId="68DAD7C0" w14:textId="77777777" w:rsidR="00811FF8" w:rsidRPr="00144725" w:rsidRDefault="00811FF8" w:rsidP="00811FF8">
      <w:pPr>
        <w:jc w:val="both"/>
        <w:rPr>
          <w:rFonts w:ascii="Verdana" w:eastAsia="Times New Roman" w:hAnsi="Verdana" w:cs="Arial"/>
          <w:sz w:val="20"/>
          <w:szCs w:val="20"/>
        </w:rPr>
      </w:pPr>
    </w:p>
    <w:p w14:paraId="2E93DF61"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3.1 O presente contrato está sendo lavrado nos termos da Lei n° 14.133/2021, demais normas pertinentes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matéria, e será regido pelos princípios norteadores do Direito Administrativo e Constitucional.</w:t>
      </w:r>
    </w:p>
    <w:p w14:paraId="79ED6506" w14:textId="77777777" w:rsidR="00811FF8" w:rsidRPr="00144725" w:rsidRDefault="00811FF8" w:rsidP="00811FF8">
      <w:pPr>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349A0C0"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QUARTA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REGIME EXECUÇÃO OU FORMA DE FORNECIMENTO</w:t>
      </w:r>
      <w:r w:rsidRPr="00144725">
        <w:rPr>
          <w:rFonts w:ascii="Verdana" w:eastAsia="Times New Roman" w:hAnsi="Verdana" w:cs="Arial"/>
          <w:b/>
          <w:sz w:val="20"/>
          <w:szCs w:val="20"/>
        </w:rPr>
        <w:t xml:space="preserve"> (Art. 92, IV da Lei nº 14.133/2021</w:t>
      </w:r>
      <w:proofErr w:type="gramStart"/>
      <w:r w:rsidRPr="00144725">
        <w:rPr>
          <w:rFonts w:ascii="Verdana" w:eastAsia="Times New Roman" w:hAnsi="Verdana" w:cs="Arial"/>
          <w:b/>
          <w:sz w:val="20"/>
          <w:szCs w:val="20"/>
        </w:rPr>
        <w:t>)</w:t>
      </w:r>
      <w:proofErr w:type="gramEnd"/>
    </w:p>
    <w:p w14:paraId="5AA8AC1B" w14:textId="77777777" w:rsidR="00811FF8" w:rsidRPr="00144725" w:rsidRDefault="00811FF8" w:rsidP="00811FF8">
      <w:pPr>
        <w:jc w:val="both"/>
        <w:rPr>
          <w:rFonts w:ascii="Verdana" w:eastAsia="Times New Roman" w:hAnsi="Verdana" w:cs="Arial"/>
          <w:sz w:val="20"/>
          <w:szCs w:val="20"/>
        </w:rPr>
      </w:pPr>
    </w:p>
    <w:p w14:paraId="13DF7728"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4.1 A CONTRATADA deverá efetuar as atividades abaixo:</w:t>
      </w:r>
    </w:p>
    <w:p w14:paraId="7EEAE9DB"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151A7CD5"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3433BE0A"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400E4420"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7E5845D4"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1B7BDDCA"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79F846F3"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44C6DDCD" w14:textId="77777777" w:rsidR="00811FF8" w:rsidRPr="00144725" w:rsidRDefault="00811FF8" w:rsidP="0008515F">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1C37CF53" w14:textId="77777777" w:rsidR="00811FF8"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7E210717" w14:textId="77777777" w:rsidR="00F407DD" w:rsidRPr="00144725" w:rsidRDefault="00F407DD"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419726E"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QUINTA – DO PREÇO E REAJUSTAMENTO</w:t>
      </w:r>
      <w:r w:rsidRPr="00144725">
        <w:rPr>
          <w:rFonts w:ascii="Verdana" w:eastAsia="Times New Roman" w:hAnsi="Verdana" w:cs="Arial"/>
          <w:b/>
          <w:sz w:val="20"/>
          <w:szCs w:val="20"/>
        </w:rPr>
        <w:t xml:space="preserve"> (Art. 92, V da Lei nº 14.133/2021</w:t>
      </w:r>
      <w:proofErr w:type="gramStart"/>
      <w:r w:rsidRPr="00144725">
        <w:rPr>
          <w:rFonts w:ascii="Verdana" w:eastAsia="Times New Roman" w:hAnsi="Verdana" w:cs="Arial"/>
          <w:b/>
          <w:sz w:val="20"/>
          <w:szCs w:val="20"/>
        </w:rPr>
        <w:t>)</w:t>
      </w:r>
      <w:proofErr w:type="gramEnd"/>
    </w:p>
    <w:p w14:paraId="7F47A02D"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9D8E3B8"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144725">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Pr="00144725">
        <w:rPr>
          <w:rFonts w:ascii="Verdana" w:eastAsia="Times New Roman" w:hAnsi="Verdana" w:cs="Arial"/>
          <w:sz w:val="20"/>
          <w:szCs w:val="20"/>
        </w:rPr>
        <w:t>descritono</w:t>
      </w:r>
      <w:proofErr w:type="spellEnd"/>
      <w:r w:rsidRPr="00144725">
        <w:rPr>
          <w:rFonts w:ascii="Verdana" w:eastAsia="Times New Roman" w:hAnsi="Verdana" w:cs="Arial"/>
          <w:sz w:val="20"/>
          <w:szCs w:val="20"/>
        </w:rPr>
        <w:t xml:space="preserve"> subitem 5.2.</w:t>
      </w:r>
    </w:p>
    <w:p w14:paraId="10A4EFF9" w14:textId="77777777" w:rsidR="00811FF8" w:rsidRPr="00144725" w:rsidRDefault="00811FF8" w:rsidP="00811FF8">
      <w:pPr>
        <w:jc w:val="both"/>
        <w:rPr>
          <w:rFonts w:ascii="Verdana" w:eastAsia="Times New Roman" w:hAnsi="Verdana" w:cs="Arial"/>
          <w:sz w:val="20"/>
          <w:szCs w:val="20"/>
        </w:rPr>
      </w:pPr>
      <w:bookmarkStart w:id="12" w:name="_Hlk59201826"/>
    </w:p>
    <w:p w14:paraId="2296ED1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5.2 O valor total deste contrato é de </w:t>
      </w:r>
      <w:r w:rsidRPr="00144725">
        <w:rPr>
          <w:rFonts w:ascii="Verdana" w:eastAsia="Times New Roman" w:hAnsi="Verdana" w:cs="Arial"/>
          <w:b/>
          <w:sz w:val="20"/>
          <w:szCs w:val="20"/>
        </w:rPr>
        <w:t>R$ 00.000,00 (-------------------------------)</w:t>
      </w:r>
      <w:r w:rsidRPr="00144725">
        <w:rPr>
          <w:rFonts w:ascii="Verdana" w:eastAsia="Times New Roman" w:hAnsi="Verdana" w:cs="Arial"/>
          <w:sz w:val="20"/>
          <w:szCs w:val="20"/>
        </w:rPr>
        <w:t>.</w:t>
      </w:r>
    </w:p>
    <w:p w14:paraId="13133A38" w14:textId="77777777" w:rsidR="00811FF8" w:rsidRPr="00144725" w:rsidRDefault="00811FF8" w:rsidP="00811FF8">
      <w:pPr>
        <w:jc w:val="both"/>
        <w:rPr>
          <w:rFonts w:ascii="Verdana" w:eastAsia="Times New Roman" w:hAnsi="Verdana" w:cs="Arial"/>
          <w:sz w:val="20"/>
          <w:szCs w:val="20"/>
        </w:rPr>
      </w:pPr>
      <w:bookmarkStart w:id="13" w:name="_Hlk59699447"/>
      <w:bookmarkEnd w:id="12"/>
    </w:p>
    <w:p w14:paraId="63AD312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0643E24A" w14:textId="77777777" w:rsidR="00811FF8" w:rsidRPr="00144725" w:rsidRDefault="00811FF8" w:rsidP="00811FF8">
      <w:pPr>
        <w:jc w:val="both"/>
        <w:rPr>
          <w:rFonts w:ascii="Verdana" w:eastAsia="Times New Roman" w:hAnsi="Verdana" w:cs="Arial"/>
          <w:sz w:val="20"/>
          <w:szCs w:val="20"/>
        </w:rPr>
      </w:pPr>
    </w:p>
    <w:p w14:paraId="754CF60A"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2487D093" w14:textId="77777777" w:rsidR="00811FF8" w:rsidRPr="00144725" w:rsidRDefault="00811FF8" w:rsidP="00811FF8">
      <w:pPr>
        <w:jc w:val="both"/>
        <w:rPr>
          <w:rFonts w:ascii="Verdana" w:eastAsia="Arial Unicode MS" w:hAnsi="Verdana" w:cs="Arial"/>
          <w:sz w:val="20"/>
          <w:szCs w:val="20"/>
        </w:rPr>
      </w:pPr>
    </w:p>
    <w:p w14:paraId="09596375" w14:textId="77777777" w:rsidR="00811FF8" w:rsidRPr="00144725" w:rsidRDefault="00811FF8" w:rsidP="00811FF8">
      <w:pPr>
        <w:jc w:val="both"/>
        <w:rPr>
          <w:rFonts w:ascii="Verdana" w:eastAsia="Times New Roman" w:hAnsi="Verdana" w:cs="Arial"/>
          <w:sz w:val="20"/>
          <w:szCs w:val="20"/>
        </w:rPr>
      </w:pPr>
      <w:r w:rsidRPr="00144725">
        <w:rPr>
          <w:rFonts w:ascii="Verdana" w:eastAsia="Arial Unicode MS" w:hAnsi="Verdana" w:cs="Arial"/>
          <w:sz w:val="20"/>
          <w:szCs w:val="20"/>
        </w:rPr>
        <w:t>5.5. No caso de atraso de pagamento, será utilizado, para atualização do valor mencionado no item 5.1., o</w:t>
      </w:r>
      <w:r w:rsidRPr="00144725">
        <w:rPr>
          <w:rFonts w:ascii="Verdana" w:eastAsia="Times New Roman" w:hAnsi="Verdana" w:cs="Arial"/>
          <w:sz w:val="20"/>
          <w:szCs w:val="20"/>
        </w:rPr>
        <w:t xml:space="preserve"> IPC-A ou outro indicador que venha a substituí-lo.</w:t>
      </w:r>
    </w:p>
    <w:p w14:paraId="454940FE" w14:textId="77777777" w:rsidR="00811FF8" w:rsidRPr="00144725" w:rsidRDefault="00811FF8" w:rsidP="00811FF8">
      <w:pPr>
        <w:jc w:val="both"/>
        <w:rPr>
          <w:rFonts w:ascii="Verdana" w:eastAsia="Times New Roman" w:hAnsi="Verdana" w:cs="Arial"/>
          <w:sz w:val="20"/>
          <w:szCs w:val="20"/>
        </w:rPr>
      </w:pPr>
    </w:p>
    <w:p w14:paraId="264F20A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SEXTA – OS CRITÉRIOS E A PERIODICIDADE DE PAGAMENTO</w:t>
      </w:r>
      <w:r w:rsidRPr="00144725">
        <w:rPr>
          <w:rFonts w:ascii="Verdana" w:eastAsia="Times New Roman" w:hAnsi="Verdana" w:cs="Arial"/>
          <w:b/>
          <w:sz w:val="20"/>
          <w:szCs w:val="20"/>
        </w:rPr>
        <w:t xml:space="preserve"> (Art. 92</w:t>
      </w:r>
      <w:proofErr w:type="gramStart"/>
      <w:r w:rsidRPr="00144725">
        <w:rPr>
          <w:rFonts w:ascii="Verdana" w:eastAsia="Times New Roman" w:hAnsi="Verdana" w:cs="Arial"/>
          <w:b/>
          <w:sz w:val="20"/>
          <w:szCs w:val="20"/>
        </w:rPr>
        <w:t>, VI</w:t>
      </w:r>
      <w:proofErr w:type="gramEnd"/>
      <w:r w:rsidRPr="00144725">
        <w:rPr>
          <w:rFonts w:ascii="Verdana" w:eastAsia="Times New Roman" w:hAnsi="Verdana" w:cs="Arial"/>
          <w:b/>
          <w:sz w:val="20"/>
          <w:szCs w:val="20"/>
        </w:rPr>
        <w:t xml:space="preserve"> da Lei nº 14.133/2021)</w:t>
      </w:r>
    </w:p>
    <w:p w14:paraId="44A53C81" w14:textId="77777777" w:rsidR="00811FF8" w:rsidRPr="00144725" w:rsidRDefault="00811FF8" w:rsidP="00811FF8">
      <w:pPr>
        <w:jc w:val="both"/>
        <w:rPr>
          <w:rFonts w:ascii="Verdana" w:eastAsia="Times New Roman" w:hAnsi="Verdana" w:cs="Arial"/>
          <w:sz w:val="20"/>
          <w:szCs w:val="20"/>
        </w:rPr>
      </w:pPr>
    </w:p>
    <w:p w14:paraId="120EE86C"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6.1. O pagamento será efetuado até o 10º (décimo) dia do mês subsequente ao vencimento.</w:t>
      </w:r>
    </w:p>
    <w:p w14:paraId="60F73C9E" w14:textId="77777777" w:rsidR="00811FF8" w:rsidRPr="00144725" w:rsidRDefault="00811FF8" w:rsidP="00811FF8">
      <w:pPr>
        <w:jc w:val="both"/>
        <w:rPr>
          <w:rFonts w:ascii="Verdana" w:eastAsia="Arial Unicode MS" w:hAnsi="Verdana" w:cs="Arial"/>
          <w:sz w:val="20"/>
          <w:szCs w:val="20"/>
        </w:rPr>
      </w:pPr>
      <w:r w:rsidRPr="00144725">
        <w:rPr>
          <w:rFonts w:ascii="Verdana" w:eastAsia="Times New Roman" w:hAnsi="Verdana" w:cs="Arial"/>
          <w:sz w:val="20"/>
          <w:szCs w:val="20"/>
        </w:rPr>
        <w:t xml:space="preserve">6.2. </w:t>
      </w:r>
      <w:r w:rsidRPr="00144725">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07DD5AE2" w14:textId="77777777" w:rsidR="00811FF8" w:rsidRPr="00144725" w:rsidRDefault="00811FF8" w:rsidP="0008515F">
      <w:pPr>
        <w:numPr>
          <w:ilvl w:val="0"/>
          <w:numId w:val="27"/>
        </w:numPr>
        <w:jc w:val="both"/>
        <w:rPr>
          <w:rFonts w:ascii="Verdana" w:eastAsia="Arial Unicode MS" w:hAnsi="Verdana" w:cs="Arial"/>
          <w:sz w:val="20"/>
          <w:szCs w:val="20"/>
        </w:rPr>
      </w:pPr>
      <w:r w:rsidRPr="00144725">
        <w:rPr>
          <w:rFonts w:ascii="Verdana" w:eastAsia="Arial Unicode MS" w:hAnsi="Verdana" w:cs="Arial"/>
          <w:sz w:val="20"/>
          <w:szCs w:val="20"/>
        </w:rPr>
        <w:t xml:space="preserve">Nota(s) </w:t>
      </w:r>
      <w:proofErr w:type="gramStart"/>
      <w:r w:rsidRPr="00144725">
        <w:rPr>
          <w:rFonts w:ascii="Verdana" w:eastAsia="Arial Unicode MS" w:hAnsi="Verdana" w:cs="Arial"/>
          <w:sz w:val="20"/>
          <w:szCs w:val="20"/>
        </w:rPr>
        <w:t>Fiscal(</w:t>
      </w:r>
      <w:proofErr w:type="gramEnd"/>
      <w:r w:rsidRPr="00144725">
        <w:rPr>
          <w:rFonts w:ascii="Verdana" w:eastAsia="Arial Unicode MS" w:hAnsi="Verdana" w:cs="Arial"/>
          <w:sz w:val="20"/>
          <w:szCs w:val="20"/>
        </w:rPr>
        <w:t>is) atestada(s) e liquidada(s);</w:t>
      </w:r>
    </w:p>
    <w:p w14:paraId="51F44FA4" w14:textId="77777777" w:rsidR="00811FF8" w:rsidRPr="00144725" w:rsidRDefault="00811FF8" w:rsidP="0008515F">
      <w:pPr>
        <w:numPr>
          <w:ilvl w:val="0"/>
          <w:numId w:val="27"/>
        </w:numPr>
        <w:jc w:val="both"/>
        <w:rPr>
          <w:rFonts w:ascii="Verdana" w:eastAsia="Arial Unicode MS" w:hAnsi="Verdana" w:cs="Arial"/>
          <w:sz w:val="20"/>
          <w:szCs w:val="20"/>
        </w:rPr>
      </w:pPr>
      <w:r w:rsidRPr="00144725">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24A0219E" w14:textId="6316E499"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6.3. Os documentos de cobrança relacionados acima deverão ser apresentados no endereço </w:t>
      </w:r>
      <w:r>
        <w:rPr>
          <w:rFonts w:ascii="Verdana" w:eastAsia="Times New Roman" w:hAnsi="Verdana" w:cs="Arial"/>
          <w:sz w:val="20"/>
          <w:szCs w:val="20"/>
        </w:rPr>
        <w:t>da sede da Prefeitura</w:t>
      </w:r>
      <w:r w:rsidRPr="00144725">
        <w:rPr>
          <w:rFonts w:ascii="Verdana" w:eastAsia="Times New Roman" w:hAnsi="Verdana" w:cs="Arial"/>
          <w:sz w:val="20"/>
          <w:szCs w:val="20"/>
        </w:rPr>
        <w:t xml:space="preserve"> Municipal de _____________ - Estado de Sergipe</w:t>
      </w:r>
      <w:r w:rsidRPr="00144725">
        <w:rPr>
          <w:rFonts w:ascii="Verdana" w:eastAsia="Arial Unicode MS" w:hAnsi="Verdana" w:cs="Arial"/>
          <w:sz w:val="20"/>
          <w:szCs w:val="20"/>
        </w:rPr>
        <w:t>, dos quais após atestados pela autoridade competente e aprovados pelo Fiscal do Contrato</w:t>
      </w:r>
      <w:proofErr w:type="gramStart"/>
      <w:r w:rsidRPr="00144725">
        <w:rPr>
          <w:rFonts w:ascii="Verdana" w:eastAsia="Arial Unicode MS" w:hAnsi="Verdana" w:cs="Arial"/>
          <w:sz w:val="20"/>
          <w:szCs w:val="20"/>
        </w:rPr>
        <w:t>, serão</w:t>
      </w:r>
      <w:proofErr w:type="gramEnd"/>
      <w:r w:rsidRPr="00144725">
        <w:rPr>
          <w:rFonts w:ascii="Verdana" w:eastAsia="Arial Unicode MS" w:hAnsi="Verdana" w:cs="Arial"/>
          <w:sz w:val="20"/>
          <w:szCs w:val="20"/>
        </w:rPr>
        <w:t xml:space="preserve"> encaminhados ao Setor Financeiro para fins de liquidação da despesa e inclusão na lista classificatória de credores;</w:t>
      </w:r>
    </w:p>
    <w:p w14:paraId="2E36787A" w14:textId="77777777"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6.4. O pagamento das obrigações relativas ao presente contrato deve obedecer e cumprir a ordem cronológica das datas das respectivas exigências, a teor do que dispõe o art. 7º §2º, Inciso III, da Lei nº </w:t>
      </w:r>
      <w:proofErr w:type="gramStart"/>
      <w:r w:rsidRPr="00144725">
        <w:rPr>
          <w:rFonts w:ascii="Verdana" w:eastAsia="Arial Unicode MS" w:hAnsi="Verdana" w:cs="Arial"/>
          <w:sz w:val="20"/>
          <w:szCs w:val="20"/>
        </w:rPr>
        <w:t>4.320/1964, art.</w:t>
      </w:r>
      <w:proofErr w:type="gramEnd"/>
      <w:r w:rsidRPr="00144725">
        <w:rPr>
          <w:rFonts w:ascii="Verdana" w:eastAsia="Arial Unicode MS" w:hAnsi="Verdana" w:cs="Arial"/>
          <w:sz w:val="20"/>
          <w:szCs w:val="20"/>
        </w:rPr>
        <w:t xml:space="preserve"> 141 da Lei nº 14.133/2021.</w:t>
      </w:r>
    </w:p>
    <w:p w14:paraId="7AB89E22" w14:textId="77777777" w:rsidR="00811FF8" w:rsidRPr="00144725" w:rsidRDefault="00811FF8" w:rsidP="00811FF8">
      <w:pPr>
        <w:jc w:val="both"/>
        <w:rPr>
          <w:rFonts w:ascii="Verdana" w:eastAsia="Arial Unicode MS" w:hAnsi="Verdana" w:cs="Times New Roman"/>
          <w:sz w:val="20"/>
          <w:szCs w:val="20"/>
        </w:rPr>
      </w:pPr>
      <w:r w:rsidRPr="00144725">
        <w:rPr>
          <w:rFonts w:ascii="Verdana" w:eastAsia="Arial Unicode MS" w:hAnsi="Verdana" w:cs="Times New Roman"/>
          <w:sz w:val="20"/>
          <w:szCs w:val="20"/>
        </w:rPr>
        <w:t xml:space="preserve">6.5. </w:t>
      </w:r>
      <w:r w:rsidRPr="00144725">
        <w:rPr>
          <w:rFonts w:ascii="Verdana" w:eastAsia="Times New Roman" w:hAnsi="Verdana" w:cs="Times New Roman"/>
          <w:sz w:val="20"/>
          <w:szCs w:val="20"/>
        </w:rPr>
        <w:t xml:space="preserve">A ordem cronológica referida </w:t>
      </w:r>
      <w:proofErr w:type="gramStart"/>
      <w:r w:rsidRPr="00144725">
        <w:rPr>
          <w:rFonts w:ascii="Verdana" w:eastAsia="Times New Roman" w:hAnsi="Verdana" w:cs="Times New Roman"/>
          <w:sz w:val="20"/>
          <w:szCs w:val="20"/>
        </w:rPr>
        <w:t>no 6.4</w:t>
      </w:r>
      <w:proofErr w:type="gramEnd"/>
      <w:r w:rsidRPr="00144725">
        <w:rPr>
          <w:rFonts w:ascii="Verdana" w:eastAsia="Times New Roman" w:hAnsi="Verdana" w:cs="Times New Roman"/>
          <w:sz w:val="20"/>
          <w:szCs w:val="20"/>
        </w:rPr>
        <w:t xml:space="preserve"> poderá ser alterada, mediante prévia justificativa da autoridade competente e posterior comunicação ao órgão de controle interno da Administração e ao tribunal de contas competente, exclusivamente nas hipóteses previstas no art. 141, § 1º da Lei nº 14.133/2021:</w:t>
      </w:r>
    </w:p>
    <w:bookmarkEnd w:id="13"/>
    <w:p w14:paraId="179778F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90748F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SÉTIMA – DO PRAZO</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(Art. 92, VII da Lei nº 14.133/2021</w:t>
      </w:r>
      <w:proofErr w:type="gramStart"/>
      <w:r w:rsidRPr="00144725">
        <w:rPr>
          <w:rFonts w:ascii="Verdana" w:eastAsia="Times New Roman" w:hAnsi="Verdana" w:cs="Arial"/>
          <w:b/>
          <w:sz w:val="20"/>
          <w:szCs w:val="20"/>
        </w:rPr>
        <w:t>)</w:t>
      </w:r>
      <w:proofErr w:type="gramEnd"/>
    </w:p>
    <w:p w14:paraId="1786BA92" w14:textId="77777777" w:rsidR="00811FF8" w:rsidRPr="00144725" w:rsidRDefault="00811FF8" w:rsidP="00811FF8">
      <w:pPr>
        <w:jc w:val="both"/>
        <w:rPr>
          <w:rFonts w:ascii="Verdana" w:eastAsia="Times New Roman" w:hAnsi="Verdana" w:cs="Arial"/>
          <w:sz w:val="20"/>
          <w:szCs w:val="20"/>
        </w:rPr>
      </w:pPr>
      <w:bookmarkStart w:id="14" w:name="_Hlk59201200"/>
    </w:p>
    <w:p w14:paraId="26B0252B"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7.1 Este contrato tem o prazo de vigência de 00 (--------------) meses contados a partir da data da sua assinatura.</w:t>
      </w:r>
    </w:p>
    <w:p w14:paraId="4E8EA9F4"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521ACC7B" w14:textId="77777777" w:rsidR="00811FF8" w:rsidRPr="00144725" w:rsidRDefault="00811FF8" w:rsidP="00811FF8">
      <w:p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7.2. Podendo ser prorrogado, mediante termo aditivo, pelo período de 00 (------------) meses, caso sejam preenchidos os requisitos abaixo enumerados de forma simultânea, e autorizado formalmente pela autoridade competente:</w:t>
      </w:r>
    </w:p>
    <w:p w14:paraId="69237887"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10D3B7D3" w14:textId="77777777" w:rsidR="00811FF8" w:rsidRPr="00144725" w:rsidRDefault="00811FF8" w:rsidP="0008515F">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Os serviços/fornecimento tenham sido prestados regularmente;</w:t>
      </w:r>
    </w:p>
    <w:p w14:paraId="253FD8E5" w14:textId="77777777" w:rsidR="00811FF8" w:rsidRPr="00144725" w:rsidRDefault="00811FF8" w:rsidP="0008515F">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lastRenderedPageBreak/>
        <w:t>A CONTRATANTE tenha interesse na continuidade dos serviços/fornecimento;</w:t>
      </w:r>
    </w:p>
    <w:p w14:paraId="1D70885C" w14:textId="77777777" w:rsidR="00811FF8" w:rsidRPr="00144725" w:rsidRDefault="00811FF8" w:rsidP="0008515F">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 xml:space="preserve">O valor do contrato permaneça economicamente vantajoso para a CONTRATANTE, permitida a negociação com o contratado ou a extinção contratual sem ônus para qualquer das partes; </w:t>
      </w:r>
      <w:proofErr w:type="gramStart"/>
      <w:r w:rsidRPr="00144725">
        <w:rPr>
          <w:rFonts w:ascii="Verdana" w:eastAsia="Times New Roman" w:hAnsi="Verdana" w:cs="Arial"/>
          <w:sz w:val="20"/>
          <w:szCs w:val="20"/>
        </w:rPr>
        <w:t>e</w:t>
      </w:r>
      <w:proofErr w:type="gramEnd"/>
    </w:p>
    <w:p w14:paraId="012BE99F" w14:textId="77777777" w:rsidR="00811FF8" w:rsidRPr="00144725" w:rsidRDefault="00811FF8" w:rsidP="0008515F">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CONTRATADA manifeste expressamente interesse na prorrogação.</w:t>
      </w:r>
    </w:p>
    <w:bookmarkEnd w:id="14"/>
    <w:p w14:paraId="0CAE3515" w14:textId="77777777" w:rsidR="00811FF8" w:rsidRPr="00144725" w:rsidRDefault="00811FF8" w:rsidP="00811FF8">
      <w:pPr>
        <w:keepNext/>
        <w:outlineLvl w:val="4"/>
        <w:rPr>
          <w:rFonts w:ascii="Verdana" w:eastAsia="Times New Roman" w:hAnsi="Verdana" w:cs="Arial"/>
          <w:b/>
          <w:sz w:val="20"/>
          <w:szCs w:val="20"/>
          <w:u w:val="single"/>
        </w:rPr>
      </w:pPr>
    </w:p>
    <w:p w14:paraId="12372293"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OITAVA – DA DOTAÇÃO ORÇAMENTÁRIA</w:t>
      </w:r>
      <w:r w:rsidRPr="00144725">
        <w:rPr>
          <w:rFonts w:ascii="Verdana" w:eastAsia="Times New Roman" w:hAnsi="Verdana" w:cs="Arial"/>
          <w:b/>
          <w:sz w:val="20"/>
          <w:szCs w:val="20"/>
        </w:rPr>
        <w:t xml:space="preserve"> (Art. 92, VIII da Lei nº 14.133/2021</w:t>
      </w:r>
      <w:proofErr w:type="gramStart"/>
      <w:r w:rsidRPr="00144725">
        <w:rPr>
          <w:rFonts w:ascii="Verdana" w:eastAsia="Times New Roman" w:hAnsi="Verdana" w:cs="Arial"/>
          <w:b/>
          <w:sz w:val="20"/>
          <w:szCs w:val="20"/>
        </w:rPr>
        <w:t>)</w:t>
      </w:r>
      <w:proofErr w:type="gramEnd"/>
    </w:p>
    <w:p w14:paraId="68362C5E" w14:textId="77777777" w:rsidR="00811FF8" w:rsidRPr="00144725" w:rsidRDefault="00811FF8" w:rsidP="00811FF8">
      <w:pPr>
        <w:jc w:val="both"/>
        <w:rPr>
          <w:rFonts w:ascii="Verdana" w:eastAsia="Times New Roman" w:hAnsi="Verdana" w:cs="Arial"/>
          <w:sz w:val="20"/>
          <w:szCs w:val="20"/>
        </w:rPr>
      </w:pPr>
      <w:bookmarkStart w:id="15" w:name="_Hlk59201587"/>
    </w:p>
    <w:p w14:paraId="0150F4DF"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8.1 A despesa orçamentária da execução deste contrato para o exercício de 20---, no valor de </w:t>
      </w:r>
      <w:r w:rsidRPr="00144725">
        <w:rPr>
          <w:rFonts w:ascii="Verdana" w:eastAsia="Times New Roman" w:hAnsi="Verdana" w:cs="Arial"/>
          <w:bCs/>
          <w:sz w:val="20"/>
          <w:szCs w:val="20"/>
        </w:rPr>
        <w:t>R$ 00.000,00 (-------------------------------)</w:t>
      </w:r>
      <w:r w:rsidRPr="00144725">
        <w:rPr>
          <w:rFonts w:ascii="Verdana" w:eastAsia="Times New Roman" w:hAnsi="Verdana" w:cs="Arial"/>
          <w:sz w:val="20"/>
          <w:szCs w:val="20"/>
        </w:rPr>
        <w:t>, correrá por conta da dotação orçamentária abaixo, com saldo suficiente, assim discriminado:</w:t>
      </w:r>
    </w:p>
    <w:bookmarkEnd w:id="15"/>
    <w:p w14:paraId="19CEBB39" w14:textId="77777777" w:rsidR="00811FF8" w:rsidRPr="00144725" w:rsidRDefault="00811FF8" w:rsidP="00811FF8">
      <w:pPr>
        <w:jc w:val="both"/>
        <w:rPr>
          <w:rFonts w:ascii="Verdana" w:eastAsia="Times New Roman" w:hAnsi="Verdana" w:cs="Arial"/>
          <w:sz w:val="20"/>
          <w:szCs w:val="20"/>
        </w:rPr>
      </w:pPr>
    </w:p>
    <w:p w14:paraId="2AF133A1" w14:textId="77777777" w:rsidR="00811FF8" w:rsidRPr="00144725" w:rsidRDefault="00811FF8" w:rsidP="00811FF8">
      <w:pPr>
        <w:jc w:val="both"/>
        <w:rPr>
          <w:rFonts w:ascii="Verdana" w:eastAsia="Times New Roman" w:hAnsi="Verdana" w:cs="Arial"/>
          <w:sz w:val="20"/>
          <w:szCs w:val="20"/>
        </w:rPr>
      </w:pPr>
    </w:p>
    <w:p w14:paraId="0256762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NONA – DA MATRIZ DE RISCO</w:t>
      </w:r>
      <w:r w:rsidRPr="00144725">
        <w:rPr>
          <w:rFonts w:ascii="Verdana" w:eastAsia="Times New Roman" w:hAnsi="Verdana" w:cs="Arial"/>
          <w:b/>
          <w:sz w:val="20"/>
          <w:szCs w:val="20"/>
        </w:rPr>
        <w:t xml:space="preserve"> (Art. 92, IX da Lei nº 14.133/2021</w:t>
      </w:r>
      <w:proofErr w:type="gramStart"/>
      <w:r w:rsidRPr="00144725">
        <w:rPr>
          <w:rFonts w:ascii="Verdana" w:eastAsia="Times New Roman" w:hAnsi="Verdana" w:cs="Arial"/>
          <w:b/>
          <w:sz w:val="20"/>
          <w:szCs w:val="20"/>
        </w:rPr>
        <w:t>)</w:t>
      </w:r>
      <w:proofErr w:type="gramEnd"/>
    </w:p>
    <w:p w14:paraId="49FE8885" w14:textId="77777777" w:rsidR="00811FF8" w:rsidRPr="00144725" w:rsidRDefault="00811FF8" w:rsidP="00811FF8">
      <w:pPr>
        <w:jc w:val="both"/>
        <w:rPr>
          <w:rFonts w:ascii="Verdana" w:eastAsia="Times New Roman" w:hAnsi="Verdana" w:cs="Arial"/>
          <w:sz w:val="20"/>
          <w:szCs w:val="20"/>
        </w:rPr>
      </w:pPr>
    </w:p>
    <w:p w14:paraId="44C8452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9.1 O mapa de risco que se encontra nos autos do processo administrativo que autorizou a contratação será preenchido durante a fase de execução do contrato pelo Gestor e Fiscal designados para </w:t>
      </w:r>
      <w:proofErr w:type="gramStart"/>
      <w:r w:rsidRPr="00144725">
        <w:rPr>
          <w:rFonts w:ascii="Verdana" w:eastAsia="Times New Roman" w:hAnsi="Verdana" w:cs="Arial"/>
          <w:sz w:val="20"/>
          <w:szCs w:val="20"/>
        </w:rPr>
        <w:t>a acompanhar</w:t>
      </w:r>
      <w:proofErr w:type="gramEnd"/>
      <w:r w:rsidRPr="00144725">
        <w:rPr>
          <w:rFonts w:ascii="Verdana" w:eastAsia="Times New Roman" w:hAnsi="Verdana" w:cs="Arial"/>
          <w:sz w:val="20"/>
          <w:szCs w:val="20"/>
        </w:rPr>
        <w:t xml:space="preserve">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14.133/2021.</w:t>
      </w:r>
    </w:p>
    <w:p w14:paraId="5212A2E4" w14:textId="77777777" w:rsidR="00811FF8" w:rsidRPr="00144725" w:rsidRDefault="00811FF8" w:rsidP="00811FF8">
      <w:pPr>
        <w:jc w:val="both"/>
        <w:rPr>
          <w:rFonts w:ascii="Verdana" w:eastAsia="Times New Roman" w:hAnsi="Verdana" w:cs="Arial"/>
          <w:sz w:val="20"/>
          <w:szCs w:val="20"/>
        </w:rPr>
      </w:pPr>
    </w:p>
    <w:p w14:paraId="2FFFF2F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 PRAZO PARA RESPOSTA DO PEDIDO DE REPACTUAÇÃO</w:t>
      </w:r>
      <w:r w:rsidRPr="00144725">
        <w:rPr>
          <w:rFonts w:ascii="Verdana" w:eastAsia="Times New Roman" w:hAnsi="Verdana" w:cs="Arial"/>
          <w:b/>
          <w:sz w:val="20"/>
          <w:szCs w:val="20"/>
        </w:rPr>
        <w:t xml:space="preserve"> (Art. 92, X da Lei nº 14.133/2021</w:t>
      </w:r>
      <w:proofErr w:type="gramStart"/>
      <w:r w:rsidRPr="00144725">
        <w:rPr>
          <w:rFonts w:ascii="Verdana" w:eastAsia="Times New Roman" w:hAnsi="Verdana" w:cs="Arial"/>
          <w:b/>
          <w:sz w:val="20"/>
          <w:szCs w:val="20"/>
        </w:rPr>
        <w:t>)</w:t>
      </w:r>
      <w:proofErr w:type="gramEnd"/>
    </w:p>
    <w:p w14:paraId="091914C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23DB882"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10.1 De acordo com o § 6º do art. 135 da Lei nº 14.133/2021,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4DC13E4"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 – à da apresentação da proposta, para custos decorrentes do mercado;</w:t>
      </w:r>
    </w:p>
    <w:p w14:paraId="79F3E24C"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II – ao acordo, à convenção coletiva ou ao dissídio coletivo ao qual a proposta esteja vinculada, para os custos de mão de obra.</w:t>
      </w:r>
    </w:p>
    <w:p w14:paraId="1C3D80F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O prazo para resposta ao pedido de repactuação de preços será de </w:t>
      </w:r>
      <w:proofErr w:type="gramStart"/>
      <w:r w:rsidRPr="00144725">
        <w:rPr>
          <w:rFonts w:ascii="Verdana" w:eastAsia="Times New Roman" w:hAnsi="Verdana" w:cs="Arial"/>
          <w:bCs/>
          <w:sz w:val="20"/>
          <w:szCs w:val="20"/>
        </w:rPr>
        <w:t>1</w:t>
      </w:r>
      <w:proofErr w:type="gramEnd"/>
      <w:r w:rsidRPr="00144725">
        <w:rPr>
          <w:rFonts w:ascii="Verdana" w:eastAsia="Times New Roman" w:hAnsi="Verdana" w:cs="Arial"/>
          <w:bCs/>
          <w:sz w:val="20"/>
          <w:szCs w:val="20"/>
        </w:rPr>
        <w:t xml:space="preserve"> (um) mês, contado da data do fornecimento da documentação. </w:t>
      </w:r>
    </w:p>
    <w:p w14:paraId="7E8920E0"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Observação: Essa cláusula somente será prevista se a contratação for de </w:t>
      </w:r>
      <w:r w:rsidRPr="00144725">
        <w:rPr>
          <w:rFonts w:ascii="Verdana" w:eastAsia="Times New Roman" w:hAnsi="Verdana" w:cs="Arial"/>
          <w:sz w:val="20"/>
          <w:szCs w:val="20"/>
          <w:u w:val="single"/>
        </w:rPr>
        <w:t>prestação de serviço com dedicação exclusiva de mão de obras ou com predominância de mão de obra</w:t>
      </w:r>
      <w:r w:rsidRPr="00144725">
        <w:rPr>
          <w:rFonts w:ascii="Verdana" w:eastAsia="Times New Roman" w:hAnsi="Verdana" w:cs="Arial"/>
          <w:sz w:val="20"/>
          <w:szCs w:val="20"/>
        </w:rPr>
        <w:t>.</w:t>
      </w:r>
    </w:p>
    <w:p w14:paraId="6DBF247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8E6C31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PRIMEIRA – PRAZO PARA RESPOSTA DO PEDIDO DE EQUILIBRIO ECONÔMICO-FINANCEIRO</w:t>
      </w:r>
      <w:r w:rsidRPr="00144725">
        <w:rPr>
          <w:rFonts w:ascii="Verdana" w:eastAsia="Times New Roman" w:hAnsi="Verdana" w:cs="Arial"/>
          <w:b/>
          <w:sz w:val="20"/>
          <w:szCs w:val="20"/>
        </w:rPr>
        <w:t xml:space="preserve"> (Art. 92, XI da Lei nº 14.133/2021</w:t>
      </w:r>
      <w:proofErr w:type="gramStart"/>
      <w:r w:rsidRPr="00144725">
        <w:rPr>
          <w:rFonts w:ascii="Verdana" w:eastAsia="Times New Roman" w:hAnsi="Verdana" w:cs="Arial"/>
          <w:b/>
          <w:sz w:val="20"/>
          <w:szCs w:val="20"/>
        </w:rPr>
        <w:t>)</w:t>
      </w:r>
      <w:proofErr w:type="gramEnd"/>
    </w:p>
    <w:p w14:paraId="27D65B4A"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78DFE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11.1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93184D7"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2BC21E9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11.2 O prazo para resposta ao pedido de repactuação de preços será de 00 (----------) dias, contado da data do pedido da documentação. </w:t>
      </w:r>
    </w:p>
    <w:p w14:paraId="511C9C09" w14:textId="77777777" w:rsidR="00811FF8" w:rsidRPr="00144725" w:rsidRDefault="00811FF8" w:rsidP="00811FF8">
      <w:pPr>
        <w:jc w:val="both"/>
        <w:rPr>
          <w:rFonts w:ascii="Verdana" w:eastAsia="Times New Roman" w:hAnsi="Verdana" w:cs="Arial"/>
          <w:sz w:val="20"/>
          <w:szCs w:val="20"/>
        </w:rPr>
      </w:pPr>
    </w:p>
    <w:p w14:paraId="519AF7E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lastRenderedPageBreak/>
        <w:t>CLÁUSULA DÉCIMA SEGUNDA – OS DIREITOS E AS RESPONSABILIDADES DAS PARTES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41257C0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6144FA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12.1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CONTRATANTE:</w:t>
      </w:r>
    </w:p>
    <w:p w14:paraId="64412A43" w14:textId="77777777" w:rsidR="00811FF8" w:rsidRPr="00144725" w:rsidRDefault="00811FF8" w:rsidP="0008515F">
      <w:pPr>
        <w:numPr>
          <w:ilvl w:val="0"/>
          <w:numId w:val="31"/>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32FF2FB2" w14:textId="77777777" w:rsidR="00811FF8" w:rsidRPr="00144725" w:rsidRDefault="00811FF8" w:rsidP="0008515F">
      <w:pPr>
        <w:numPr>
          <w:ilvl w:val="0"/>
          <w:numId w:val="31"/>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02D593F6" w14:textId="77777777" w:rsidR="00811FF8" w:rsidRPr="00144725" w:rsidRDefault="00811FF8" w:rsidP="0008515F">
      <w:pPr>
        <w:numPr>
          <w:ilvl w:val="0"/>
          <w:numId w:val="31"/>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569A051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DC2B44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12.2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CONTRATADA:</w:t>
      </w:r>
    </w:p>
    <w:p w14:paraId="6189EB1E" w14:textId="77777777" w:rsidR="00811FF8" w:rsidRPr="00144725" w:rsidRDefault="00811FF8" w:rsidP="0008515F">
      <w:pPr>
        <w:numPr>
          <w:ilvl w:val="0"/>
          <w:numId w:val="29"/>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w:t>
      </w:r>
    </w:p>
    <w:p w14:paraId="030DBF16" w14:textId="77777777" w:rsidR="00811FF8" w:rsidRPr="00144725" w:rsidRDefault="00811FF8" w:rsidP="0008515F">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416852A9" w14:textId="77777777" w:rsidR="00811FF8" w:rsidRPr="00144725" w:rsidRDefault="00811FF8" w:rsidP="0008515F">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A37E28E" w14:textId="77777777" w:rsidR="00811FF8" w:rsidRPr="00144725" w:rsidRDefault="00811FF8" w:rsidP="0008515F">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w:t>
      </w:r>
      <w:proofErr w:type="gramStart"/>
      <w:r w:rsidRPr="00144725">
        <w:rPr>
          <w:rFonts w:ascii="Verdana" w:eastAsia="Times New Roman" w:hAnsi="Verdana" w:cs="Arial"/>
          <w:sz w:val="20"/>
          <w:szCs w:val="20"/>
        </w:rPr>
        <w:t>imóveis, ressalvada</w:t>
      </w:r>
      <w:proofErr w:type="gramEnd"/>
      <w:r w:rsidRPr="00144725">
        <w:rPr>
          <w:rFonts w:ascii="Verdana" w:eastAsia="Times New Roman" w:hAnsi="Verdana" w:cs="Arial"/>
          <w:sz w:val="20"/>
          <w:szCs w:val="20"/>
        </w:rPr>
        <w:t xml:space="preserve"> a hipótese prevista no § 2º do art. 121 da Lei nº 14.133/2021;</w:t>
      </w:r>
    </w:p>
    <w:p w14:paraId="2CFB452B" w14:textId="77777777" w:rsidR="00811FF8" w:rsidRPr="00144725" w:rsidRDefault="00811FF8" w:rsidP="0008515F">
      <w:pPr>
        <w:numPr>
          <w:ilvl w:val="0"/>
          <w:numId w:val="29"/>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Executar os serviços elencados na Cláusula Primeira do presente contrato;</w:t>
      </w:r>
    </w:p>
    <w:p w14:paraId="3E994575"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Alocar todos os recursos necessários para se </w:t>
      </w:r>
      <w:proofErr w:type="gramStart"/>
      <w:r w:rsidRPr="00144725">
        <w:rPr>
          <w:rFonts w:ascii="Verdana" w:eastAsia="Times New Roman" w:hAnsi="Verdana" w:cs="Arial"/>
          <w:sz w:val="20"/>
          <w:szCs w:val="20"/>
        </w:rPr>
        <w:t>obter</w:t>
      </w:r>
      <w:proofErr w:type="gramEnd"/>
      <w:r w:rsidRPr="00144725">
        <w:rPr>
          <w:rFonts w:ascii="Verdana" w:eastAsia="Times New Roman" w:hAnsi="Verdana" w:cs="Arial"/>
          <w:sz w:val="20"/>
          <w:szCs w:val="20"/>
        </w:rPr>
        <w:t xml:space="preserve"> uma execução perfeita, de forma plena e satisfatória, sem ônus adicionais de qualquer natureza à contratante;</w:t>
      </w:r>
    </w:p>
    <w:p w14:paraId="190A743F"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proofErr w:type="gramStart"/>
      <w:r w:rsidRPr="00144725">
        <w:rPr>
          <w:rFonts w:ascii="Verdana" w:eastAsia="Times New Roman" w:hAnsi="Verdana" w:cs="Arial"/>
          <w:sz w:val="20"/>
          <w:szCs w:val="20"/>
        </w:rPr>
        <w:t>Responsabilizar-se</w:t>
      </w:r>
      <w:proofErr w:type="gramEnd"/>
      <w:r w:rsidRPr="00144725">
        <w:rPr>
          <w:rFonts w:ascii="Verdana" w:eastAsia="Times New Roman" w:hAnsi="Verdana" w:cs="Arial"/>
          <w:sz w:val="20"/>
          <w:szCs w:val="20"/>
        </w:rPr>
        <w:t xml:space="preserve"> por todas as despesas, obrigações e tributos decorrentes da execução do contrato, inclusive as de natureza trabalhista, devendo, quando solicitado, fornecer à CONTRATANTE comprovante de quitação com os órgãos competentes;</w:t>
      </w:r>
    </w:p>
    <w:p w14:paraId="411A4717"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eventuais multas, municipais, estaduais e federais, decorrentes de faltas por ela cometidas na execução do contrato;</w:t>
      </w:r>
    </w:p>
    <w:p w14:paraId="28260BA8"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5699FEC0"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6CCEF9F8" w14:textId="77777777" w:rsidR="00811FF8" w:rsidRPr="00144725" w:rsidRDefault="00811FF8" w:rsidP="0008515F">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Não poderá transferir total ou parcialmente o contrato. Também não poderá subcontratar, ainda que parcialmente, a execução do seu objeto;</w:t>
      </w:r>
    </w:p>
    <w:p w14:paraId="5B588059" w14:textId="77777777" w:rsidR="00811FF8" w:rsidRPr="00144725" w:rsidRDefault="00811FF8" w:rsidP="00811FF8">
      <w:pPr>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6D40CDD7"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TERCEIRA – DAS PENALIDADES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6A25A671" w14:textId="77777777" w:rsidR="00811FF8" w:rsidRPr="00144725" w:rsidRDefault="00811FF8" w:rsidP="00811FF8">
      <w:pPr>
        <w:jc w:val="both"/>
        <w:rPr>
          <w:rFonts w:ascii="Verdana" w:eastAsia="Times New Roman" w:hAnsi="Verdana" w:cs="Arial"/>
          <w:bCs/>
          <w:sz w:val="20"/>
          <w:szCs w:val="20"/>
          <w:lang w:eastAsia="ar-SA"/>
        </w:rPr>
      </w:pPr>
    </w:p>
    <w:p w14:paraId="416F284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 O contratado será responsabilizado administrativamente pelo cometimento das infrações previstas no art. 155 da Lei nº 14.133/2021. Serão aplicadas ao responsável pelas infrações administrativas as seguintes sanções:</w:t>
      </w:r>
    </w:p>
    <w:p w14:paraId="6068DC7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Advertência;</w:t>
      </w:r>
    </w:p>
    <w:p w14:paraId="31DFD08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Multa;</w:t>
      </w:r>
    </w:p>
    <w:p w14:paraId="724F7D1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Impedimento de licitar e contratar;</w:t>
      </w:r>
    </w:p>
    <w:p w14:paraId="6E7EE87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Declaração de inidoneidade para licitar ou contratar.</w:t>
      </w:r>
    </w:p>
    <w:p w14:paraId="15A83874" w14:textId="77777777" w:rsidR="00811FF8" w:rsidRPr="00144725" w:rsidRDefault="00811FF8" w:rsidP="00811FF8">
      <w:pPr>
        <w:jc w:val="both"/>
        <w:rPr>
          <w:rFonts w:ascii="Verdana" w:eastAsia="Times New Roman" w:hAnsi="Verdana" w:cs="Arial"/>
          <w:bCs/>
          <w:sz w:val="20"/>
          <w:szCs w:val="20"/>
          <w:lang w:eastAsia="ar-SA"/>
        </w:rPr>
      </w:pPr>
    </w:p>
    <w:p w14:paraId="718A884A"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13.2 Na aplicação das sanções serão considerados:</w:t>
      </w:r>
    </w:p>
    <w:p w14:paraId="6A9B6A0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 natureza e a gravidade da infração cometida;</w:t>
      </w:r>
    </w:p>
    <w:p w14:paraId="673F852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as peculiaridades do caso concreto;</w:t>
      </w:r>
    </w:p>
    <w:p w14:paraId="0AE4179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as circunstâncias agravantes ou atenuantes;</w:t>
      </w:r>
    </w:p>
    <w:p w14:paraId="6B6AB1D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lastRenderedPageBreak/>
        <w:t>IV – os danos que dela provierem para a Administração Pública;</w:t>
      </w:r>
    </w:p>
    <w:p w14:paraId="7735236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V – a implantação ou o aperfeiçoamento de programa de integridade, conforme normas e orientações dos órgãos de controle.</w:t>
      </w:r>
    </w:p>
    <w:p w14:paraId="4C9B0266" w14:textId="77777777" w:rsidR="00811FF8" w:rsidRPr="00144725" w:rsidRDefault="00811FF8" w:rsidP="00811FF8">
      <w:pPr>
        <w:jc w:val="both"/>
        <w:rPr>
          <w:rFonts w:ascii="Verdana" w:eastAsia="Times New Roman" w:hAnsi="Verdana" w:cs="Arial"/>
          <w:bCs/>
          <w:sz w:val="20"/>
          <w:szCs w:val="20"/>
          <w:lang w:eastAsia="ar-SA"/>
        </w:rPr>
      </w:pPr>
    </w:p>
    <w:p w14:paraId="71B7EBE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13.3. Será aplicada a sanção prevista no inciso I do item 131.1 na hipótese de </w:t>
      </w:r>
      <w:r w:rsidRPr="00144725">
        <w:rPr>
          <w:rFonts w:ascii="Verdana" w:eastAsia="Times New Roman" w:hAnsi="Verdana" w:cs="Times New Roman"/>
          <w:sz w:val="20"/>
          <w:szCs w:val="20"/>
        </w:rPr>
        <w:t xml:space="preserve">inexecução parcial do contrato </w:t>
      </w:r>
      <w:r w:rsidRPr="00144725">
        <w:rPr>
          <w:rFonts w:ascii="Verdana" w:eastAsia="Times New Roman" w:hAnsi="Verdana" w:cs="Arial"/>
          <w:bCs/>
          <w:sz w:val="20"/>
          <w:szCs w:val="20"/>
          <w:lang w:eastAsia="ar-SA"/>
        </w:rPr>
        <w:t>quando não se justificar a imposição de penalidade mais grave;</w:t>
      </w:r>
    </w:p>
    <w:p w14:paraId="37E0F500" w14:textId="77777777" w:rsidR="00811FF8" w:rsidRPr="00144725" w:rsidRDefault="00811FF8" w:rsidP="00811FF8">
      <w:pPr>
        <w:jc w:val="both"/>
        <w:rPr>
          <w:rFonts w:ascii="Verdana" w:eastAsia="Times New Roman" w:hAnsi="Verdana" w:cs="Arial"/>
          <w:bCs/>
          <w:sz w:val="20"/>
          <w:szCs w:val="20"/>
          <w:lang w:eastAsia="ar-SA"/>
        </w:rPr>
      </w:pPr>
    </w:p>
    <w:p w14:paraId="4C23C7F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13.4. Na hipótese de descumprimento total ou parcial das cláusulas e condições ajustadas ou execução em desacordo com a proposta apresentada, será aplicada, garantida a ampla defesa, multa da seguinte forma:</w:t>
      </w:r>
    </w:p>
    <w:p w14:paraId="13BADC5F"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02A4DE3D"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13.4.1. De 5% (cinco) a 30% (trinta por cento) do valor do contrato em caso de atraso na entrega/prestação do serviço, observada a seguinte gradação:</w:t>
      </w:r>
    </w:p>
    <w:p w14:paraId="09EE86B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1EB2783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a) Atraso de 01 a 05 dias: multa de 5%;</w:t>
      </w:r>
    </w:p>
    <w:p w14:paraId="3FBBAC9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b) Atraso de 06 a 10 dias: multa de 10%;</w:t>
      </w:r>
    </w:p>
    <w:p w14:paraId="1DDA0CA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c) Atraso de 11 a 15 dias: multa de 15%;</w:t>
      </w:r>
    </w:p>
    <w:p w14:paraId="5123CCA3"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 xml:space="preserve">d) Atraso de 16 a 20 dias: multa de 20%; </w:t>
      </w:r>
    </w:p>
    <w:p w14:paraId="656E79FB"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e) Acima de 20 dias: multa de 30%.</w:t>
      </w:r>
    </w:p>
    <w:p w14:paraId="5A4A7A2F" w14:textId="77777777" w:rsidR="00811FF8" w:rsidRPr="00144725" w:rsidRDefault="00811FF8" w:rsidP="00811FF8">
      <w:pPr>
        <w:jc w:val="both"/>
        <w:rPr>
          <w:rFonts w:ascii="Verdana" w:eastAsia="Times New Roman" w:hAnsi="Verdana" w:cs="Arial"/>
          <w:bCs/>
          <w:sz w:val="20"/>
          <w:szCs w:val="20"/>
          <w:lang w:eastAsia="ar-SA"/>
        </w:rPr>
      </w:pPr>
    </w:p>
    <w:p w14:paraId="763E3B6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13.5. As sanções previstas nos incisos I, III e IV do item 13.1 poderão ser aplicadas cumulativamente com a prevista no inciso II do mesmo item;</w:t>
      </w:r>
    </w:p>
    <w:p w14:paraId="4C79F8EB" w14:textId="77777777" w:rsidR="00811FF8" w:rsidRPr="00144725" w:rsidRDefault="00811FF8" w:rsidP="00811FF8">
      <w:pPr>
        <w:jc w:val="both"/>
        <w:rPr>
          <w:rFonts w:ascii="Verdana" w:eastAsia="Times New Roman" w:hAnsi="Verdana" w:cs="Arial"/>
          <w:bCs/>
          <w:sz w:val="20"/>
          <w:szCs w:val="20"/>
          <w:lang w:eastAsia="ar-SA"/>
        </w:rPr>
      </w:pPr>
    </w:p>
    <w:p w14:paraId="7E4F3E3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13.6 Na aplicação da sanção prevista no inciso II do item 13.1 </w:t>
      </w:r>
      <w:proofErr w:type="gramStart"/>
      <w:r w:rsidRPr="00144725">
        <w:rPr>
          <w:rFonts w:ascii="Verdana" w:eastAsia="Times New Roman" w:hAnsi="Verdana" w:cs="Arial"/>
          <w:bCs/>
          <w:sz w:val="20"/>
          <w:szCs w:val="20"/>
          <w:lang w:eastAsia="ar-SA"/>
        </w:rPr>
        <w:t>será</w:t>
      </w:r>
      <w:proofErr w:type="gramEnd"/>
      <w:r w:rsidRPr="00144725">
        <w:rPr>
          <w:rFonts w:ascii="Verdana" w:eastAsia="Times New Roman" w:hAnsi="Verdana" w:cs="Arial"/>
          <w:bCs/>
          <w:sz w:val="20"/>
          <w:szCs w:val="20"/>
          <w:lang w:eastAsia="ar-SA"/>
        </w:rPr>
        <w:t xml:space="preserve"> facultada a defesa do interessado no prazo de 15 (quinze) dias úteis, contado da data de sua intimação;</w:t>
      </w:r>
    </w:p>
    <w:p w14:paraId="4111AA14" w14:textId="77777777" w:rsidR="00811FF8" w:rsidRPr="00144725" w:rsidRDefault="00811FF8" w:rsidP="00811FF8">
      <w:pPr>
        <w:jc w:val="both"/>
        <w:rPr>
          <w:rFonts w:ascii="Verdana" w:eastAsia="Times New Roman" w:hAnsi="Verdana" w:cs="Arial"/>
          <w:bCs/>
          <w:sz w:val="20"/>
          <w:szCs w:val="20"/>
          <w:lang w:eastAsia="ar-SA"/>
        </w:rPr>
      </w:pPr>
    </w:p>
    <w:p w14:paraId="5DB697C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13.7. A aplicação das sanções previstas nos incisos III e IV do item 131.1 requererá a instauração de processo de responsabilização, a ser conduzido por comissão composta de </w:t>
      </w:r>
      <w:proofErr w:type="gramStart"/>
      <w:r w:rsidRPr="00144725">
        <w:rPr>
          <w:rFonts w:ascii="Verdana" w:eastAsia="Times New Roman" w:hAnsi="Verdana" w:cs="Arial"/>
          <w:bCs/>
          <w:sz w:val="20"/>
          <w:szCs w:val="20"/>
          <w:lang w:eastAsia="ar-SA"/>
        </w:rPr>
        <w:t>2</w:t>
      </w:r>
      <w:proofErr w:type="gramEnd"/>
      <w:r w:rsidRPr="00144725">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0EAB22C" w14:textId="77777777" w:rsidR="00811FF8" w:rsidRPr="00144725" w:rsidRDefault="00811FF8" w:rsidP="00811FF8">
      <w:pPr>
        <w:jc w:val="both"/>
        <w:rPr>
          <w:rFonts w:ascii="Verdana" w:eastAsia="Times New Roman" w:hAnsi="Verdana" w:cs="Arial"/>
          <w:bCs/>
          <w:sz w:val="20"/>
          <w:szCs w:val="20"/>
          <w:lang w:eastAsia="ar-SA"/>
        </w:rPr>
      </w:pPr>
    </w:p>
    <w:p w14:paraId="06C210E3"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13.8 A sanção prevista no inciso III do item 13.1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w:t>
      </w:r>
    </w:p>
    <w:p w14:paraId="5E0E9234" w14:textId="77777777" w:rsidR="00811FF8" w:rsidRPr="00144725" w:rsidRDefault="00811FF8" w:rsidP="00811FF8">
      <w:pPr>
        <w:jc w:val="both"/>
        <w:rPr>
          <w:rFonts w:ascii="Verdana" w:eastAsia="Times New Roman" w:hAnsi="Verdana" w:cs="Arial"/>
          <w:bCs/>
          <w:sz w:val="20"/>
          <w:szCs w:val="20"/>
          <w:lang w:eastAsia="ar-SA"/>
        </w:rPr>
      </w:pPr>
    </w:p>
    <w:p w14:paraId="700BC88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13.9 A sanção prevista no inciso IV do item 13.1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 e máximo de 6 (seis) anos;</w:t>
      </w:r>
    </w:p>
    <w:p w14:paraId="0F17E11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13.10 A sanção estabelecida no inciso IV do item 13.1 será precedida de análise jurídica;</w:t>
      </w:r>
    </w:p>
    <w:p w14:paraId="2224173D" w14:textId="77777777" w:rsidR="00811FF8" w:rsidRPr="00144725" w:rsidRDefault="00811FF8" w:rsidP="00811FF8">
      <w:pPr>
        <w:jc w:val="both"/>
        <w:rPr>
          <w:rFonts w:ascii="Verdana" w:eastAsia="Times New Roman" w:hAnsi="Verdana" w:cs="Arial"/>
          <w:sz w:val="20"/>
          <w:szCs w:val="20"/>
        </w:rPr>
      </w:pPr>
    </w:p>
    <w:p w14:paraId="5D9C42BE"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13.11 As sanções previstas nos incisos I, III e IV do item 13.1 poderão ser aplicadas cumulativamente com a prevista no inciso II do mesmo item;</w:t>
      </w:r>
    </w:p>
    <w:p w14:paraId="4EB96D15" w14:textId="77777777" w:rsidR="00811FF8" w:rsidRPr="00144725" w:rsidRDefault="00811FF8" w:rsidP="00811FF8">
      <w:pPr>
        <w:jc w:val="both"/>
        <w:rPr>
          <w:rFonts w:ascii="Verdana" w:eastAsia="Times New Roman" w:hAnsi="Verdana" w:cs="Arial"/>
          <w:sz w:val="20"/>
          <w:szCs w:val="20"/>
        </w:rPr>
      </w:pPr>
    </w:p>
    <w:p w14:paraId="3A9A9459"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13.12 Se a multa aplicada e as indenizações cabíveis forem superiores ao valor de pagamento eventualmente devido pela Administração ao contratado, além da perda desse valor, a diferença será descontada da garantia prestada ou será cobrada judicialmente.</w:t>
      </w:r>
    </w:p>
    <w:p w14:paraId="5739EC61" w14:textId="77777777" w:rsidR="00811FF8" w:rsidRPr="00144725" w:rsidRDefault="00811FF8" w:rsidP="00811FF8">
      <w:pPr>
        <w:jc w:val="both"/>
        <w:rPr>
          <w:rFonts w:ascii="Verdana" w:eastAsia="Times New Roman" w:hAnsi="Verdana" w:cs="Arial"/>
          <w:sz w:val="20"/>
          <w:szCs w:val="20"/>
        </w:rPr>
      </w:pPr>
    </w:p>
    <w:p w14:paraId="642E1B1B"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13.13 A aplicação das sanções previstas no item 13.1 não exclui, em hipótese alguma, a obrigação de reparação integral do dano causado à Administração Pública.</w:t>
      </w:r>
    </w:p>
    <w:p w14:paraId="57D2BACA"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4A54CB5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emitirá notificação escrita a CONTRATADA, para regularização da situação;</w:t>
      </w:r>
    </w:p>
    <w:p w14:paraId="320ADC3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65B02378"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bCs/>
          <w:sz w:val="20"/>
          <w:szCs w:val="20"/>
          <w:lang w:val="pt-PT" w:eastAsia="en-US"/>
        </w:rPr>
        <w:t>13.14.1</w:t>
      </w:r>
      <w:r w:rsidRPr="00144725">
        <w:rPr>
          <w:rFonts w:ascii="Verdana" w:eastAsia="Arial" w:hAnsi="Verdana" w:cs="Arial"/>
          <w:b/>
          <w:sz w:val="20"/>
          <w:szCs w:val="20"/>
          <w:lang w:val="pt-PT" w:eastAsia="en-US"/>
        </w:rPr>
        <w:t xml:space="preserve"> </w:t>
      </w:r>
      <w:r w:rsidRPr="00144725">
        <w:rPr>
          <w:rFonts w:ascii="Verdana" w:eastAsia="Arial" w:hAnsi="Verdana" w:cs="Arial"/>
          <w:sz w:val="20"/>
          <w:szCs w:val="20"/>
          <w:lang w:val="pt-PT" w:eastAsia="en-US"/>
        </w:rPr>
        <w:t xml:space="preserve">A notificação a que se refere o </w:t>
      </w:r>
      <w:r w:rsidRPr="00144725">
        <w:rPr>
          <w:rFonts w:ascii="Verdana" w:eastAsia="Arial" w:hAnsi="Verdana" w:cs="Arial"/>
          <w:i/>
          <w:sz w:val="20"/>
          <w:szCs w:val="20"/>
          <w:lang w:val="pt-PT" w:eastAsia="en-US"/>
        </w:rPr>
        <w:t xml:space="preserve">caput </w:t>
      </w:r>
      <w:r w:rsidRPr="00144725">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314D907B" w14:textId="77777777" w:rsidR="00811FF8" w:rsidRPr="00144725" w:rsidRDefault="00811FF8" w:rsidP="00811FF8">
      <w:pPr>
        <w:tabs>
          <w:tab w:val="left" w:pos="0"/>
        </w:tabs>
        <w:autoSpaceDE w:val="0"/>
        <w:autoSpaceDN w:val="0"/>
        <w:ind w:right="-3"/>
        <w:jc w:val="both"/>
        <w:rPr>
          <w:rFonts w:ascii="Verdana" w:eastAsia="Arial" w:hAnsi="Verdana" w:cs="Arial"/>
          <w:sz w:val="20"/>
          <w:szCs w:val="20"/>
          <w:lang w:val="pt-PT" w:eastAsia="en-US"/>
        </w:rPr>
      </w:pPr>
    </w:p>
    <w:p w14:paraId="07AC8904" w14:textId="77777777" w:rsidR="00811FF8" w:rsidRPr="00144725" w:rsidRDefault="00811FF8" w:rsidP="0008515F">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Não havendo regularização da situação por parte da CONTRATADA, em até </w:t>
      </w:r>
      <w:r w:rsidRPr="00144725">
        <w:rPr>
          <w:rFonts w:ascii="Verdana" w:eastAsia="Arial" w:hAnsi="Verdana" w:cs="Arial"/>
          <w:b/>
          <w:sz w:val="20"/>
          <w:szCs w:val="20"/>
          <w:lang w:val="pt-PT" w:eastAsia="en-US"/>
        </w:rPr>
        <w:t xml:space="preserve">48 (quarenta e oito) horas, </w:t>
      </w:r>
      <w:r w:rsidRPr="00144725">
        <w:rPr>
          <w:rFonts w:ascii="Verdana" w:eastAsia="Arial" w:hAnsi="Verdana" w:cs="Arial"/>
          <w:sz w:val="20"/>
          <w:szCs w:val="20"/>
          <w:lang w:val="pt-PT" w:eastAsia="en-US"/>
        </w:rPr>
        <w:t xml:space="preserve">após o recebimento da notificação,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encaminhará a Comissão de Processo Administrativo a qual instaurará processo administrativo</w:t>
      </w:r>
      <w:r w:rsidRPr="00144725">
        <w:rPr>
          <w:rFonts w:ascii="Verdana" w:eastAsia="Arial" w:hAnsi="Verdana" w:cs="Arial"/>
          <w:spacing w:val="-1"/>
          <w:sz w:val="20"/>
          <w:szCs w:val="20"/>
          <w:lang w:val="pt-PT" w:eastAsia="en-US"/>
        </w:rPr>
        <w:t xml:space="preserve"> </w:t>
      </w:r>
      <w:r w:rsidRPr="00144725">
        <w:rPr>
          <w:rFonts w:ascii="Verdana" w:eastAsia="Arial" w:hAnsi="Verdana" w:cs="Arial"/>
          <w:sz w:val="20"/>
          <w:szCs w:val="20"/>
          <w:lang w:val="pt-PT" w:eastAsia="en-US"/>
        </w:rPr>
        <w:t>punitivo;</w:t>
      </w:r>
    </w:p>
    <w:p w14:paraId="01111920" w14:textId="77777777" w:rsidR="00811FF8" w:rsidRPr="00144725" w:rsidRDefault="00811FF8" w:rsidP="00811FF8">
      <w:pPr>
        <w:jc w:val="both"/>
        <w:rPr>
          <w:rFonts w:ascii="Verdana" w:eastAsia="Times New Roman" w:hAnsi="Verdana" w:cs="Arial"/>
          <w:sz w:val="20"/>
          <w:szCs w:val="20"/>
        </w:rPr>
      </w:pPr>
    </w:p>
    <w:p w14:paraId="07FD9CB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13.16. O atraso injustificado na execução do contrato sujeitará o contratado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multa de mora, na forma prevista no item 13.4 deste edital. A aplicação de multa de mora não impedirá que a Administração a converta em compensatória e promova a extinção unilateral do contrato com a aplicação cumulada de outras sanções previstas em Lei;</w:t>
      </w:r>
    </w:p>
    <w:p w14:paraId="27720C3F" w14:textId="77777777" w:rsidR="00811FF8" w:rsidRPr="00144725" w:rsidRDefault="00811FF8" w:rsidP="00811FF8">
      <w:pPr>
        <w:jc w:val="both"/>
        <w:rPr>
          <w:rFonts w:ascii="Verdana" w:eastAsia="Times New Roman" w:hAnsi="Verdana" w:cs="Arial"/>
          <w:sz w:val="20"/>
          <w:szCs w:val="20"/>
        </w:rPr>
      </w:pPr>
    </w:p>
    <w:p w14:paraId="5D4CA437"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13.17 A aplicação das sanções previstas nos incisos III e IV do item 13.1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6044B393" w14:textId="77777777" w:rsidR="00811FF8" w:rsidRPr="00144725" w:rsidRDefault="00811FF8" w:rsidP="00811FF8">
      <w:pPr>
        <w:jc w:val="both"/>
        <w:rPr>
          <w:rFonts w:ascii="Verdana" w:eastAsia="Times New Roman" w:hAnsi="Verdana" w:cs="Arial"/>
          <w:sz w:val="20"/>
          <w:szCs w:val="20"/>
        </w:rPr>
      </w:pPr>
    </w:p>
    <w:p w14:paraId="46A9EB9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13.18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FC0BE5F" w14:textId="77777777" w:rsidR="00811FF8" w:rsidRPr="00144725" w:rsidRDefault="00811FF8" w:rsidP="00811FF8">
      <w:pPr>
        <w:jc w:val="both"/>
        <w:rPr>
          <w:rFonts w:ascii="Verdana" w:eastAsia="Times New Roman" w:hAnsi="Verdana" w:cs="Arial"/>
          <w:sz w:val="20"/>
          <w:szCs w:val="20"/>
        </w:rPr>
      </w:pPr>
    </w:p>
    <w:p w14:paraId="205448A3"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13.19 Serão indeferidas pela comissão, mediante decisão fundamentada, provas ilícitas, impertinentes, desnecessárias, protelatórias ou intempestivas.</w:t>
      </w:r>
    </w:p>
    <w:p w14:paraId="5C734E16"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E8776A9"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13.20 Para fins de aplicação das sanções previstas nos incisos I, II, III e IV </w:t>
      </w:r>
      <w:proofErr w:type="gramStart"/>
      <w:r w:rsidRPr="00144725">
        <w:rPr>
          <w:rFonts w:ascii="Verdana" w:eastAsia="Arial" w:hAnsi="Verdana" w:cs="Arial"/>
          <w:sz w:val="20"/>
          <w:szCs w:val="20"/>
          <w:lang w:val="pt-PT" w:eastAsia="en-US"/>
        </w:rPr>
        <w:t>do do</w:t>
      </w:r>
      <w:proofErr w:type="gramEnd"/>
      <w:r w:rsidRPr="00144725">
        <w:rPr>
          <w:rFonts w:ascii="Verdana" w:eastAsia="Arial" w:hAnsi="Verdana" w:cs="Arial"/>
          <w:sz w:val="20"/>
          <w:szCs w:val="20"/>
          <w:lang w:val="pt-PT" w:eastAsia="en-US"/>
        </w:rPr>
        <w:t xml:space="preserve"> item 13.1 deste edital, serão aplicadas de acordo com o  Decreto nº ___ de ___________ de ______, do qual estabelece a forma de cômputo e as consequências da soma de diversas sanções aplicadas a uma mesma empresa e derivadas de contratos distintos;</w:t>
      </w:r>
    </w:p>
    <w:p w14:paraId="3DE014FA" w14:textId="77777777" w:rsidR="00811FF8" w:rsidRPr="00144725" w:rsidRDefault="00811FF8" w:rsidP="00811FF8">
      <w:pPr>
        <w:jc w:val="both"/>
        <w:rPr>
          <w:rFonts w:ascii="Verdana" w:eastAsia="Times New Roman" w:hAnsi="Verdana" w:cs="Arial"/>
          <w:sz w:val="20"/>
          <w:szCs w:val="20"/>
        </w:rPr>
      </w:pPr>
    </w:p>
    <w:p w14:paraId="58917DA8"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13.21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144725">
        <w:rPr>
          <w:rFonts w:ascii="Verdana" w:eastAsia="Times New Roman" w:hAnsi="Verdana" w:cs="Arial"/>
          <w:sz w:val="20"/>
          <w:szCs w:val="20"/>
        </w:rPr>
        <w:t>Ceis</w:t>
      </w:r>
      <w:proofErr w:type="spellEnd"/>
      <w:r w:rsidRPr="00144725">
        <w:rPr>
          <w:rFonts w:ascii="Verdana" w:eastAsia="Times New Roman" w:hAnsi="Verdana" w:cs="Arial"/>
          <w:sz w:val="20"/>
          <w:szCs w:val="20"/>
        </w:rPr>
        <w:t>) e no Cadastro Nacional de Empresas Punidas (</w:t>
      </w:r>
      <w:proofErr w:type="spellStart"/>
      <w:r w:rsidRPr="00144725">
        <w:rPr>
          <w:rFonts w:ascii="Verdana" w:eastAsia="Times New Roman" w:hAnsi="Verdana" w:cs="Arial"/>
          <w:sz w:val="20"/>
          <w:szCs w:val="20"/>
        </w:rPr>
        <w:t>Cnep</w:t>
      </w:r>
      <w:proofErr w:type="spellEnd"/>
      <w:r w:rsidRPr="00144725">
        <w:rPr>
          <w:rFonts w:ascii="Verdana" w:eastAsia="Times New Roman" w:hAnsi="Verdana" w:cs="Arial"/>
          <w:sz w:val="20"/>
          <w:szCs w:val="20"/>
        </w:rPr>
        <w:t xml:space="preserve">), </w:t>
      </w:r>
      <w:proofErr w:type="gramStart"/>
      <w:r w:rsidRPr="00144725">
        <w:rPr>
          <w:rFonts w:ascii="Verdana" w:eastAsia="Times New Roman" w:hAnsi="Verdana" w:cs="Arial"/>
          <w:sz w:val="20"/>
          <w:szCs w:val="20"/>
        </w:rPr>
        <w:t>instituídos no âmbito do Poder Executivo federal, observado</w:t>
      </w:r>
      <w:proofErr w:type="gramEnd"/>
      <w:r w:rsidRPr="00144725">
        <w:rPr>
          <w:rFonts w:ascii="Verdana" w:eastAsia="Times New Roman" w:hAnsi="Verdana" w:cs="Arial"/>
          <w:sz w:val="20"/>
          <w:szCs w:val="20"/>
        </w:rPr>
        <w:t xml:space="preserve"> o disposto no art. 169, § 3º da Lei nº 14.133/2021;</w:t>
      </w:r>
    </w:p>
    <w:p w14:paraId="608E70C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QUARTA – DA EXTINÇÃO DO CONTRATO</w:t>
      </w:r>
      <w:r w:rsidRPr="00144725">
        <w:rPr>
          <w:rFonts w:ascii="Verdana" w:eastAsia="Times New Roman" w:hAnsi="Verdana" w:cs="Arial"/>
          <w:b/>
          <w:sz w:val="20"/>
          <w:szCs w:val="20"/>
        </w:rPr>
        <w:t xml:space="preserve"> (Art. 92, XIX da Lei nº 14.133/2021</w:t>
      </w:r>
      <w:proofErr w:type="gramStart"/>
      <w:r w:rsidRPr="00144725">
        <w:rPr>
          <w:rFonts w:ascii="Verdana" w:eastAsia="Times New Roman" w:hAnsi="Verdana" w:cs="Arial"/>
          <w:b/>
          <w:sz w:val="20"/>
          <w:szCs w:val="20"/>
        </w:rPr>
        <w:t>)</w:t>
      </w:r>
      <w:proofErr w:type="gramEnd"/>
    </w:p>
    <w:p w14:paraId="4BEFFCA7"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144725">
        <w:rPr>
          <w:rFonts w:ascii="Verdana" w:eastAsia="Times New Roman" w:hAnsi="Verdana" w:cs="Arial"/>
          <w:sz w:val="20"/>
          <w:szCs w:val="20"/>
        </w:rPr>
        <w:t xml:space="preserve">14.1 O inadimplemento de qualquer das cláusulas do presente contrato conforme art. 137, incisos de I a IX da Lei nº 14.133/2021, é motivo justo para a extinção do mesmo. De acordo com o art. 138, da </w:t>
      </w:r>
      <w:r w:rsidRPr="00832802">
        <w:rPr>
          <w:rFonts w:ascii="Verdana" w:eastAsia="Times New Roman" w:hAnsi="Verdana" w:cs="Arial"/>
          <w:sz w:val="20"/>
          <w:szCs w:val="20"/>
        </w:rPr>
        <w:t>Lei nº 14.133/2021, a extinção do contrato poderá ser:</w:t>
      </w:r>
    </w:p>
    <w:p w14:paraId="50BC6563"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68A752F"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lastRenderedPageBreak/>
        <w:t xml:space="preserve">I – </w:t>
      </w:r>
      <w:proofErr w:type="gramStart"/>
      <w:r w:rsidRPr="00832802">
        <w:rPr>
          <w:rFonts w:ascii="Verdana" w:eastAsia="Times New Roman" w:hAnsi="Verdana" w:cs="Arial"/>
          <w:sz w:val="20"/>
          <w:szCs w:val="20"/>
        </w:rPr>
        <w:t>determinada por ato unilateral e escrito da Administração</w:t>
      </w:r>
      <w:proofErr w:type="gramEnd"/>
      <w:r w:rsidRPr="00832802">
        <w:rPr>
          <w:rFonts w:ascii="Verdana" w:eastAsia="Times New Roman" w:hAnsi="Verdana" w:cs="Arial"/>
          <w:sz w:val="20"/>
          <w:szCs w:val="20"/>
        </w:rPr>
        <w:t>, exceto no caso de descumprimento decorrente de sua própria conduta;</w:t>
      </w:r>
    </w:p>
    <w:p w14:paraId="68BE6D54"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C7526E0"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 – consensual, por acordo entre as partes, por conciliação, por mediação ou por comitê de resolução de disputas, desde que haja interesse da Administração;</w:t>
      </w:r>
    </w:p>
    <w:p w14:paraId="656146C6"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5FE50D3E"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III – determinada por decisão arbitral, em decorrência de cláusula compromissória ou compromisso arbitral, ou por decisão judicial.</w:t>
      </w:r>
    </w:p>
    <w:p w14:paraId="7139F244" w14:textId="77777777" w:rsidR="00811FF8" w:rsidRPr="00517322" w:rsidRDefault="00811FF8" w:rsidP="00811FF8">
      <w:pPr>
        <w:jc w:val="both"/>
        <w:rPr>
          <w:rFonts w:ascii="Verdana" w:eastAsia="Times New Roman" w:hAnsi="Verdana" w:cs="Arial"/>
          <w:sz w:val="20"/>
          <w:szCs w:val="20"/>
        </w:rPr>
      </w:pPr>
    </w:p>
    <w:p w14:paraId="57100660" w14:textId="77777777" w:rsidR="00811FF8" w:rsidRPr="00517322" w:rsidRDefault="00811FF8" w:rsidP="00811FF8">
      <w:pPr>
        <w:jc w:val="both"/>
        <w:rPr>
          <w:rFonts w:ascii="Verdana" w:eastAsia="Batang" w:hAnsi="Verdana" w:cs="Arial"/>
          <w:sz w:val="20"/>
          <w:szCs w:val="20"/>
        </w:rPr>
      </w:pPr>
      <w:r w:rsidRPr="00517322">
        <w:rPr>
          <w:rFonts w:ascii="Verdana" w:eastAsia="Batang" w:hAnsi="Verdana" w:cs="Arial"/>
          <w:b/>
          <w:sz w:val="20"/>
          <w:szCs w:val="20"/>
        </w:rPr>
        <w:t>Parágrafo Único</w:t>
      </w:r>
      <w:r w:rsidRPr="00517322">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1CD16B77" w14:textId="77777777" w:rsidR="00811FF8" w:rsidRPr="00144725" w:rsidRDefault="00811FF8" w:rsidP="00811FF8">
      <w:pPr>
        <w:jc w:val="both"/>
        <w:rPr>
          <w:rFonts w:ascii="Verdana" w:eastAsia="Batang" w:hAnsi="Verdana" w:cs="Arial"/>
          <w:sz w:val="20"/>
          <w:szCs w:val="20"/>
        </w:rPr>
      </w:pPr>
    </w:p>
    <w:p w14:paraId="29147ED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QUINTA – DA FISCALIZAÇÃO e GESTÃO DO CONTRATO</w:t>
      </w:r>
      <w:r w:rsidRPr="00144725">
        <w:rPr>
          <w:rFonts w:ascii="Verdana" w:eastAsia="Times New Roman" w:hAnsi="Verdana" w:cs="Arial"/>
          <w:b/>
          <w:sz w:val="20"/>
          <w:szCs w:val="20"/>
        </w:rPr>
        <w:t xml:space="preserve"> (Art. </w:t>
      </w:r>
      <w:proofErr w:type="gramStart"/>
      <w:r w:rsidRPr="00144725">
        <w:rPr>
          <w:rFonts w:ascii="Verdana" w:eastAsia="Times New Roman" w:hAnsi="Verdana" w:cs="Arial"/>
          <w:b/>
          <w:sz w:val="20"/>
          <w:szCs w:val="20"/>
        </w:rPr>
        <w:t>92 inciso XVIII</w:t>
      </w:r>
      <w:proofErr w:type="gramEnd"/>
      <w:r w:rsidRPr="00144725">
        <w:rPr>
          <w:rFonts w:ascii="Verdana" w:eastAsia="Times New Roman" w:hAnsi="Verdana" w:cs="Arial"/>
          <w:b/>
          <w:sz w:val="20"/>
          <w:szCs w:val="20"/>
        </w:rPr>
        <w:t xml:space="preserve"> e art. 117 da Lei nº 14.133/2021) </w:t>
      </w:r>
    </w:p>
    <w:p w14:paraId="2B736B3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15.1 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05E478CB" w14:textId="77777777" w:rsidR="00811FF8" w:rsidRDefault="00811FF8" w:rsidP="00811FF8">
      <w:pPr>
        <w:jc w:val="both"/>
        <w:rPr>
          <w:rFonts w:ascii="Verdana" w:eastAsia="Times New Roman" w:hAnsi="Verdana" w:cs="Arial"/>
          <w:sz w:val="20"/>
          <w:szCs w:val="20"/>
        </w:rPr>
      </w:pPr>
    </w:p>
    <w:p w14:paraId="28FAC17D" w14:textId="77777777" w:rsidR="00811FF8"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15.2. </w:t>
      </w:r>
      <w:r w:rsidRPr="00517322">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36DDA5AA" w14:textId="77777777" w:rsidR="00811FF8" w:rsidRPr="00517322" w:rsidRDefault="00811FF8" w:rsidP="00811FF8">
      <w:pPr>
        <w:jc w:val="both"/>
        <w:rPr>
          <w:rFonts w:ascii="Verdana" w:eastAsia="Times New Roman" w:hAnsi="Verdana" w:cs="Arial"/>
          <w:sz w:val="20"/>
          <w:szCs w:val="20"/>
        </w:rPr>
      </w:pPr>
    </w:p>
    <w:p w14:paraId="702928A5" w14:textId="77777777" w:rsidR="00811FF8" w:rsidRPr="00517322"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15.3. </w:t>
      </w:r>
      <w:r w:rsidRPr="00517322">
        <w:rPr>
          <w:rFonts w:ascii="Verdana" w:eastAsia="Times New Roman" w:hAnsi="Verdana" w:cs="Arial"/>
          <w:sz w:val="20"/>
          <w:szCs w:val="20"/>
        </w:rPr>
        <w:t xml:space="preserve">O fiscal do contrato será auxiliado pelos órgãos de assessoramento jurídico e de controle interno da Administração, que deverão </w:t>
      </w:r>
      <w:proofErr w:type="gramStart"/>
      <w:r w:rsidRPr="00517322">
        <w:rPr>
          <w:rFonts w:ascii="Verdana" w:eastAsia="Times New Roman" w:hAnsi="Verdana" w:cs="Arial"/>
          <w:sz w:val="20"/>
          <w:szCs w:val="20"/>
        </w:rPr>
        <w:t>dirimir dúvidas</w:t>
      </w:r>
      <w:proofErr w:type="gramEnd"/>
      <w:r w:rsidRPr="00517322">
        <w:rPr>
          <w:rFonts w:ascii="Verdana" w:eastAsia="Times New Roman" w:hAnsi="Verdana" w:cs="Arial"/>
          <w:sz w:val="20"/>
          <w:szCs w:val="20"/>
        </w:rPr>
        <w:t xml:space="preserve"> e subsidiá-lo com informações relevantes para prevenir riscos na execução contratual.</w:t>
      </w:r>
    </w:p>
    <w:p w14:paraId="7609437D" w14:textId="77777777" w:rsidR="00811FF8" w:rsidRPr="00517322" w:rsidRDefault="00811FF8" w:rsidP="00811FF8">
      <w:pPr>
        <w:jc w:val="both"/>
        <w:rPr>
          <w:rFonts w:ascii="Verdana" w:eastAsia="Times New Roman" w:hAnsi="Verdana" w:cs="Arial"/>
          <w:sz w:val="20"/>
          <w:szCs w:val="20"/>
        </w:rPr>
      </w:pPr>
    </w:p>
    <w:p w14:paraId="5C6F14DC" w14:textId="77777777" w:rsidR="00811FF8" w:rsidRPr="00517322" w:rsidRDefault="00811FF8" w:rsidP="00811FF8">
      <w:pPr>
        <w:shd w:val="clear" w:color="auto" w:fill="BFBFBF" w:themeFill="background1" w:themeFillShade="BF"/>
        <w:jc w:val="both"/>
        <w:rPr>
          <w:rFonts w:ascii="Verdana" w:eastAsia="Times New Roman" w:hAnsi="Verdana" w:cs="Arial"/>
          <w:b/>
          <w:sz w:val="20"/>
          <w:szCs w:val="20"/>
          <w:u w:val="single"/>
        </w:rPr>
      </w:pPr>
      <w:r w:rsidRPr="00517322">
        <w:rPr>
          <w:rFonts w:ascii="Verdana" w:eastAsia="Times New Roman" w:hAnsi="Verdana" w:cs="Arial"/>
          <w:b/>
          <w:sz w:val="20"/>
          <w:szCs w:val="20"/>
          <w:u w:val="single"/>
        </w:rPr>
        <w:t>CLÁUSULA DÉCIMA SEXTA – DA FONTE DOS RECURSOS</w:t>
      </w:r>
    </w:p>
    <w:p w14:paraId="2C801EE7" w14:textId="77777777" w:rsidR="00811FF8" w:rsidRDefault="00811FF8" w:rsidP="00811FF8">
      <w:pPr>
        <w:jc w:val="both"/>
        <w:rPr>
          <w:rFonts w:ascii="Verdana" w:eastAsia="Times New Roman" w:hAnsi="Verdana" w:cs="Arial"/>
          <w:sz w:val="20"/>
          <w:szCs w:val="20"/>
        </w:rPr>
      </w:pPr>
    </w:p>
    <w:p w14:paraId="4A2E5BBC" w14:textId="77777777" w:rsidR="00811FF8" w:rsidRPr="00517322" w:rsidRDefault="00811FF8" w:rsidP="00811FF8">
      <w:pPr>
        <w:jc w:val="both"/>
        <w:rPr>
          <w:rFonts w:ascii="Verdana" w:eastAsia="Times New Roman" w:hAnsi="Verdana" w:cs="Arial"/>
          <w:sz w:val="20"/>
          <w:szCs w:val="20"/>
        </w:rPr>
      </w:pPr>
      <w:r w:rsidRPr="00517322">
        <w:rPr>
          <w:rFonts w:ascii="Verdana" w:eastAsia="Times New Roman" w:hAnsi="Verdana" w:cs="Arial"/>
          <w:sz w:val="20"/>
          <w:szCs w:val="20"/>
        </w:rPr>
        <w:t>16.1 A despesa prevista na cláusula segunda, correrá por conta de recursos próprios.</w:t>
      </w:r>
    </w:p>
    <w:p w14:paraId="6F8210A3" w14:textId="77777777" w:rsidR="00811FF8" w:rsidRPr="00517322" w:rsidRDefault="00811FF8" w:rsidP="00811FF8">
      <w:pPr>
        <w:jc w:val="both"/>
        <w:rPr>
          <w:rFonts w:ascii="Verdana" w:eastAsia="Times New Roman" w:hAnsi="Verdana" w:cs="Arial"/>
          <w:sz w:val="20"/>
          <w:szCs w:val="20"/>
        </w:rPr>
      </w:pPr>
    </w:p>
    <w:p w14:paraId="6BC53925" w14:textId="77777777" w:rsidR="00811FF8" w:rsidRPr="00936F90" w:rsidRDefault="00811FF8" w:rsidP="00811FF8">
      <w:pPr>
        <w:shd w:val="clear" w:color="auto" w:fill="BFBFBF" w:themeFill="background1" w:themeFillShade="BF"/>
        <w:jc w:val="both"/>
        <w:rPr>
          <w:rFonts w:ascii="Verdana" w:eastAsia="Times New Roman" w:hAnsi="Verdana" w:cs="Arial"/>
          <w:b/>
          <w:sz w:val="20"/>
          <w:szCs w:val="20"/>
          <w:u w:val="single"/>
        </w:rPr>
      </w:pPr>
      <w:r w:rsidRPr="00936F90">
        <w:rPr>
          <w:rFonts w:ascii="Verdana" w:eastAsia="Times New Roman" w:hAnsi="Verdana" w:cs="Arial"/>
          <w:b/>
          <w:sz w:val="20"/>
          <w:szCs w:val="20"/>
          <w:u w:val="single"/>
        </w:rPr>
        <w:t>CLÁUSULA DÉCIMA SÉTIMA – DO FORO (Art. 92, XIX § 1º da Lei nº 14.133/2021</w:t>
      </w:r>
      <w:proofErr w:type="gramStart"/>
      <w:r w:rsidRPr="00936F90">
        <w:rPr>
          <w:rFonts w:ascii="Verdana" w:eastAsia="Times New Roman" w:hAnsi="Verdana" w:cs="Arial"/>
          <w:b/>
          <w:sz w:val="20"/>
          <w:szCs w:val="20"/>
          <w:u w:val="single"/>
        </w:rPr>
        <w:t>)</w:t>
      </w:r>
      <w:proofErr w:type="gramEnd"/>
    </w:p>
    <w:p w14:paraId="082E2B11" w14:textId="77777777" w:rsidR="00811FF8" w:rsidRDefault="00811FF8" w:rsidP="00811FF8">
      <w:pPr>
        <w:jc w:val="both"/>
        <w:rPr>
          <w:rFonts w:ascii="Verdana" w:eastAsia="Times New Roman" w:hAnsi="Verdana" w:cs="Arial"/>
          <w:sz w:val="20"/>
          <w:szCs w:val="20"/>
        </w:rPr>
      </w:pPr>
    </w:p>
    <w:p w14:paraId="6E36F0EE" w14:textId="77777777" w:rsidR="00811FF8" w:rsidRPr="00832802" w:rsidRDefault="00811FF8" w:rsidP="0008515F">
      <w:pPr>
        <w:pStyle w:val="PargrafodaLista"/>
        <w:numPr>
          <w:ilvl w:val="1"/>
          <w:numId w:val="70"/>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 xml:space="preserve">Fica eleito o foro do município de ___________, Estado de Sergipe, com exclusão de qualquer outro, por mais privilegiado que </w:t>
      </w:r>
      <w:proofErr w:type="gramStart"/>
      <w:r w:rsidRPr="00832802">
        <w:rPr>
          <w:rFonts w:ascii="Verdana" w:eastAsia="Times New Roman" w:hAnsi="Verdana" w:cs="Arial"/>
          <w:sz w:val="20"/>
          <w:szCs w:val="20"/>
        </w:rPr>
        <w:t>seja,</w:t>
      </w:r>
      <w:proofErr w:type="gramEnd"/>
      <w:r w:rsidRPr="00832802">
        <w:rPr>
          <w:rFonts w:ascii="Verdana" w:eastAsia="Times New Roman" w:hAnsi="Verdana" w:cs="Arial"/>
          <w:sz w:val="20"/>
          <w:szCs w:val="20"/>
        </w:rPr>
        <w:t xml:space="preserve"> para dirimir quaisquer dúvidas surgidas na execução do presente Contrato.</w:t>
      </w:r>
    </w:p>
    <w:p w14:paraId="21E24AFB" w14:textId="77777777" w:rsidR="00811FF8" w:rsidRPr="00832802" w:rsidRDefault="00811FF8" w:rsidP="0008515F">
      <w:pPr>
        <w:pStyle w:val="PargrafodaLista"/>
        <w:numPr>
          <w:ilvl w:val="1"/>
          <w:numId w:val="70"/>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0163513C" w14:textId="77777777" w:rsidR="00811FF8" w:rsidRPr="00517322" w:rsidRDefault="00811FF8" w:rsidP="00811FF8">
      <w:pPr>
        <w:jc w:val="both"/>
        <w:rPr>
          <w:rFonts w:ascii="Verdana" w:eastAsia="Times New Roman" w:hAnsi="Verdana" w:cs="Arial"/>
          <w:sz w:val="20"/>
          <w:szCs w:val="20"/>
        </w:rPr>
      </w:pPr>
    </w:p>
    <w:p w14:paraId="026DDBF6" w14:textId="03F0EF06" w:rsidR="00811FF8" w:rsidRPr="00517322" w:rsidRDefault="00811FF8" w:rsidP="00811FF8">
      <w:pPr>
        <w:jc w:val="center"/>
        <w:rPr>
          <w:rFonts w:ascii="Verdana" w:eastAsia="Times New Roman" w:hAnsi="Verdana" w:cs="Arial"/>
          <w:sz w:val="20"/>
          <w:szCs w:val="20"/>
        </w:rPr>
      </w:pPr>
      <w:r w:rsidRPr="00517322">
        <w:rPr>
          <w:rFonts w:ascii="Verdana" w:eastAsia="Times New Roman" w:hAnsi="Verdana" w:cs="Arial"/>
          <w:sz w:val="20"/>
          <w:szCs w:val="20"/>
        </w:rPr>
        <w:t xml:space="preserve">_______ (SE), </w:t>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t xml:space="preserve">_______de _______________ </w:t>
      </w:r>
      <w:proofErr w:type="spellStart"/>
      <w:r w:rsidRPr="00517322">
        <w:rPr>
          <w:rFonts w:ascii="Verdana" w:eastAsia="Times New Roman" w:hAnsi="Verdana" w:cs="Arial"/>
          <w:sz w:val="20"/>
          <w:szCs w:val="20"/>
        </w:rPr>
        <w:t>de</w:t>
      </w:r>
      <w:proofErr w:type="spellEnd"/>
      <w:r w:rsidRPr="00517322">
        <w:rPr>
          <w:rFonts w:ascii="Verdana" w:eastAsia="Times New Roman" w:hAnsi="Verdana" w:cs="Arial"/>
          <w:sz w:val="20"/>
          <w:szCs w:val="20"/>
        </w:rPr>
        <w:t xml:space="preserve"> _______.</w:t>
      </w:r>
    </w:p>
    <w:p w14:paraId="4B9C1F18"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811FF8" w:rsidRPr="00517322" w14:paraId="16C0F726" w14:textId="77777777" w:rsidTr="009E13DB">
        <w:tc>
          <w:tcPr>
            <w:tcW w:w="4820" w:type="dxa"/>
            <w:tcBorders>
              <w:top w:val="nil"/>
              <w:left w:val="nil"/>
              <w:bottom w:val="nil"/>
              <w:right w:val="nil"/>
            </w:tcBorders>
          </w:tcPr>
          <w:p w14:paraId="0A99F117" w14:textId="77777777" w:rsidR="00811FF8" w:rsidRPr="00517322" w:rsidRDefault="00811FF8" w:rsidP="009E13DB">
            <w:pPr>
              <w:jc w:val="center"/>
              <w:rPr>
                <w:rFonts w:ascii="Verdana" w:eastAsia="Times New Roman" w:hAnsi="Verdana" w:cs="Arial"/>
                <w:sz w:val="20"/>
                <w:szCs w:val="20"/>
              </w:rPr>
            </w:pPr>
          </w:p>
          <w:p w14:paraId="4EC2C8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Prefeito</w:t>
            </w:r>
          </w:p>
          <w:p w14:paraId="219DA12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CONTRATANTE</w:t>
            </w:r>
          </w:p>
        </w:tc>
        <w:tc>
          <w:tcPr>
            <w:tcW w:w="4961" w:type="dxa"/>
            <w:tcBorders>
              <w:top w:val="nil"/>
              <w:left w:val="nil"/>
              <w:bottom w:val="nil"/>
              <w:right w:val="nil"/>
            </w:tcBorders>
          </w:tcPr>
          <w:p w14:paraId="373C6914" w14:textId="77777777" w:rsidR="00811FF8" w:rsidRPr="00517322" w:rsidRDefault="00811FF8" w:rsidP="009E13DB">
            <w:pPr>
              <w:jc w:val="center"/>
              <w:rPr>
                <w:rFonts w:ascii="Verdana" w:eastAsia="Times New Roman" w:hAnsi="Verdana" w:cs="Arial"/>
                <w:sz w:val="20"/>
                <w:szCs w:val="20"/>
              </w:rPr>
            </w:pPr>
          </w:p>
          <w:p w14:paraId="2397ED2C" w14:textId="77777777" w:rsidR="00811FF8" w:rsidRPr="00517322" w:rsidRDefault="00811FF8" w:rsidP="009E13DB">
            <w:pPr>
              <w:jc w:val="center"/>
              <w:rPr>
                <w:rFonts w:ascii="Verdana" w:eastAsia="Times New Roman" w:hAnsi="Verdana" w:cs="Arial"/>
                <w:sz w:val="20"/>
                <w:szCs w:val="20"/>
              </w:rPr>
            </w:pPr>
          </w:p>
          <w:p w14:paraId="167280B6" w14:textId="77777777" w:rsidR="00811FF8" w:rsidRPr="00517322" w:rsidRDefault="00811FF8" w:rsidP="009E13DB">
            <w:pPr>
              <w:jc w:val="center"/>
              <w:rPr>
                <w:rFonts w:ascii="Verdana" w:eastAsia="Times New Roman" w:hAnsi="Verdana" w:cs="Arial"/>
                <w:sz w:val="20"/>
                <w:szCs w:val="20"/>
              </w:rPr>
            </w:pPr>
          </w:p>
          <w:p w14:paraId="41C083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CONTRATADO</w:t>
            </w:r>
          </w:p>
          <w:p w14:paraId="55897E59" w14:textId="77777777" w:rsidR="00811FF8" w:rsidRPr="00517322" w:rsidRDefault="00811FF8" w:rsidP="009E13DB">
            <w:pPr>
              <w:jc w:val="center"/>
              <w:rPr>
                <w:rFonts w:ascii="Verdana" w:eastAsia="Times New Roman" w:hAnsi="Verdana" w:cs="Arial"/>
                <w:sz w:val="20"/>
                <w:szCs w:val="20"/>
              </w:rPr>
            </w:pPr>
          </w:p>
        </w:tc>
      </w:tr>
      <w:tr w:rsidR="00811FF8" w:rsidRPr="00517322" w14:paraId="29687D19" w14:textId="77777777" w:rsidTr="009E13DB">
        <w:tc>
          <w:tcPr>
            <w:tcW w:w="4820" w:type="dxa"/>
            <w:tcBorders>
              <w:top w:val="nil"/>
              <w:left w:val="nil"/>
              <w:bottom w:val="nil"/>
              <w:right w:val="nil"/>
            </w:tcBorders>
          </w:tcPr>
          <w:p w14:paraId="03D625FB" w14:textId="77777777" w:rsidR="00811FF8" w:rsidRPr="00517322" w:rsidRDefault="00811FF8" w:rsidP="009E13DB">
            <w:pPr>
              <w:keepNext/>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497BB200" w14:textId="77777777" w:rsidR="00811FF8" w:rsidRPr="00517322" w:rsidRDefault="00811FF8" w:rsidP="009E13DB">
            <w:pPr>
              <w:rPr>
                <w:rFonts w:ascii="Verdana" w:eastAsia="Times New Roman" w:hAnsi="Verdana" w:cs="Arial"/>
                <w:sz w:val="20"/>
                <w:szCs w:val="20"/>
              </w:rPr>
            </w:pPr>
          </w:p>
        </w:tc>
      </w:tr>
    </w:tbl>
    <w:p w14:paraId="6198948C"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517322">
        <w:rPr>
          <w:rFonts w:ascii="Verdana" w:eastAsia="Times New Roman" w:hAnsi="Verdana" w:cs="Arial"/>
          <w:sz w:val="20"/>
          <w:szCs w:val="20"/>
        </w:rPr>
        <w:t>TESTEMUNHAS: __________________________</w:t>
      </w:r>
      <w:r w:rsidRPr="00517322">
        <w:rPr>
          <w:rFonts w:ascii="Verdana" w:eastAsia="Times New Roman" w:hAnsi="Verdana" w:cs="Arial"/>
          <w:sz w:val="20"/>
          <w:szCs w:val="20"/>
        </w:rPr>
        <w:tab/>
        <w:t>CPF Nº _____________________</w:t>
      </w:r>
    </w:p>
    <w:p w14:paraId="3587BB04"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0CBECE0F" w14:textId="77777777" w:rsidR="00811FF8" w:rsidRDefault="00811FF8" w:rsidP="008C45B1">
      <w:pPr>
        <w:spacing w:beforeLines="120" w:before="288" w:afterLines="120" w:after="288" w:line="276" w:lineRule="auto"/>
        <w:jc w:val="both"/>
        <w:rPr>
          <w:rFonts w:ascii="Tahoma" w:hAnsi="Tahoma"/>
          <w:sz w:val="20"/>
          <w:szCs w:val="20"/>
        </w:rPr>
      </w:pPr>
    </w:p>
    <w:p w14:paraId="0EF3BC44" w14:textId="77777777" w:rsidR="00811FF8" w:rsidRDefault="00811FF8" w:rsidP="008C45B1">
      <w:pPr>
        <w:spacing w:beforeLines="120" w:before="288" w:afterLines="120" w:after="288" w:line="276" w:lineRule="auto"/>
        <w:jc w:val="both"/>
        <w:rPr>
          <w:rFonts w:ascii="Tahoma" w:hAnsi="Tahoma"/>
          <w:sz w:val="20"/>
          <w:szCs w:val="20"/>
        </w:rPr>
      </w:pPr>
    </w:p>
    <w:p w14:paraId="378A33A0" w14:textId="77777777" w:rsidR="00811FF8" w:rsidRDefault="00811FF8" w:rsidP="008C45B1">
      <w:pPr>
        <w:spacing w:beforeLines="120" w:before="288" w:afterLines="120" w:after="288" w:line="276" w:lineRule="auto"/>
        <w:jc w:val="both"/>
        <w:rPr>
          <w:rFonts w:ascii="Tahoma" w:hAnsi="Tahoma"/>
          <w:sz w:val="20"/>
          <w:szCs w:val="20"/>
        </w:rPr>
      </w:pPr>
    </w:p>
    <w:p w14:paraId="4BEB606F" w14:textId="77777777" w:rsidR="00811FF8" w:rsidRDefault="00811FF8" w:rsidP="008C45B1">
      <w:pPr>
        <w:spacing w:beforeLines="120" w:before="288" w:afterLines="120" w:after="288" w:line="276" w:lineRule="auto"/>
        <w:jc w:val="both"/>
        <w:rPr>
          <w:rFonts w:ascii="Tahoma" w:hAnsi="Tahoma"/>
          <w:sz w:val="20"/>
          <w:szCs w:val="20"/>
        </w:rPr>
      </w:pPr>
    </w:p>
    <w:p w14:paraId="1FDF5DF7" w14:textId="77777777" w:rsidR="00811FF8" w:rsidRDefault="00811FF8" w:rsidP="008C45B1">
      <w:pPr>
        <w:spacing w:beforeLines="120" w:before="288" w:afterLines="120" w:after="288" w:line="276" w:lineRule="auto"/>
        <w:jc w:val="both"/>
        <w:rPr>
          <w:rFonts w:ascii="Tahoma" w:hAnsi="Tahoma"/>
          <w:sz w:val="20"/>
          <w:szCs w:val="20"/>
        </w:rPr>
      </w:pPr>
    </w:p>
    <w:p w14:paraId="572485D3" w14:textId="77777777" w:rsidR="00811FF8" w:rsidRPr="00943768" w:rsidRDefault="00811FF8" w:rsidP="008C45B1">
      <w:pPr>
        <w:spacing w:beforeLines="120" w:before="288" w:afterLines="120" w:after="288" w:line="276" w:lineRule="auto"/>
        <w:jc w:val="both"/>
        <w:rPr>
          <w:rFonts w:ascii="Tahoma" w:hAnsi="Tahoma"/>
          <w:sz w:val="20"/>
          <w:szCs w:val="20"/>
        </w:rPr>
      </w:pPr>
    </w:p>
    <w:sectPr w:rsidR="00811FF8" w:rsidRPr="00943768" w:rsidSect="004F125A">
      <w:headerReference w:type="default" r:id="rId38"/>
      <w:headerReference w:type="first" r:id="rId39"/>
      <w:pgSz w:w="11906" w:h="16838" w:code="9"/>
      <w:pgMar w:top="949" w:right="99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AB499" w14:textId="77777777" w:rsidR="00D77BD7" w:rsidRDefault="00D77BD7">
      <w:r>
        <w:separator/>
      </w:r>
    </w:p>
  </w:endnote>
  <w:endnote w:type="continuationSeparator" w:id="0">
    <w:p w14:paraId="05750CB7" w14:textId="77777777" w:rsidR="00D77BD7" w:rsidRDefault="00D77BD7">
      <w:r>
        <w:continuationSeparator/>
      </w:r>
    </w:p>
  </w:endnote>
  <w:endnote w:type="continuationNotice" w:id="1">
    <w:p w14:paraId="11F670A4" w14:textId="77777777" w:rsidR="00D77BD7" w:rsidRDefault="00D77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fficinaSerif-Book">
    <w:altName w:val="Calibri"/>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ArialMT">
    <w:altName w:val="Arial"/>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32283F" w14:textId="77777777" w:rsidR="00D77BD7" w:rsidRDefault="00D77BD7">
      <w:r>
        <w:separator/>
      </w:r>
    </w:p>
  </w:footnote>
  <w:footnote w:type="continuationSeparator" w:id="0">
    <w:p w14:paraId="52B6B4C6" w14:textId="77777777" w:rsidR="00D77BD7" w:rsidRDefault="00D77BD7">
      <w:r>
        <w:continuationSeparator/>
      </w:r>
    </w:p>
  </w:footnote>
  <w:footnote w:type="continuationNotice" w:id="1">
    <w:p w14:paraId="6D3E535E" w14:textId="77777777" w:rsidR="00D77BD7" w:rsidRDefault="00D77B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916F4" w14:textId="51039AAE" w:rsidR="00F407DD" w:rsidRPr="00E4505C" w:rsidRDefault="00F407DD" w:rsidP="00A32DA4">
    <w:pPr>
      <w:tabs>
        <w:tab w:val="center" w:pos="4419"/>
        <w:tab w:val="right" w:pos="8838"/>
      </w:tabs>
    </w:pPr>
    <w:bookmarkStart w:id="16" w:name="_Hlk158017105"/>
    <w:r>
      <w:t xml:space="preserve">                                                                    </w:t>
    </w:r>
    <w:r>
      <w:rPr>
        <w:rFonts w:ascii="Courier New" w:eastAsia="Lucida Sans Unicode" w:hAnsi="Courier New" w:cs="Courier New"/>
        <w:caps/>
        <w:noProof/>
        <w:kern w:val="1"/>
      </w:rPr>
      <w:drawing>
        <wp:inline distT="0" distB="0" distL="0" distR="0" wp14:anchorId="4DCC5748" wp14:editId="333D3601">
          <wp:extent cx="638175" cy="638175"/>
          <wp:effectExtent l="0" t="0" r="9525" b="952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4E02E7A" w14:textId="77777777" w:rsidR="00F407DD" w:rsidRPr="001743CD" w:rsidRDefault="00F407DD" w:rsidP="001743CD">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1763C2BC" w14:textId="67B52E4E" w:rsidR="00F407DD" w:rsidRPr="001743CD" w:rsidRDefault="00F407DD" w:rsidP="001743CD">
    <w:pPr>
      <w:pStyle w:val="Cabealho"/>
      <w:pBdr>
        <w:bottom w:val="single" w:sz="12" w:space="1" w:color="auto"/>
      </w:pBdr>
      <w:jc w:val="center"/>
      <w:rPr>
        <w:rFonts w:ascii="Times New Roman" w:hAnsi="Times New Roman" w:cs="Times New Roman"/>
        <w:b/>
        <w:noProof/>
        <w:sz w:val="20"/>
        <w:szCs w:val="20"/>
      </w:rPr>
    </w:pPr>
    <w:r w:rsidRPr="001743CD">
      <w:rPr>
        <w:rFonts w:ascii="Times New Roman" w:hAnsi="Times New Roman" w:cs="Times New Roman"/>
        <w:b/>
        <w:noProof/>
        <w:sz w:val="20"/>
        <w:szCs w:val="20"/>
      </w:rPr>
      <w:t>MUNIC</w:t>
    </w:r>
    <w:r>
      <w:rPr>
        <w:rFonts w:ascii="Times New Roman" w:hAnsi="Times New Roman" w:cs="Times New Roman"/>
        <w:b/>
        <w:noProof/>
        <w:sz w:val="20"/>
        <w:szCs w:val="20"/>
      </w:rPr>
      <w:t>ÍPIO DE RIACHUELO</w:t>
    </w:r>
  </w:p>
  <w:p w14:paraId="4ABC3D56" w14:textId="6774BD4F" w:rsidR="00F407DD" w:rsidRPr="001743CD" w:rsidRDefault="00F407DD" w:rsidP="001743CD">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bookmarkEnd w:id="16"/>
  <w:p w14:paraId="36411352" w14:textId="77777777" w:rsidR="00F407DD" w:rsidRDefault="00F407DD" w:rsidP="00843F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A09D" w14:textId="35B9197B" w:rsidR="00F407DD" w:rsidRPr="00E4505C" w:rsidRDefault="00F407DD" w:rsidP="00A32DA4">
    <w:pPr>
      <w:tabs>
        <w:tab w:val="center" w:pos="4419"/>
        <w:tab w:val="right" w:pos="8838"/>
      </w:tabs>
    </w:pPr>
  </w:p>
  <w:p w14:paraId="2203B4A8" w14:textId="77777777" w:rsidR="00F407DD" w:rsidRDefault="00F407DD" w:rsidP="00A32DA4">
    <w:pPr>
      <w:tabs>
        <w:tab w:val="center" w:pos="4419"/>
        <w:tab w:val="right" w:pos="8838"/>
      </w:tabs>
      <w:jc w:val="center"/>
      <w:rPr>
        <w:rFonts w:ascii="Times New Roman" w:hAnsi="Times New Roman" w:cs="Times New Roman"/>
        <w:b/>
        <w:noProof/>
        <w:sz w:val="20"/>
        <w:szCs w:val="20"/>
      </w:rPr>
    </w:pPr>
    <w:r>
      <w:rPr>
        <w:rFonts w:ascii="Courier New" w:eastAsia="Lucida Sans Unicode" w:hAnsi="Courier New" w:cs="Courier New"/>
        <w:caps/>
        <w:noProof/>
        <w:kern w:val="1"/>
      </w:rPr>
      <w:drawing>
        <wp:inline distT="0" distB="0" distL="0" distR="0" wp14:anchorId="157F204C" wp14:editId="4906B968">
          <wp:extent cx="638175" cy="6381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FB31926" w14:textId="03365DC3" w:rsidR="00F407DD" w:rsidRPr="001743CD" w:rsidRDefault="00F407DD" w:rsidP="00A32DA4">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04D89615" w14:textId="325DCD7A" w:rsidR="00F407DD" w:rsidRPr="001743CD" w:rsidRDefault="00F407DD"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MUNICIPIO DE RIACHUELO</w:t>
    </w:r>
  </w:p>
  <w:p w14:paraId="059C1C26" w14:textId="232DD1F7" w:rsidR="00F407DD" w:rsidRPr="001743CD" w:rsidRDefault="00F407DD"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FUNDO MUNICIPAL DE SAÚDE</w:t>
    </w:r>
  </w:p>
  <w:p w14:paraId="63FF9F9C" w14:textId="77777777" w:rsidR="00F407DD" w:rsidRPr="001743CD" w:rsidRDefault="00F407DD" w:rsidP="00A32DA4">
    <w:pPr>
      <w:pStyle w:val="Cabealh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12AD2A11"/>
    <w:multiLevelType w:val="hybridMultilevel"/>
    <w:tmpl w:val="12FA4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1">
    <w:nsid w:val="152A297C"/>
    <w:multiLevelType w:val="hybridMultilevel"/>
    <w:tmpl w:val="7B165C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DF2D65"/>
    <w:multiLevelType w:val="hybridMultilevel"/>
    <w:tmpl w:val="56C4F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1B972F9F"/>
    <w:multiLevelType w:val="hybridMultilevel"/>
    <w:tmpl w:val="390600F6"/>
    <w:lvl w:ilvl="0" w:tplc="2F426F4E">
      <w:start w:val="1"/>
      <w:numFmt w:val="lowerLetter"/>
      <w:lvlText w:val="%1)"/>
      <w:lvlJc w:val="left"/>
      <w:pPr>
        <w:ind w:left="693"/>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1" w:tplc="60620A50">
      <w:start w:val="1"/>
      <w:numFmt w:val="lowerLetter"/>
      <w:lvlText w:val="%2"/>
      <w:lvlJc w:val="left"/>
      <w:pPr>
        <w:ind w:left="14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2" w:tplc="1230FEE6">
      <w:start w:val="1"/>
      <w:numFmt w:val="lowerRoman"/>
      <w:lvlText w:val="%3"/>
      <w:lvlJc w:val="left"/>
      <w:pPr>
        <w:ind w:left="22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3" w:tplc="585EA5B2">
      <w:start w:val="1"/>
      <w:numFmt w:val="decimal"/>
      <w:lvlText w:val="%4"/>
      <w:lvlJc w:val="left"/>
      <w:pPr>
        <w:ind w:left="29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4" w:tplc="29561910">
      <w:start w:val="1"/>
      <w:numFmt w:val="lowerLetter"/>
      <w:lvlText w:val="%5"/>
      <w:lvlJc w:val="left"/>
      <w:pPr>
        <w:ind w:left="365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5" w:tplc="EF0E7394">
      <w:start w:val="1"/>
      <w:numFmt w:val="lowerRoman"/>
      <w:lvlText w:val="%6"/>
      <w:lvlJc w:val="left"/>
      <w:pPr>
        <w:ind w:left="437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6" w:tplc="5824C6FE">
      <w:start w:val="1"/>
      <w:numFmt w:val="decimal"/>
      <w:lvlText w:val="%7"/>
      <w:lvlJc w:val="left"/>
      <w:pPr>
        <w:ind w:left="509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7" w:tplc="987091C4">
      <w:start w:val="1"/>
      <w:numFmt w:val="lowerLetter"/>
      <w:lvlText w:val="%8"/>
      <w:lvlJc w:val="left"/>
      <w:pPr>
        <w:ind w:left="581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lvl w:ilvl="8" w:tplc="7D3C0BE2">
      <w:start w:val="1"/>
      <w:numFmt w:val="lowerRoman"/>
      <w:lvlText w:val="%9"/>
      <w:lvlJc w:val="left"/>
      <w:pPr>
        <w:ind w:left="6530"/>
      </w:pPr>
      <w:rPr>
        <w:rFonts w:ascii="Century Gothic" w:eastAsia="Century Gothic" w:hAnsi="Century Gothic" w:cs="Century Gothic"/>
        <w:b w:val="0"/>
        <w:i w:val="0"/>
        <w:strike w:val="0"/>
        <w:dstrike w:val="0"/>
        <w:color w:val="00000A"/>
        <w:sz w:val="22"/>
        <w:u w:val="none" w:color="000000"/>
        <w:bdr w:val="none" w:sz="0" w:space="0" w:color="auto"/>
        <w:shd w:val="clear" w:color="auto" w:fill="auto"/>
        <w:vertAlign w:val="baseline"/>
      </w:rPr>
    </w:lvl>
  </w:abstractNum>
  <w:abstractNum w:abstractNumId="16">
    <w:nsid w:val="1D5C100D"/>
    <w:multiLevelType w:val="multilevel"/>
    <w:tmpl w:val="25FEC6FA"/>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Tahoma" w:hAnsi="Tahoma" w:cs="Tahoma"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nsid w:val="21FA2112"/>
    <w:multiLevelType w:val="hybridMultilevel"/>
    <w:tmpl w:val="D2664B7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19">
    <w:nsid w:val="22A95AD0"/>
    <w:multiLevelType w:val="hybridMultilevel"/>
    <w:tmpl w:val="C2A02D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B53068"/>
    <w:multiLevelType w:val="hybridMultilevel"/>
    <w:tmpl w:val="94C83A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nsid w:val="26566ED7"/>
    <w:multiLevelType w:val="hybridMultilevel"/>
    <w:tmpl w:val="4DF4DC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9">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30">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3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7FE5779"/>
    <w:multiLevelType w:val="hybridMultilevel"/>
    <w:tmpl w:val="13E6E2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08855E2"/>
    <w:multiLevelType w:val="hybridMultilevel"/>
    <w:tmpl w:val="13E6E2B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47F24FA9"/>
    <w:multiLevelType w:val="hybridMultilevel"/>
    <w:tmpl w:val="AF2841A6"/>
    <w:lvl w:ilvl="0" w:tplc="CDEEA9D4">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4EC773AB"/>
    <w:multiLevelType w:val="hybridMultilevel"/>
    <w:tmpl w:val="5CEEAB62"/>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7">
    <w:nsid w:val="4F470CD6"/>
    <w:multiLevelType w:val="hybridMultilevel"/>
    <w:tmpl w:val="4DF4DC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49">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50">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517965B2"/>
    <w:multiLevelType w:val="hybridMultilevel"/>
    <w:tmpl w:val="5CEEAB6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2">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64F6EB0"/>
    <w:multiLevelType w:val="multilevel"/>
    <w:tmpl w:val="701206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7A346BC"/>
    <w:multiLevelType w:val="hybridMultilevel"/>
    <w:tmpl w:val="003C68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58">
    <w:nsid w:val="5D704F56"/>
    <w:multiLevelType w:val="multilevel"/>
    <w:tmpl w:val="965A6EC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0">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61">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2">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6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5">
    <w:nsid w:val="6F4F77C1"/>
    <w:multiLevelType w:val="hybridMultilevel"/>
    <w:tmpl w:val="D762778C"/>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6">
    <w:nsid w:val="71A34E66"/>
    <w:multiLevelType w:val="hybridMultilevel"/>
    <w:tmpl w:val="D2664B74"/>
    <w:lvl w:ilvl="0" w:tplc="FFFFFFFF">
      <w:start w:val="1"/>
      <w:numFmt w:val="lowerLetter"/>
      <w:lvlText w:val="%1)"/>
      <w:lvlJc w:val="left"/>
      <w:pPr>
        <w:ind w:left="1290" w:hanging="360"/>
      </w:pPr>
    </w:lvl>
    <w:lvl w:ilvl="1" w:tplc="FFFFFFFF" w:tentative="1">
      <w:start w:val="1"/>
      <w:numFmt w:val="lowerLetter"/>
      <w:lvlText w:val="%2."/>
      <w:lvlJc w:val="left"/>
      <w:pPr>
        <w:ind w:left="2010" w:hanging="360"/>
      </w:pPr>
    </w:lvl>
    <w:lvl w:ilvl="2" w:tplc="FFFFFFFF" w:tentative="1">
      <w:start w:val="1"/>
      <w:numFmt w:val="lowerRoman"/>
      <w:lvlText w:val="%3."/>
      <w:lvlJc w:val="right"/>
      <w:pPr>
        <w:ind w:left="2730" w:hanging="180"/>
      </w:pPr>
    </w:lvl>
    <w:lvl w:ilvl="3" w:tplc="FFFFFFFF" w:tentative="1">
      <w:start w:val="1"/>
      <w:numFmt w:val="decimal"/>
      <w:lvlText w:val="%4."/>
      <w:lvlJc w:val="left"/>
      <w:pPr>
        <w:ind w:left="3450" w:hanging="360"/>
      </w:pPr>
    </w:lvl>
    <w:lvl w:ilvl="4" w:tplc="FFFFFFFF" w:tentative="1">
      <w:start w:val="1"/>
      <w:numFmt w:val="lowerLetter"/>
      <w:lvlText w:val="%5."/>
      <w:lvlJc w:val="left"/>
      <w:pPr>
        <w:ind w:left="4170" w:hanging="360"/>
      </w:pPr>
    </w:lvl>
    <w:lvl w:ilvl="5" w:tplc="FFFFFFFF" w:tentative="1">
      <w:start w:val="1"/>
      <w:numFmt w:val="lowerRoman"/>
      <w:lvlText w:val="%6."/>
      <w:lvlJc w:val="right"/>
      <w:pPr>
        <w:ind w:left="4890" w:hanging="180"/>
      </w:pPr>
    </w:lvl>
    <w:lvl w:ilvl="6" w:tplc="FFFFFFFF" w:tentative="1">
      <w:start w:val="1"/>
      <w:numFmt w:val="decimal"/>
      <w:lvlText w:val="%7."/>
      <w:lvlJc w:val="left"/>
      <w:pPr>
        <w:ind w:left="5610" w:hanging="360"/>
      </w:pPr>
    </w:lvl>
    <w:lvl w:ilvl="7" w:tplc="FFFFFFFF" w:tentative="1">
      <w:start w:val="1"/>
      <w:numFmt w:val="lowerLetter"/>
      <w:lvlText w:val="%8."/>
      <w:lvlJc w:val="left"/>
      <w:pPr>
        <w:ind w:left="6330" w:hanging="360"/>
      </w:pPr>
    </w:lvl>
    <w:lvl w:ilvl="8" w:tplc="FFFFFFFF" w:tentative="1">
      <w:start w:val="1"/>
      <w:numFmt w:val="lowerRoman"/>
      <w:lvlText w:val="%9."/>
      <w:lvlJc w:val="right"/>
      <w:pPr>
        <w:ind w:left="7050" w:hanging="180"/>
      </w:pPr>
    </w:lvl>
  </w:abstractNum>
  <w:abstractNum w:abstractNumId="67">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nsid w:val="7446054F"/>
    <w:multiLevelType w:val="hybridMultilevel"/>
    <w:tmpl w:val="94C83A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0">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76207BC2"/>
    <w:multiLevelType w:val="multilevel"/>
    <w:tmpl w:val="441C3726"/>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2">
    <w:nsid w:val="76EB72F1"/>
    <w:multiLevelType w:val="hybridMultilevel"/>
    <w:tmpl w:val="D3C253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75">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77">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0"/>
  </w:num>
  <w:num w:numId="3">
    <w:abstractNumId w:val="69"/>
  </w:num>
  <w:num w:numId="4">
    <w:abstractNumId w:val="78"/>
  </w:num>
  <w:num w:numId="5">
    <w:abstractNumId w:val="38"/>
  </w:num>
  <w:num w:numId="6">
    <w:abstractNumId w:val="31"/>
  </w:num>
  <w:num w:numId="7">
    <w:abstractNumId w:val="44"/>
  </w:num>
  <w:num w:numId="8">
    <w:abstractNumId w:val="63"/>
  </w:num>
  <w:num w:numId="9">
    <w:abstractNumId w:val="62"/>
  </w:num>
  <w:num w:numId="10">
    <w:abstractNumId w:val="36"/>
  </w:num>
  <w:num w:numId="11">
    <w:abstractNumId w:val="30"/>
  </w:num>
  <w:num w:numId="12">
    <w:abstractNumId w:val="25"/>
  </w:num>
  <w:num w:numId="13">
    <w:abstractNumId w:val="45"/>
  </w:num>
  <w:num w:numId="14">
    <w:abstractNumId w:val="64"/>
  </w:num>
  <w:num w:numId="15">
    <w:abstractNumId w:val="17"/>
  </w:num>
  <w:num w:numId="16">
    <w:abstractNumId w:val="27"/>
  </w:num>
  <w:num w:numId="17">
    <w:abstractNumId w:val="24"/>
  </w:num>
  <w:num w:numId="18">
    <w:abstractNumId w:val="4"/>
  </w:num>
  <w:num w:numId="19">
    <w:abstractNumId w:val="55"/>
  </w:num>
  <w:num w:numId="20">
    <w:abstractNumId w:val="57"/>
  </w:num>
  <w:num w:numId="2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9"/>
  </w:num>
  <w:num w:numId="24">
    <w:abstractNumId w:val="33"/>
  </w:num>
  <w:num w:numId="25">
    <w:abstractNumId w:val="56"/>
  </w:num>
  <w:num w:numId="26">
    <w:abstractNumId w:val="73"/>
  </w:num>
  <w:num w:numId="27">
    <w:abstractNumId w:val="13"/>
  </w:num>
  <w:num w:numId="28">
    <w:abstractNumId w:val="75"/>
  </w:num>
  <w:num w:numId="29">
    <w:abstractNumId w:val="70"/>
  </w:num>
  <w:num w:numId="30">
    <w:abstractNumId w:val="5"/>
  </w:num>
  <w:num w:numId="31">
    <w:abstractNumId w:val="6"/>
  </w:num>
  <w:num w:numId="32">
    <w:abstractNumId w:val="21"/>
  </w:num>
  <w:num w:numId="33">
    <w:abstractNumId w:val="42"/>
  </w:num>
  <w:num w:numId="34">
    <w:abstractNumId w:val="40"/>
  </w:num>
  <w:num w:numId="35">
    <w:abstractNumId w:val="59"/>
  </w:num>
  <w:num w:numId="36">
    <w:abstractNumId w:val="3"/>
  </w:num>
  <w:num w:numId="37">
    <w:abstractNumId w:val="52"/>
  </w:num>
  <w:num w:numId="38">
    <w:abstractNumId w:val="67"/>
  </w:num>
  <w:num w:numId="39">
    <w:abstractNumId w:val="7"/>
  </w:num>
  <w:num w:numId="40">
    <w:abstractNumId w:val="51"/>
  </w:num>
  <w:num w:numId="41">
    <w:abstractNumId w:val="68"/>
  </w:num>
  <w:num w:numId="42">
    <w:abstractNumId w:val="72"/>
  </w:num>
  <w:num w:numId="43">
    <w:abstractNumId w:val="11"/>
  </w:num>
  <w:num w:numId="44">
    <w:abstractNumId w:val="50"/>
  </w:num>
  <w:num w:numId="45">
    <w:abstractNumId w:val="37"/>
  </w:num>
  <w:num w:numId="46">
    <w:abstractNumId w:val="43"/>
  </w:num>
  <w:num w:numId="47">
    <w:abstractNumId w:val="1"/>
  </w:num>
  <w:num w:numId="48">
    <w:abstractNumId w:val="34"/>
  </w:num>
  <w:num w:numId="49">
    <w:abstractNumId w:val="47"/>
  </w:num>
  <w:num w:numId="50">
    <w:abstractNumId w:val="18"/>
  </w:num>
  <w:num w:numId="51">
    <w:abstractNumId w:val="8"/>
  </w:num>
  <w:num w:numId="52">
    <w:abstractNumId w:val="49"/>
  </w:num>
  <w:num w:numId="53">
    <w:abstractNumId w:val="61"/>
  </w:num>
  <w:num w:numId="54">
    <w:abstractNumId w:val="12"/>
  </w:num>
  <w:num w:numId="55">
    <w:abstractNumId w:val="46"/>
  </w:num>
  <w:num w:numId="56">
    <w:abstractNumId w:val="20"/>
  </w:num>
  <w:num w:numId="57">
    <w:abstractNumId w:val="23"/>
  </w:num>
  <w:num w:numId="58">
    <w:abstractNumId w:val="66"/>
  </w:num>
  <w:num w:numId="59">
    <w:abstractNumId w:val="39"/>
  </w:num>
  <w:num w:numId="60">
    <w:abstractNumId w:val="60"/>
  </w:num>
  <w:num w:numId="61">
    <w:abstractNumId w:val="77"/>
  </w:num>
  <w:num w:numId="62">
    <w:abstractNumId w:val="22"/>
  </w:num>
  <w:num w:numId="63">
    <w:abstractNumId w:val="41"/>
  </w:num>
  <w:num w:numId="64">
    <w:abstractNumId w:val="35"/>
  </w:num>
  <w:num w:numId="65">
    <w:abstractNumId w:val="74"/>
  </w:num>
  <w:num w:numId="66">
    <w:abstractNumId w:val="19"/>
  </w:num>
  <w:num w:numId="67">
    <w:abstractNumId w:val="54"/>
  </w:num>
  <w:num w:numId="68">
    <w:abstractNumId w:val="2"/>
  </w:num>
  <w:num w:numId="69">
    <w:abstractNumId w:val="26"/>
  </w:num>
  <w:num w:numId="70">
    <w:abstractNumId w:val="14"/>
  </w:num>
  <w:num w:numId="71">
    <w:abstractNumId w:val="48"/>
  </w:num>
  <w:num w:numId="72">
    <w:abstractNumId w:val="10"/>
  </w:num>
  <w:num w:numId="73">
    <w:abstractNumId w:val="71"/>
  </w:num>
  <w:num w:numId="74">
    <w:abstractNumId w:val="9"/>
  </w:num>
  <w:num w:numId="75">
    <w:abstractNumId w:val="58"/>
  </w:num>
  <w:num w:numId="76">
    <w:abstractNumId w:val="53"/>
  </w:num>
  <w:num w:numId="77">
    <w:abstractNumId w:val="65"/>
  </w:num>
  <w:num w:numId="78">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6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80"/>
    <w:rsid w:val="000321F5"/>
    <w:rsid w:val="000322A8"/>
    <w:rsid w:val="00032EA8"/>
    <w:rsid w:val="000335F5"/>
    <w:rsid w:val="00033DA9"/>
    <w:rsid w:val="00033E86"/>
    <w:rsid w:val="000340B8"/>
    <w:rsid w:val="00034A29"/>
    <w:rsid w:val="00034B7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6B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C4D"/>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8A"/>
    <w:rsid w:val="00051F02"/>
    <w:rsid w:val="00052048"/>
    <w:rsid w:val="000526DD"/>
    <w:rsid w:val="00052F23"/>
    <w:rsid w:val="00053303"/>
    <w:rsid w:val="00053572"/>
    <w:rsid w:val="00053E65"/>
    <w:rsid w:val="00054581"/>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A6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6C5"/>
    <w:rsid w:val="0008276E"/>
    <w:rsid w:val="00082DC7"/>
    <w:rsid w:val="000831C8"/>
    <w:rsid w:val="0008338D"/>
    <w:rsid w:val="00083E83"/>
    <w:rsid w:val="00084490"/>
    <w:rsid w:val="00084518"/>
    <w:rsid w:val="000850DC"/>
    <w:rsid w:val="0008515F"/>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4B3"/>
    <w:rsid w:val="000967EB"/>
    <w:rsid w:val="00096B41"/>
    <w:rsid w:val="0009793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93"/>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C58"/>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DBF"/>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84B"/>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316"/>
    <w:rsid w:val="0015394F"/>
    <w:rsid w:val="00153E25"/>
    <w:rsid w:val="00154505"/>
    <w:rsid w:val="00154B86"/>
    <w:rsid w:val="00154BF4"/>
    <w:rsid w:val="001559AE"/>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3CD"/>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4FD"/>
    <w:rsid w:val="001A7BD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7B"/>
    <w:rsid w:val="001C2FA4"/>
    <w:rsid w:val="001C3F32"/>
    <w:rsid w:val="001C41C8"/>
    <w:rsid w:val="001C48B6"/>
    <w:rsid w:val="001C4C04"/>
    <w:rsid w:val="001C501A"/>
    <w:rsid w:val="001C57FF"/>
    <w:rsid w:val="001C59C0"/>
    <w:rsid w:val="001C5FEE"/>
    <w:rsid w:val="001C694F"/>
    <w:rsid w:val="001C6C9C"/>
    <w:rsid w:val="001C6C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A46"/>
    <w:rsid w:val="001F3016"/>
    <w:rsid w:val="001F39FA"/>
    <w:rsid w:val="001F4655"/>
    <w:rsid w:val="001F4C3C"/>
    <w:rsid w:val="001F4D6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D3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6FC"/>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A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0E5"/>
    <w:rsid w:val="002C2C44"/>
    <w:rsid w:val="002C4E86"/>
    <w:rsid w:val="002C53B8"/>
    <w:rsid w:val="002C54C1"/>
    <w:rsid w:val="002C5E97"/>
    <w:rsid w:val="002C6278"/>
    <w:rsid w:val="002C661C"/>
    <w:rsid w:val="002C6793"/>
    <w:rsid w:val="002C68D6"/>
    <w:rsid w:val="002C6ABC"/>
    <w:rsid w:val="002C72B3"/>
    <w:rsid w:val="002C78B4"/>
    <w:rsid w:val="002C7B23"/>
    <w:rsid w:val="002C7FDB"/>
    <w:rsid w:val="002D04FB"/>
    <w:rsid w:val="002D07BF"/>
    <w:rsid w:val="002D07E2"/>
    <w:rsid w:val="002D14AB"/>
    <w:rsid w:val="002D1B50"/>
    <w:rsid w:val="002D21D8"/>
    <w:rsid w:val="002D3124"/>
    <w:rsid w:val="002D381A"/>
    <w:rsid w:val="002D41DA"/>
    <w:rsid w:val="002D4ED5"/>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0F0"/>
    <w:rsid w:val="002F717F"/>
    <w:rsid w:val="002F7EB1"/>
    <w:rsid w:val="0030184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266"/>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958"/>
    <w:rsid w:val="00322A3E"/>
    <w:rsid w:val="00322CB7"/>
    <w:rsid w:val="00323838"/>
    <w:rsid w:val="003238C3"/>
    <w:rsid w:val="00323E6D"/>
    <w:rsid w:val="00324781"/>
    <w:rsid w:val="00324BCD"/>
    <w:rsid w:val="00324F30"/>
    <w:rsid w:val="00325023"/>
    <w:rsid w:val="0032533F"/>
    <w:rsid w:val="00325FD8"/>
    <w:rsid w:val="003265B9"/>
    <w:rsid w:val="003265FC"/>
    <w:rsid w:val="003269E7"/>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58ED"/>
    <w:rsid w:val="0033678D"/>
    <w:rsid w:val="003367B5"/>
    <w:rsid w:val="00337355"/>
    <w:rsid w:val="003373DB"/>
    <w:rsid w:val="0033777C"/>
    <w:rsid w:val="0033795C"/>
    <w:rsid w:val="0034018E"/>
    <w:rsid w:val="00340192"/>
    <w:rsid w:val="0034062D"/>
    <w:rsid w:val="00340692"/>
    <w:rsid w:val="0034078D"/>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049"/>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0E54"/>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C9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1A"/>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644"/>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13A"/>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385"/>
    <w:rsid w:val="00435447"/>
    <w:rsid w:val="00435546"/>
    <w:rsid w:val="0043598E"/>
    <w:rsid w:val="00435EA4"/>
    <w:rsid w:val="00435EDE"/>
    <w:rsid w:val="004370AA"/>
    <w:rsid w:val="00440D8A"/>
    <w:rsid w:val="00441A6B"/>
    <w:rsid w:val="00441EA1"/>
    <w:rsid w:val="0044294C"/>
    <w:rsid w:val="00443B3B"/>
    <w:rsid w:val="00443D53"/>
    <w:rsid w:val="00443DDB"/>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C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292"/>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27C"/>
    <w:rsid w:val="0046744C"/>
    <w:rsid w:val="00467518"/>
    <w:rsid w:val="00467A3A"/>
    <w:rsid w:val="00470D1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816"/>
    <w:rsid w:val="00486C44"/>
    <w:rsid w:val="004875F1"/>
    <w:rsid w:val="004903FB"/>
    <w:rsid w:val="00490754"/>
    <w:rsid w:val="00490CA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0B9"/>
    <w:rsid w:val="004B32A8"/>
    <w:rsid w:val="004B32F7"/>
    <w:rsid w:val="004B37BA"/>
    <w:rsid w:val="004B39F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F50"/>
    <w:rsid w:val="004D067A"/>
    <w:rsid w:val="004D0D16"/>
    <w:rsid w:val="004D133F"/>
    <w:rsid w:val="004D1CD0"/>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CC"/>
    <w:rsid w:val="004E6F11"/>
    <w:rsid w:val="004E6FA6"/>
    <w:rsid w:val="004E7DB2"/>
    <w:rsid w:val="004EE66A"/>
    <w:rsid w:val="004F0A3B"/>
    <w:rsid w:val="004F0BDB"/>
    <w:rsid w:val="004F0C21"/>
    <w:rsid w:val="004F1177"/>
    <w:rsid w:val="004F125A"/>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05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110E"/>
    <w:rsid w:val="0051253C"/>
    <w:rsid w:val="005128F7"/>
    <w:rsid w:val="00512D53"/>
    <w:rsid w:val="005132A8"/>
    <w:rsid w:val="00513768"/>
    <w:rsid w:val="00513C6E"/>
    <w:rsid w:val="0051477F"/>
    <w:rsid w:val="00514883"/>
    <w:rsid w:val="005154BE"/>
    <w:rsid w:val="0051571F"/>
    <w:rsid w:val="00515B6D"/>
    <w:rsid w:val="00515BBC"/>
    <w:rsid w:val="005164CD"/>
    <w:rsid w:val="00516728"/>
    <w:rsid w:val="0051674B"/>
    <w:rsid w:val="00516B66"/>
    <w:rsid w:val="00516B96"/>
    <w:rsid w:val="00516C8F"/>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600"/>
    <w:rsid w:val="0054188D"/>
    <w:rsid w:val="00541DB9"/>
    <w:rsid w:val="00542A36"/>
    <w:rsid w:val="005434D7"/>
    <w:rsid w:val="0054384E"/>
    <w:rsid w:val="00544C09"/>
    <w:rsid w:val="00544E72"/>
    <w:rsid w:val="00545B8E"/>
    <w:rsid w:val="00545E52"/>
    <w:rsid w:val="0054646D"/>
    <w:rsid w:val="00547069"/>
    <w:rsid w:val="005478F0"/>
    <w:rsid w:val="0055057F"/>
    <w:rsid w:val="005515A8"/>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3CB"/>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5C"/>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6E1E"/>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33"/>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4F"/>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29"/>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E88"/>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84"/>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5FE9"/>
    <w:rsid w:val="00676AFD"/>
    <w:rsid w:val="00677831"/>
    <w:rsid w:val="006779CB"/>
    <w:rsid w:val="00677A77"/>
    <w:rsid w:val="006803C4"/>
    <w:rsid w:val="00680467"/>
    <w:rsid w:val="0068087C"/>
    <w:rsid w:val="00680B7E"/>
    <w:rsid w:val="00681162"/>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B8D"/>
    <w:rsid w:val="00687179"/>
    <w:rsid w:val="006876DE"/>
    <w:rsid w:val="00687D61"/>
    <w:rsid w:val="00690011"/>
    <w:rsid w:val="006901E4"/>
    <w:rsid w:val="00690316"/>
    <w:rsid w:val="0069077E"/>
    <w:rsid w:val="00690CAC"/>
    <w:rsid w:val="00692178"/>
    <w:rsid w:val="006927AE"/>
    <w:rsid w:val="00692B1B"/>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18B"/>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CA8"/>
    <w:rsid w:val="006D70F2"/>
    <w:rsid w:val="006D75C5"/>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4B"/>
    <w:rsid w:val="006F5E21"/>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5B"/>
    <w:rsid w:val="00753B3E"/>
    <w:rsid w:val="007541E4"/>
    <w:rsid w:val="00754359"/>
    <w:rsid w:val="0075473B"/>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4F97"/>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BD9"/>
    <w:rsid w:val="007B70C3"/>
    <w:rsid w:val="007B7A0C"/>
    <w:rsid w:val="007B7C23"/>
    <w:rsid w:val="007B7F1B"/>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14F"/>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1FF8"/>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F09"/>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45"/>
    <w:rsid w:val="0086157D"/>
    <w:rsid w:val="00861895"/>
    <w:rsid w:val="008622AA"/>
    <w:rsid w:val="00862ACD"/>
    <w:rsid w:val="00862BA0"/>
    <w:rsid w:val="00862C4C"/>
    <w:rsid w:val="00863708"/>
    <w:rsid w:val="008638A1"/>
    <w:rsid w:val="00863935"/>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D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3F15"/>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EFE"/>
    <w:rsid w:val="008C2FA8"/>
    <w:rsid w:val="008C31AE"/>
    <w:rsid w:val="008C3BC3"/>
    <w:rsid w:val="008C452F"/>
    <w:rsid w:val="008C45B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8D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6EAD"/>
    <w:rsid w:val="00930389"/>
    <w:rsid w:val="0093068A"/>
    <w:rsid w:val="009309C3"/>
    <w:rsid w:val="00930B95"/>
    <w:rsid w:val="00930F94"/>
    <w:rsid w:val="009310DB"/>
    <w:rsid w:val="00931129"/>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68"/>
    <w:rsid w:val="00943F94"/>
    <w:rsid w:val="0094460C"/>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2"/>
    <w:rsid w:val="00970139"/>
    <w:rsid w:val="00970A6B"/>
    <w:rsid w:val="00971154"/>
    <w:rsid w:val="00971171"/>
    <w:rsid w:val="00971251"/>
    <w:rsid w:val="009713C6"/>
    <w:rsid w:val="00971D9B"/>
    <w:rsid w:val="00972881"/>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4B"/>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E6"/>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3DB"/>
    <w:rsid w:val="009E1880"/>
    <w:rsid w:val="009E1A06"/>
    <w:rsid w:val="009E1A85"/>
    <w:rsid w:val="009E247B"/>
    <w:rsid w:val="009E36A5"/>
    <w:rsid w:val="009E3E4F"/>
    <w:rsid w:val="009E41A0"/>
    <w:rsid w:val="009E442B"/>
    <w:rsid w:val="009E46AE"/>
    <w:rsid w:val="009E5252"/>
    <w:rsid w:val="009E5B74"/>
    <w:rsid w:val="009E644A"/>
    <w:rsid w:val="009E664B"/>
    <w:rsid w:val="009E679D"/>
    <w:rsid w:val="009E6E9A"/>
    <w:rsid w:val="009E7C14"/>
    <w:rsid w:val="009F0803"/>
    <w:rsid w:val="009F094B"/>
    <w:rsid w:val="009F0A01"/>
    <w:rsid w:val="009F1329"/>
    <w:rsid w:val="009F14DF"/>
    <w:rsid w:val="009F1B50"/>
    <w:rsid w:val="009F1D15"/>
    <w:rsid w:val="009F1EFE"/>
    <w:rsid w:val="009F1F1A"/>
    <w:rsid w:val="009F2D3D"/>
    <w:rsid w:val="009F3B2B"/>
    <w:rsid w:val="009F3CA2"/>
    <w:rsid w:val="009F3EA2"/>
    <w:rsid w:val="009F419C"/>
    <w:rsid w:val="009F43E0"/>
    <w:rsid w:val="009F486D"/>
    <w:rsid w:val="009F49B2"/>
    <w:rsid w:val="009F527F"/>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BB9"/>
    <w:rsid w:val="00A30B98"/>
    <w:rsid w:val="00A31884"/>
    <w:rsid w:val="00A31A3C"/>
    <w:rsid w:val="00A320C1"/>
    <w:rsid w:val="00A321B6"/>
    <w:rsid w:val="00A32831"/>
    <w:rsid w:val="00A32DA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F9"/>
    <w:rsid w:val="00A44D8F"/>
    <w:rsid w:val="00A45768"/>
    <w:rsid w:val="00A45A85"/>
    <w:rsid w:val="00A45EA6"/>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A83"/>
    <w:rsid w:val="00A6710A"/>
    <w:rsid w:val="00A67354"/>
    <w:rsid w:val="00A673BC"/>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02"/>
    <w:rsid w:val="00A856EB"/>
    <w:rsid w:val="00A86236"/>
    <w:rsid w:val="00A86D36"/>
    <w:rsid w:val="00A875E3"/>
    <w:rsid w:val="00A87694"/>
    <w:rsid w:val="00A9022E"/>
    <w:rsid w:val="00A902D4"/>
    <w:rsid w:val="00A9079C"/>
    <w:rsid w:val="00A908BA"/>
    <w:rsid w:val="00A90C0D"/>
    <w:rsid w:val="00A90FFB"/>
    <w:rsid w:val="00A91257"/>
    <w:rsid w:val="00A91EA3"/>
    <w:rsid w:val="00A9209F"/>
    <w:rsid w:val="00A9235A"/>
    <w:rsid w:val="00A92A77"/>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3D90"/>
    <w:rsid w:val="00AC4B39"/>
    <w:rsid w:val="00AC4F34"/>
    <w:rsid w:val="00AC50BC"/>
    <w:rsid w:val="00AC5259"/>
    <w:rsid w:val="00AC6104"/>
    <w:rsid w:val="00AC63AC"/>
    <w:rsid w:val="00AC6EC2"/>
    <w:rsid w:val="00AC6FBC"/>
    <w:rsid w:val="00AC6FC6"/>
    <w:rsid w:val="00AC74C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D2"/>
    <w:rsid w:val="00AE5C7D"/>
    <w:rsid w:val="00AE62F6"/>
    <w:rsid w:val="00AE63B2"/>
    <w:rsid w:val="00AE645C"/>
    <w:rsid w:val="00AE71E0"/>
    <w:rsid w:val="00AE749F"/>
    <w:rsid w:val="00AE7DE8"/>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A62"/>
    <w:rsid w:val="00B16238"/>
    <w:rsid w:val="00B168B5"/>
    <w:rsid w:val="00B173B2"/>
    <w:rsid w:val="00B2005F"/>
    <w:rsid w:val="00B20164"/>
    <w:rsid w:val="00B202C7"/>
    <w:rsid w:val="00B203F3"/>
    <w:rsid w:val="00B20E57"/>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8D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A2A"/>
    <w:rsid w:val="00B65AA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91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65A"/>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CA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1A"/>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E5E"/>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88C"/>
    <w:rsid w:val="00BE2903"/>
    <w:rsid w:val="00BE2E8B"/>
    <w:rsid w:val="00BE318A"/>
    <w:rsid w:val="00BE349E"/>
    <w:rsid w:val="00BE35DA"/>
    <w:rsid w:val="00BE44F2"/>
    <w:rsid w:val="00BE5E66"/>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88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26"/>
    <w:rsid w:val="00C27BB6"/>
    <w:rsid w:val="00C30796"/>
    <w:rsid w:val="00C30F2D"/>
    <w:rsid w:val="00C30FFF"/>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2C1"/>
    <w:rsid w:val="00C671D2"/>
    <w:rsid w:val="00C67A0A"/>
    <w:rsid w:val="00C67F26"/>
    <w:rsid w:val="00C70043"/>
    <w:rsid w:val="00C71330"/>
    <w:rsid w:val="00C713F2"/>
    <w:rsid w:val="00C71B29"/>
    <w:rsid w:val="00C71B5B"/>
    <w:rsid w:val="00C71EE7"/>
    <w:rsid w:val="00C71F7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B8"/>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5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2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5D"/>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C8A"/>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6F"/>
    <w:rsid w:val="00D1113C"/>
    <w:rsid w:val="00D1160E"/>
    <w:rsid w:val="00D12C10"/>
    <w:rsid w:val="00D1305C"/>
    <w:rsid w:val="00D13087"/>
    <w:rsid w:val="00D137F1"/>
    <w:rsid w:val="00D13856"/>
    <w:rsid w:val="00D13A97"/>
    <w:rsid w:val="00D14643"/>
    <w:rsid w:val="00D16FA0"/>
    <w:rsid w:val="00D17168"/>
    <w:rsid w:val="00D17378"/>
    <w:rsid w:val="00D2017F"/>
    <w:rsid w:val="00D206F5"/>
    <w:rsid w:val="00D21449"/>
    <w:rsid w:val="00D216B2"/>
    <w:rsid w:val="00D222F1"/>
    <w:rsid w:val="00D22940"/>
    <w:rsid w:val="00D22D83"/>
    <w:rsid w:val="00D2336D"/>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C19"/>
    <w:rsid w:val="00D32D5F"/>
    <w:rsid w:val="00D3316C"/>
    <w:rsid w:val="00D335D6"/>
    <w:rsid w:val="00D33B88"/>
    <w:rsid w:val="00D34138"/>
    <w:rsid w:val="00D341F3"/>
    <w:rsid w:val="00D34548"/>
    <w:rsid w:val="00D34914"/>
    <w:rsid w:val="00D34D4F"/>
    <w:rsid w:val="00D36606"/>
    <w:rsid w:val="00D36816"/>
    <w:rsid w:val="00D36CD7"/>
    <w:rsid w:val="00D36ED9"/>
    <w:rsid w:val="00D37A37"/>
    <w:rsid w:val="00D4101D"/>
    <w:rsid w:val="00D4128C"/>
    <w:rsid w:val="00D426BE"/>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76A"/>
    <w:rsid w:val="00D702CA"/>
    <w:rsid w:val="00D70636"/>
    <w:rsid w:val="00D71230"/>
    <w:rsid w:val="00D722C4"/>
    <w:rsid w:val="00D72313"/>
    <w:rsid w:val="00D7313C"/>
    <w:rsid w:val="00D735D0"/>
    <w:rsid w:val="00D738D2"/>
    <w:rsid w:val="00D74118"/>
    <w:rsid w:val="00D74693"/>
    <w:rsid w:val="00D74696"/>
    <w:rsid w:val="00D75688"/>
    <w:rsid w:val="00D757BC"/>
    <w:rsid w:val="00D7589B"/>
    <w:rsid w:val="00D760A2"/>
    <w:rsid w:val="00D77315"/>
    <w:rsid w:val="00D77465"/>
    <w:rsid w:val="00D77518"/>
    <w:rsid w:val="00D77BD7"/>
    <w:rsid w:val="00D77D3C"/>
    <w:rsid w:val="00D80021"/>
    <w:rsid w:val="00D807E5"/>
    <w:rsid w:val="00D80803"/>
    <w:rsid w:val="00D80843"/>
    <w:rsid w:val="00D80BF1"/>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954"/>
    <w:rsid w:val="00DB4C93"/>
    <w:rsid w:val="00DB4F05"/>
    <w:rsid w:val="00DB5421"/>
    <w:rsid w:val="00DB5704"/>
    <w:rsid w:val="00DB5F2D"/>
    <w:rsid w:val="00DB64F4"/>
    <w:rsid w:val="00DB7C3F"/>
    <w:rsid w:val="00DC0172"/>
    <w:rsid w:val="00DC01C9"/>
    <w:rsid w:val="00DC039D"/>
    <w:rsid w:val="00DC1496"/>
    <w:rsid w:val="00DC198B"/>
    <w:rsid w:val="00DC1993"/>
    <w:rsid w:val="00DC1A78"/>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4A2"/>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0E1"/>
    <w:rsid w:val="00DF2420"/>
    <w:rsid w:val="00DF280B"/>
    <w:rsid w:val="00DF28B7"/>
    <w:rsid w:val="00DF2EAD"/>
    <w:rsid w:val="00DF3079"/>
    <w:rsid w:val="00DF3345"/>
    <w:rsid w:val="00DF383D"/>
    <w:rsid w:val="00DF3958"/>
    <w:rsid w:val="00DF43E8"/>
    <w:rsid w:val="00DF4B3E"/>
    <w:rsid w:val="00DF5745"/>
    <w:rsid w:val="00DF58E2"/>
    <w:rsid w:val="00DF5A01"/>
    <w:rsid w:val="00DF5DAD"/>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7F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42"/>
    <w:rsid w:val="00E339F2"/>
    <w:rsid w:val="00E34EBE"/>
    <w:rsid w:val="00E34F85"/>
    <w:rsid w:val="00E36093"/>
    <w:rsid w:val="00E37AE3"/>
    <w:rsid w:val="00E404B7"/>
    <w:rsid w:val="00E40BF8"/>
    <w:rsid w:val="00E410C7"/>
    <w:rsid w:val="00E4154D"/>
    <w:rsid w:val="00E4196F"/>
    <w:rsid w:val="00E41A87"/>
    <w:rsid w:val="00E41AD6"/>
    <w:rsid w:val="00E41B01"/>
    <w:rsid w:val="00E42017"/>
    <w:rsid w:val="00E423E2"/>
    <w:rsid w:val="00E42698"/>
    <w:rsid w:val="00E426E5"/>
    <w:rsid w:val="00E42730"/>
    <w:rsid w:val="00E43060"/>
    <w:rsid w:val="00E432D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1F"/>
    <w:rsid w:val="00E55854"/>
    <w:rsid w:val="00E55BA5"/>
    <w:rsid w:val="00E56707"/>
    <w:rsid w:val="00E56ACD"/>
    <w:rsid w:val="00E57279"/>
    <w:rsid w:val="00E57739"/>
    <w:rsid w:val="00E6045F"/>
    <w:rsid w:val="00E60CA2"/>
    <w:rsid w:val="00E628AD"/>
    <w:rsid w:val="00E62908"/>
    <w:rsid w:val="00E64339"/>
    <w:rsid w:val="00E64DAA"/>
    <w:rsid w:val="00E64E68"/>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B28"/>
    <w:rsid w:val="00E923FD"/>
    <w:rsid w:val="00E924F7"/>
    <w:rsid w:val="00E9292A"/>
    <w:rsid w:val="00E9308C"/>
    <w:rsid w:val="00E93DA5"/>
    <w:rsid w:val="00E94687"/>
    <w:rsid w:val="00E94CB5"/>
    <w:rsid w:val="00E956E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D8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0B2"/>
    <w:rsid w:val="00EC4915"/>
    <w:rsid w:val="00EC5199"/>
    <w:rsid w:val="00EC6827"/>
    <w:rsid w:val="00EC6D38"/>
    <w:rsid w:val="00EC7169"/>
    <w:rsid w:val="00EC7B1E"/>
    <w:rsid w:val="00EC7C76"/>
    <w:rsid w:val="00EC7F14"/>
    <w:rsid w:val="00EC7FC4"/>
    <w:rsid w:val="00ED0190"/>
    <w:rsid w:val="00ED1FBB"/>
    <w:rsid w:val="00ED2B2B"/>
    <w:rsid w:val="00ED2D7B"/>
    <w:rsid w:val="00ED2EBD"/>
    <w:rsid w:val="00ED301B"/>
    <w:rsid w:val="00ED3078"/>
    <w:rsid w:val="00ED3187"/>
    <w:rsid w:val="00ED35A7"/>
    <w:rsid w:val="00ED3B24"/>
    <w:rsid w:val="00ED3BB6"/>
    <w:rsid w:val="00ED3EF9"/>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F92"/>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9F4"/>
    <w:rsid w:val="00F36A95"/>
    <w:rsid w:val="00F36F01"/>
    <w:rsid w:val="00F37209"/>
    <w:rsid w:val="00F37349"/>
    <w:rsid w:val="00F37A88"/>
    <w:rsid w:val="00F37D6D"/>
    <w:rsid w:val="00F404A7"/>
    <w:rsid w:val="00F405C9"/>
    <w:rsid w:val="00F407DD"/>
    <w:rsid w:val="00F40A19"/>
    <w:rsid w:val="00F40C29"/>
    <w:rsid w:val="00F414CD"/>
    <w:rsid w:val="00F414F8"/>
    <w:rsid w:val="00F424DB"/>
    <w:rsid w:val="00F425BD"/>
    <w:rsid w:val="00F42A68"/>
    <w:rsid w:val="00F43603"/>
    <w:rsid w:val="00F43AA9"/>
    <w:rsid w:val="00F43CA2"/>
    <w:rsid w:val="00F44211"/>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C6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4B5"/>
    <w:rsid w:val="00F57532"/>
    <w:rsid w:val="00F6003E"/>
    <w:rsid w:val="00F6038F"/>
    <w:rsid w:val="00F60839"/>
    <w:rsid w:val="00F6186F"/>
    <w:rsid w:val="00F61DD5"/>
    <w:rsid w:val="00F6274E"/>
    <w:rsid w:val="00F62833"/>
    <w:rsid w:val="00F62AE5"/>
    <w:rsid w:val="00F62B07"/>
    <w:rsid w:val="00F62D01"/>
    <w:rsid w:val="00F62EE5"/>
    <w:rsid w:val="00F63084"/>
    <w:rsid w:val="00F63BB0"/>
    <w:rsid w:val="00F64C7D"/>
    <w:rsid w:val="00F64FDB"/>
    <w:rsid w:val="00F65784"/>
    <w:rsid w:val="00F66746"/>
    <w:rsid w:val="00F669C5"/>
    <w:rsid w:val="00F66EEC"/>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41E"/>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949"/>
    <w:rsid w:val="00F93AEB"/>
    <w:rsid w:val="00F93DB1"/>
    <w:rsid w:val="00F93FC5"/>
    <w:rsid w:val="00F94CD4"/>
    <w:rsid w:val="00F9506A"/>
    <w:rsid w:val="00F955CD"/>
    <w:rsid w:val="00F959F2"/>
    <w:rsid w:val="00F95B03"/>
    <w:rsid w:val="00F96026"/>
    <w:rsid w:val="00F96B57"/>
    <w:rsid w:val="00F97CE1"/>
    <w:rsid w:val="00FA0966"/>
    <w:rsid w:val="00FA118A"/>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DD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A1"/>
    <w:rsid w:val="00FC1673"/>
    <w:rsid w:val="00FC21CD"/>
    <w:rsid w:val="00FC21FF"/>
    <w:rsid w:val="00FC2225"/>
    <w:rsid w:val="00FC25E0"/>
    <w:rsid w:val="00FC2C6E"/>
    <w:rsid w:val="00FC3406"/>
    <w:rsid w:val="00FC3598"/>
    <w:rsid w:val="00FC38B6"/>
    <w:rsid w:val="00FC3A0E"/>
    <w:rsid w:val="00FC3B9D"/>
    <w:rsid w:val="00FC4607"/>
    <w:rsid w:val="00FC48F7"/>
    <w:rsid w:val="00FC5D45"/>
    <w:rsid w:val="00FC5E78"/>
    <w:rsid w:val="00FC65A3"/>
    <w:rsid w:val="00FC691C"/>
    <w:rsid w:val="00FC694A"/>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51A"/>
    <w:rsid w:val="00FE6638"/>
    <w:rsid w:val="00FE69B0"/>
    <w:rsid w:val="00FE77ED"/>
    <w:rsid w:val="00FE7BF7"/>
    <w:rsid w:val="00FE7D6B"/>
    <w:rsid w:val="00FE7EEA"/>
    <w:rsid w:val="00FF1B0B"/>
    <w:rsid w:val="00FF1FBA"/>
    <w:rsid w:val="00FF2773"/>
    <w:rsid w:val="00FF2B42"/>
    <w:rsid w:val="00FF2C9A"/>
    <w:rsid w:val="00FF2F30"/>
    <w:rsid w:val="00FF322C"/>
    <w:rsid w:val="00FF3EF8"/>
    <w:rsid w:val="00FF454E"/>
    <w:rsid w:val="00FF507F"/>
    <w:rsid w:val="00FF5D4D"/>
    <w:rsid w:val="00FF60FF"/>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paragraph" w:styleId="Ttulo9">
    <w:name w:val="heading 9"/>
    <w:basedOn w:val="Normal"/>
    <w:next w:val="Normal"/>
    <w:link w:val="Ttulo9Char"/>
    <w:qFormat/>
    <w:rsid w:val="00931129"/>
    <w:pPr>
      <w:keepNext/>
      <w:autoSpaceDE w:val="0"/>
      <w:autoSpaceDN w:val="0"/>
      <w:jc w:val="both"/>
      <w:outlineLvl w:val="8"/>
    </w:pPr>
    <w:rPr>
      <w:rFonts w:ascii="Times New Roman" w:eastAsia="Times New Roman" w:hAnsi="Times New Roman" w:cs="Times New Roman"/>
      <w:b/>
      <w:bCs/>
      <w:sz w:val="28"/>
      <w:szCs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1"/>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character" w:customStyle="1" w:styleId="Ttulo9Char">
    <w:name w:val="Título 9 Char"/>
    <w:basedOn w:val="Fontepargpadro"/>
    <w:link w:val="Ttulo9"/>
    <w:rsid w:val="00931129"/>
    <w:rPr>
      <w:rFonts w:eastAsia="Times New Roman"/>
      <w:b/>
      <w:bCs/>
      <w:sz w:val="28"/>
      <w:szCs w:val="28"/>
      <w:u w:val="single"/>
      <w:lang w:eastAsia="pt-BR"/>
    </w:rPr>
  </w:style>
  <w:style w:type="paragraph" w:styleId="Corpodetexto3">
    <w:name w:val="Body Text 3"/>
    <w:basedOn w:val="Normal"/>
    <w:link w:val="Corpodetexto3Char"/>
    <w:rsid w:val="00931129"/>
    <w:pPr>
      <w:autoSpaceDE w:val="0"/>
      <w:autoSpaceDN w:val="0"/>
      <w:jc w:val="both"/>
    </w:pPr>
    <w:rPr>
      <w:rFonts w:ascii="Times New Roman" w:eastAsia="Times New Roman" w:hAnsi="Times New Roman" w:cs="Times New Roman"/>
      <w:sz w:val="28"/>
      <w:szCs w:val="28"/>
    </w:rPr>
  </w:style>
  <w:style w:type="character" w:customStyle="1" w:styleId="Corpodetexto3Char">
    <w:name w:val="Corpo de texto 3 Char"/>
    <w:basedOn w:val="Fontepargpadro"/>
    <w:link w:val="Corpodetexto3"/>
    <w:rsid w:val="00931129"/>
    <w:rPr>
      <w:rFonts w:eastAsia="Times New Roman"/>
      <w:sz w:val="28"/>
      <w:szCs w:val="28"/>
      <w:lang w:eastAsia="pt-BR"/>
    </w:rPr>
  </w:style>
  <w:style w:type="paragraph" w:customStyle="1" w:styleId="Corpo0">
    <w:name w:val="Corpo"/>
    <w:rsid w:val="00931129"/>
    <w:pPr>
      <w:autoSpaceDE w:val="0"/>
      <w:autoSpaceDN w:val="0"/>
      <w:adjustRightInd w:val="0"/>
    </w:pPr>
    <w:rPr>
      <w:rFonts w:eastAsia="Times New Roman"/>
      <w:color w:val="000000"/>
      <w:lang w:eastAsia="pt-BR"/>
    </w:rPr>
  </w:style>
  <w:style w:type="paragraph" w:styleId="Textoembloco">
    <w:name w:val="Block Text"/>
    <w:basedOn w:val="Normal"/>
    <w:rsid w:val="00931129"/>
    <w:pPr>
      <w:autoSpaceDE w:val="0"/>
      <w:autoSpaceDN w:val="0"/>
      <w:adjustRightInd w:val="0"/>
      <w:ind w:left="851" w:right="284"/>
      <w:jc w:val="both"/>
    </w:pPr>
    <w:rPr>
      <w:rFonts w:ascii="Verdana" w:eastAsia="Times New Roman" w:hAnsi="Verdana" w:cs="Times New Roman"/>
      <w:sz w:val="20"/>
      <w:szCs w:val="20"/>
    </w:rPr>
  </w:style>
  <w:style w:type="character" w:customStyle="1" w:styleId="WW8Num2z0">
    <w:name w:val="WW8Num2z0"/>
    <w:rsid w:val="00931129"/>
    <w:rPr>
      <w:rFonts w:ascii="Times New Roman" w:hAnsi="Times New Roman"/>
      <w:b w:val="0"/>
      <w:i w:val="0"/>
      <w:sz w:val="24"/>
      <w:u w:val="none"/>
    </w:rPr>
  </w:style>
  <w:style w:type="paragraph" w:customStyle="1" w:styleId="RODAP0">
    <w:name w:val="RODAPÉ"/>
    <w:basedOn w:val="Normal"/>
    <w:uiPriority w:val="99"/>
    <w:rsid w:val="00931129"/>
    <w:pPr>
      <w:widowControl w:val="0"/>
      <w:tabs>
        <w:tab w:val="left" w:pos="340"/>
      </w:tabs>
      <w:autoSpaceDE w:val="0"/>
      <w:autoSpaceDN w:val="0"/>
      <w:adjustRightInd w:val="0"/>
      <w:spacing w:line="288" w:lineRule="auto"/>
      <w:ind w:left="340" w:hanging="340"/>
      <w:jc w:val="both"/>
      <w:textAlignment w:val="center"/>
    </w:pPr>
    <w:rPr>
      <w:rFonts w:ascii="OfficinaSerif-Book" w:eastAsia="Times New Roman" w:hAnsi="OfficinaSerif-Book" w:cs="OfficinaSerif-Book"/>
      <w:color w:val="000000"/>
      <w:sz w:val="16"/>
      <w:szCs w:val="16"/>
    </w:rPr>
  </w:style>
  <w:style w:type="paragraph" w:styleId="Textodenotaderodap">
    <w:name w:val="footnote text"/>
    <w:basedOn w:val="Normal"/>
    <w:link w:val="TextodenotaderodapChar"/>
    <w:uiPriority w:val="99"/>
    <w:unhideWhenUsed/>
    <w:rsid w:val="00931129"/>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931129"/>
    <w:rPr>
      <w:rFonts w:eastAsia="Times New Roman"/>
      <w:lang w:eastAsia="pt-BR"/>
    </w:rPr>
  </w:style>
  <w:style w:type="character" w:styleId="Refdenotaderodap">
    <w:name w:val="footnote reference"/>
    <w:uiPriority w:val="99"/>
    <w:unhideWhenUsed/>
    <w:rsid w:val="00931129"/>
    <w:rPr>
      <w:vertAlign w:val="superscript"/>
    </w:rPr>
  </w:style>
  <w:style w:type="character" w:customStyle="1" w:styleId="MenoPendente">
    <w:name w:val="Menção Pendente"/>
    <w:uiPriority w:val="99"/>
    <w:semiHidden/>
    <w:unhideWhenUsed/>
    <w:rsid w:val="00931129"/>
    <w:rPr>
      <w:color w:val="605E5C"/>
      <w:shd w:val="clear" w:color="auto" w:fill="E1DFDD"/>
    </w:rPr>
  </w:style>
  <w:style w:type="paragraph" w:customStyle="1" w:styleId="xl131">
    <w:name w:val="xl131"/>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both"/>
    </w:pPr>
    <w:rPr>
      <w:rFonts w:ascii="Times New Roman" w:eastAsia="Times New Roman" w:hAnsi="Times New Roman" w:cs="Times New Roman"/>
      <w:color w:val="000000"/>
      <w:sz w:val="13"/>
      <w:szCs w:val="13"/>
    </w:rPr>
  </w:style>
  <w:style w:type="paragraph" w:customStyle="1" w:styleId="xl132">
    <w:name w:val="xl132"/>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right"/>
    </w:pPr>
    <w:rPr>
      <w:rFonts w:ascii="Times New Roman" w:eastAsia="Times New Roman" w:hAnsi="Times New Roman" w:cs="Times New Roman"/>
      <w:color w:val="000000"/>
      <w:sz w:val="13"/>
      <w:szCs w:val="13"/>
    </w:rPr>
  </w:style>
  <w:style w:type="paragraph" w:customStyle="1" w:styleId="xl133">
    <w:name w:val="xl133"/>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4">
    <w:name w:val="xl134"/>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5">
    <w:name w:val="xl135"/>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6">
    <w:name w:val="xl136"/>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37">
    <w:name w:val="xl137"/>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8">
    <w:name w:val="xl138"/>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9">
    <w:name w:val="xl139"/>
    <w:basedOn w:val="Normal"/>
    <w:rsid w:val="00931129"/>
    <w:pPr>
      <w:spacing w:before="100" w:beforeAutospacing="1" w:after="100" w:afterAutospacing="1"/>
      <w:jc w:val="center"/>
    </w:pPr>
    <w:rPr>
      <w:rFonts w:ascii="Times New Roman" w:eastAsia="Times New Roman" w:hAnsi="Times New Roman" w:cs="Times New Roman"/>
    </w:rPr>
  </w:style>
  <w:style w:type="paragraph" w:customStyle="1" w:styleId="xl140">
    <w:name w:val="xl140"/>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1">
    <w:name w:val="xl141"/>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42">
    <w:name w:val="xl142"/>
    <w:basedOn w:val="Normal"/>
    <w:rsid w:val="00931129"/>
    <w:pPr>
      <w:spacing w:before="100" w:beforeAutospacing="1" w:after="100" w:afterAutospacing="1"/>
      <w:jc w:val="center"/>
    </w:pPr>
    <w:rPr>
      <w:rFonts w:ascii="Times New Roman" w:eastAsia="Times New Roman" w:hAnsi="Times New Roman" w:cs="Times New Roman"/>
    </w:rPr>
  </w:style>
  <w:style w:type="paragraph" w:customStyle="1" w:styleId="xl143">
    <w:name w:val="xl143"/>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4">
    <w:name w:val="xl144"/>
    <w:basedOn w:val="Normal"/>
    <w:rsid w:val="00931129"/>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5">
    <w:name w:val="xl145"/>
    <w:basedOn w:val="Normal"/>
    <w:rsid w:val="00931129"/>
    <w:pPr>
      <w:pBdr>
        <w:top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6">
    <w:name w:val="xl146"/>
    <w:basedOn w:val="Normal"/>
    <w:rsid w:val="00931129"/>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paragraph" w:customStyle="1" w:styleId="xl147">
    <w:name w:val="xl147"/>
    <w:basedOn w:val="Normal"/>
    <w:rsid w:val="009311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character" w:customStyle="1" w:styleId="mpj7bzys">
    <w:name w:val="mpj7bzys"/>
    <w:rsid w:val="009311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paragraph" w:styleId="Ttulo9">
    <w:name w:val="heading 9"/>
    <w:basedOn w:val="Normal"/>
    <w:next w:val="Normal"/>
    <w:link w:val="Ttulo9Char"/>
    <w:qFormat/>
    <w:rsid w:val="00931129"/>
    <w:pPr>
      <w:keepNext/>
      <w:autoSpaceDE w:val="0"/>
      <w:autoSpaceDN w:val="0"/>
      <w:jc w:val="both"/>
      <w:outlineLvl w:val="8"/>
    </w:pPr>
    <w:rPr>
      <w:rFonts w:ascii="Times New Roman" w:eastAsia="Times New Roman" w:hAnsi="Times New Roman" w:cs="Times New Roman"/>
      <w:b/>
      <w:bCs/>
      <w:sz w:val="28"/>
      <w:szCs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1"/>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character" w:customStyle="1" w:styleId="Ttulo9Char">
    <w:name w:val="Título 9 Char"/>
    <w:basedOn w:val="Fontepargpadro"/>
    <w:link w:val="Ttulo9"/>
    <w:rsid w:val="00931129"/>
    <w:rPr>
      <w:rFonts w:eastAsia="Times New Roman"/>
      <w:b/>
      <w:bCs/>
      <w:sz w:val="28"/>
      <w:szCs w:val="28"/>
      <w:u w:val="single"/>
      <w:lang w:eastAsia="pt-BR"/>
    </w:rPr>
  </w:style>
  <w:style w:type="paragraph" w:styleId="Corpodetexto3">
    <w:name w:val="Body Text 3"/>
    <w:basedOn w:val="Normal"/>
    <w:link w:val="Corpodetexto3Char"/>
    <w:rsid w:val="00931129"/>
    <w:pPr>
      <w:autoSpaceDE w:val="0"/>
      <w:autoSpaceDN w:val="0"/>
      <w:jc w:val="both"/>
    </w:pPr>
    <w:rPr>
      <w:rFonts w:ascii="Times New Roman" w:eastAsia="Times New Roman" w:hAnsi="Times New Roman" w:cs="Times New Roman"/>
      <w:sz w:val="28"/>
      <w:szCs w:val="28"/>
    </w:rPr>
  </w:style>
  <w:style w:type="character" w:customStyle="1" w:styleId="Corpodetexto3Char">
    <w:name w:val="Corpo de texto 3 Char"/>
    <w:basedOn w:val="Fontepargpadro"/>
    <w:link w:val="Corpodetexto3"/>
    <w:rsid w:val="00931129"/>
    <w:rPr>
      <w:rFonts w:eastAsia="Times New Roman"/>
      <w:sz w:val="28"/>
      <w:szCs w:val="28"/>
      <w:lang w:eastAsia="pt-BR"/>
    </w:rPr>
  </w:style>
  <w:style w:type="paragraph" w:customStyle="1" w:styleId="Corpo0">
    <w:name w:val="Corpo"/>
    <w:rsid w:val="00931129"/>
    <w:pPr>
      <w:autoSpaceDE w:val="0"/>
      <w:autoSpaceDN w:val="0"/>
      <w:adjustRightInd w:val="0"/>
    </w:pPr>
    <w:rPr>
      <w:rFonts w:eastAsia="Times New Roman"/>
      <w:color w:val="000000"/>
      <w:lang w:eastAsia="pt-BR"/>
    </w:rPr>
  </w:style>
  <w:style w:type="paragraph" w:styleId="Textoembloco">
    <w:name w:val="Block Text"/>
    <w:basedOn w:val="Normal"/>
    <w:rsid w:val="00931129"/>
    <w:pPr>
      <w:autoSpaceDE w:val="0"/>
      <w:autoSpaceDN w:val="0"/>
      <w:adjustRightInd w:val="0"/>
      <w:ind w:left="851" w:right="284"/>
      <w:jc w:val="both"/>
    </w:pPr>
    <w:rPr>
      <w:rFonts w:ascii="Verdana" w:eastAsia="Times New Roman" w:hAnsi="Verdana" w:cs="Times New Roman"/>
      <w:sz w:val="20"/>
      <w:szCs w:val="20"/>
    </w:rPr>
  </w:style>
  <w:style w:type="character" w:customStyle="1" w:styleId="WW8Num2z0">
    <w:name w:val="WW8Num2z0"/>
    <w:rsid w:val="00931129"/>
    <w:rPr>
      <w:rFonts w:ascii="Times New Roman" w:hAnsi="Times New Roman"/>
      <w:b w:val="0"/>
      <w:i w:val="0"/>
      <w:sz w:val="24"/>
      <w:u w:val="none"/>
    </w:rPr>
  </w:style>
  <w:style w:type="paragraph" w:customStyle="1" w:styleId="RODAP0">
    <w:name w:val="RODAPÉ"/>
    <w:basedOn w:val="Normal"/>
    <w:uiPriority w:val="99"/>
    <w:rsid w:val="00931129"/>
    <w:pPr>
      <w:widowControl w:val="0"/>
      <w:tabs>
        <w:tab w:val="left" w:pos="340"/>
      </w:tabs>
      <w:autoSpaceDE w:val="0"/>
      <w:autoSpaceDN w:val="0"/>
      <w:adjustRightInd w:val="0"/>
      <w:spacing w:line="288" w:lineRule="auto"/>
      <w:ind w:left="340" w:hanging="340"/>
      <w:jc w:val="both"/>
      <w:textAlignment w:val="center"/>
    </w:pPr>
    <w:rPr>
      <w:rFonts w:ascii="OfficinaSerif-Book" w:eastAsia="Times New Roman" w:hAnsi="OfficinaSerif-Book" w:cs="OfficinaSerif-Book"/>
      <w:color w:val="000000"/>
      <w:sz w:val="16"/>
      <w:szCs w:val="16"/>
    </w:rPr>
  </w:style>
  <w:style w:type="paragraph" w:styleId="Textodenotaderodap">
    <w:name w:val="footnote text"/>
    <w:basedOn w:val="Normal"/>
    <w:link w:val="TextodenotaderodapChar"/>
    <w:uiPriority w:val="99"/>
    <w:unhideWhenUsed/>
    <w:rsid w:val="00931129"/>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931129"/>
    <w:rPr>
      <w:rFonts w:eastAsia="Times New Roman"/>
      <w:lang w:eastAsia="pt-BR"/>
    </w:rPr>
  </w:style>
  <w:style w:type="character" w:styleId="Refdenotaderodap">
    <w:name w:val="footnote reference"/>
    <w:uiPriority w:val="99"/>
    <w:unhideWhenUsed/>
    <w:rsid w:val="00931129"/>
    <w:rPr>
      <w:vertAlign w:val="superscript"/>
    </w:rPr>
  </w:style>
  <w:style w:type="character" w:customStyle="1" w:styleId="MenoPendente">
    <w:name w:val="Menção Pendente"/>
    <w:uiPriority w:val="99"/>
    <w:semiHidden/>
    <w:unhideWhenUsed/>
    <w:rsid w:val="00931129"/>
    <w:rPr>
      <w:color w:val="605E5C"/>
      <w:shd w:val="clear" w:color="auto" w:fill="E1DFDD"/>
    </w:rPr>
  </w:style>
  <w:style w:type="paragraph" w:customStyle="1" w:styleId="xl131">
    <w:name w:val="xl131"/>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both"/>
    </w:pPr>
    <w:rPr>
      <w:rFonts w:ascii="Times New Roman" w:eastAsia="Times New Roman" w:hAnsi="Times New Roman" w:cs="Times New Roman"/>
      <w:color w:val="000000"/>
      <w:sz w:val="13"/>
      <w:szCs w:val="13"/>
    </w:rPr>
  </w:style>
  <w:style w:type="paragraph" w:customStyle="1" w:styleId="xl132">
    <w:name w:val="xl132"/>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right"/>
    </w:pPr>
    <w:rPr>
      <w:rFonts w:ascii="Times New Roman" w:eastAsia="Times New Roman" w:hAnsi="Times New Roman" w:cs="Times New Roman"/>
      <w:color w:val="000000"/>
      <w:sz w:val="13"/>
      <w:szCs w:val="13"/>
    </w:rPr>
  </w:style>
  <w:style w:type="paragraph" w:customStyle="1" w:styleId="xl133">
    <w:name w:val="xl133"/>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4">
    <w:name w:val="xl134"/>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5">
    <w:name w:val="xl135"/>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6">
    <w:name w:val="xl136"/>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37">
    <w:name w:val="xl137"/>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8">
    <w:name w:val="xl138"/>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9">
    <w:name w:val="xl139"/>
    <w:basedOn w:val="Normal"/>
    <w:rsid w:val="00931129"/>
    <w:pPr>
      <w:spacing w:before="100" w:beforeAutospacing="1" w:after="100" w:afterAutospacing="1"/>
      <w:jc w:val="center"/>
    </w:pPr>
    <w:rPr>
      <w:rFonts w:ascii="Times New Roman" w:eastAsia="Times New Roman" w:hAnsi="Times New Roman" w:cs="Times New Roman"/>
    </w:rPr>
  </w:style>
  <w:style w:type="paragraph" w:customStyle="1" w:styleId="xl140">
    <w:name w:val="xl140"/>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1">
    <w:name w:val="xl141"/>
    <w:basedOn w:val="Normal"/>
    <w:rsid w:val="0093112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42">
    <w:name w:val="xl142"/>
    <w:basedOn w:val="Normal"/>
    <w:rsid w:val="00931129"/>
    <w:pPr>
      <w:spacing w:before="100" w:beforeAutospacing="1" w:after="100" w:afterAutospacing="1"/>
      <w:jc w:val="center"/>
    </w:pPr>
    <w:rPr>
      <w:rFonts w:ascii="Times New Roman" w:eastAsia="Times New Roman" w:hAnsi="Times New Roman" w:cs="Times New Roman"/>
    </w:rPr>
  </w:style>
  <w:style w:type="paragraph" w:customStyle="1" w:styleId="xl143">
    <w:name w:val="xl143"/>
    <w:basedOn w:val="Normal"/>
    <w:rsid w:val="00931129"/>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4">
    <w:name w:val="xl144"/>
    <w:basedOn w:val="Normal"/>
    <w:rsid w:val="00931129"/>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5">
    <w:name w:val="xl145"/>
    <w:basedOn w:val="Normal"/>
    <w:rsid w:val="00931129"/>
    <w:pPr>
      <w:pBdr>
        <w:top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6">
    <w:name w:val="xl146"/>
    <w:basedOn w:val="Normal"/>
    <w:rsid w:val="00931129"/>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paragraph" w:customStyle="1" w:styleId="xl147">
    <w:name w:val="xl147"/>
    <w:basedOn w:val="Normal"/>
    <w:rsid w:val="009311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character" w:customStyle="1" w:styleId="mpj7bzys">
    <w:name w:val="mpj7bzys"/>
    <w:rsid w:val="00931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licitanet.com.br" TargetMode="External"/><Relationship Id="rId18" Type="http://schemas.openxmlformats.org/officeDocument/2006/relationships/hyperlink" Target="mailto:fornecedor@licitanet.com.br" TargetMode="External"/><Relationship Id="rId26" Type="http://schemas.openxmlformats.org/officeDocument/2006/relationships/hyperlink" Target="https://licitanet.com.br/"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licitanet.com.br/" TargetMode="External"/><Relationship Id="rId34" Type="http://schemas.openxmlformats.org/officeDocument/2006/relationships/hyperlink" Target="https://www.planalto.gov.br/ccivil_03/leis/l5764.htm" TargetMode="External"/><Relationship Id="rId7" Type="http://schemas.microsoft.com/office/2007/relationships/stylesWithEffects" Target="stylesWithEffects.xml"/><Relationship Id="rId12" Type="http://schemas.openxmlformats.org/officeDocument/2006/relationships/hyperlink" Target="mailto:licitacaopmr21@gmail.com" TargetMode="External"/><Relationship Id="rId17" Type="http://schemas.openxmlformats.org/officeDocument/2006/relationships/hyperlink" Target="mailto:" TargetMode="External"/><Relationship Id="rId25" Type="http://schemas.openxmlformats.org/officeDocument/2006/relationships/hyperlink" Target="https://www.licitanet.com.br/,%20"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licitanet.com.br/" TargetMode="External"/><Relationship Id="rId29" Type="http://schemas.openxmlformats.org/officeDocument/2006/relationships/hyperlink" Target="https://www.planalto.gov.br/ccivil_03/_Ato2019-2022/2021/Lei/L14133.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licitanet.com.br/)"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riachuelo.se.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mailto:comercial@licitanet.com.br"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iachuelo.se.gov.br" TargetMode="External"/><Relationship Id="rId22" Type="http://schemas.openxmlformats.org/officeDocument/2006/relationships/hyperlink" Target="https://licitanet.com.br/" TargetMode="External"/><Relationship Id="rId27" Type="http://schemas.openxmlformats.org/officeDocument/2006/relationships/hyperlink" Target="http://www.portaltransparencia.gov.br"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AA15D-6A80-40F7-8C84-FD182EB3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24467</Words>
  <Characters>132128</Characters>
  <Application>Microsoft Office Word</Application>
  <DocSecurity>0</DocSecurity>
  <Lines>1101</Lines>
  <Paragraphs>312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156283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2025-02-28T14:46:00Z</dcterms:created>
  <dcterms:modified xsi:type="dcterms:W3CDTF">2025-03-11T15:26:00Z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